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6D" w:rsidRPr="00737A87" w:rsidRDefault="007A6F6D" w:rsidP="007A6F6D">
      <w:pPr>
        <w:widowControl w:val="0"/>
        <w:spacing w:after="0" w:line="240" w:lineRule="auto"/>
        <w:jc w:val="right"/>
        <w:rPr>
          <w:rFonts w:ascii="Times New Roman" w:eastAsia="Times New Roman" w:hAnsi="Times New Roman" w:cs="Times New Roman"/>
          <w:b/>
        </w:rPr>
      </w:pPr>
      <w:r w:rsidRPr="00737A87">
        <w:rPr>
          <w:rFonts w:ascii="Times New Roman" w:eastAsia="Times New Roman" w:hAnsi="Times New Roman" w:cs="Times New Roman"/>
          <w:b/>
        </w:rPr>
        <w:t xml:space="preserve">                                                                                                             APSTIPRINĀTS</w:t>
      </w:r>
    </w:p>
    <w:p w:rsidR="007A6F6D" w:rsidRPr="00737A87" w:rsidRDefault="007A6F6D" w:rsidP="007A6F6D">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Valkas novada domes</w:t>
      </w:r>
    </w:p>
    <w:p w:rsidR="007A6F6D" w:rsidRPr="00737A87" w:rsidRDefault="007A6F6D" w:rsidP="007A6F6D">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Iepirkuma komisijas</w:t>
      </w:r>
    </w:p>
    <w:p w:rsidR="007A6F6D" w:rsidRPr="00737A87" w:rsidRDefault="007A6F6D" w:rsidP="007A6F6D">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 xml:space="preserve"> </w:t>
      </w:r>
      <w:proofErr w:type="gramStart"/>
      <w:r w:rsidRPr="00737A87">
        <w:rPr>
          <w:rFonts w:ascii="Times New Roman" w:eastAsia="Times New Roman" w:hAnsi="Times New Roman" w:cs="Times New Roman"/>
        </w:rPr>
        <w:t>201</w:t>
      </w:r>
      <w:r w:rsidR="00BF6729">
        <w:rPr>
          <w:rFonts w:ascii="Times New Roman" w:eastAsia="Times New Roman" w:hAnsi="Times New Roman" w:cs="Times New Roman"/>
        </w:rPr>
        <w:t>7</w:t>
      </w:r>
      <w:r w:rsidRPr="00737A87">
        <w:rPr>
          <w:rFonts w:ascii="Times New Roman" w:eastAsia="Times New Roman" w:hAnsi="Times New Roman" w:cs="Times New Roman"/>
        </w:rPr>
        <w:t>.gada</w:t>
      </w:r>
      <w:proofErr w:type="gramEnd"/>
      <w:r>
        <w:rPr>
          <w:rFonts w:ascii="Times New Roman" w:eastAsia="Times New Roman" w:hAnsi="Times New Roman" w:cs="Times New Roman"/>
        </w:rPr>
        <w:t xml:space="preserve"> </w:t>
      </w:r>
      <w:r w:rsidR="00BF6729">
        <w:rPr>
          <w:rFonts w:ascii="Times New Roman" w:eastAsia="Times New Roman" w:hAnsi="Times New Roman" w:cs="Times New Roman"/>
        </w:rPr>
        <w:t xml:space="preserve"> 16.februārī </w:t>
      </w:r>
      <w:r w:rsidRPr="00737A87">
        <w:rPr>
          <w:rFonts w:ascii="Times New Roman" w:eastAsia="Times New Roman" w:hAnsi="Times New Roman" w:cs="Times New Roman"/>
        </w:rPr>
        <w:t>sēdē</w:t>
      </w:r>
    </w:p>
    <w:p w:rsidR="007A6F6D" w:rsidRPr="00737A87" w:rsidRDefault="007A6F6D" w:rsidP="007A6F6D">
      <w:pPr>
        <w:widowControl w:val="0"/>
        <w:spacing w:after="0" w:line="240" w:lineRule="auto"/>
        <w:ind w:left="6237"/>
        <w:jc w:val="right"/>
        <w:rPr>
          <w:rFonts w:ascii="Times New Roman" w:eastAsia="Times New Roman" w:hAnsi="Times New Roman" w:cs="Times New Roman"/>
        </w:rPr>
      </w:pPr>
      <w:r w:rsidRPr="00737A87">
        <w:rPr>
          <w:rFonts w:ascii="Times New Roman" w:eastAsia="Times New Roman" w:hAnsi="Times New Roman" w:cs="Times New Roman"/>
        </w:rPr>
        <w:t xml:space="preserve">(protokols Nr.1) </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32"/>
          <w:szCs w:val="32"/>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IEPIRKUMA</w:t>
      </w: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24"/>
        </w:rPr>
      </w:pPr>
      <w:r w:rsidRPr="00737A87">
        <w:rPr>
          <w:rFonts w:ascii="Times New Roman" w:eastAsia="Times New Roman" w:hAnsi="Times New Roman" w:cs="Times New Roman"/>
          <w:b/>
          <w:sz w:val="24"/>
          <w:szCs w:val="24"/>
        </w:rPr>
        <w:t>/Publisko iepirkumu likuma 8.</w:t>
      </w:r>
      <w:r w:rsidRPr="00737A87">
        <w:rPr>
          <w:rFonts w:ascii="Times New Roman" w:eastAsia="Times New Roman" w:hAnsi="Times New Roman" w:cs="Times New Roman"/>
          <w:b/>
          <w:sz w:val="24"/>
          <w:szCs w:val="24"/>
          <w:vertAlign w:val="superscript"/>
        </w:rPr>
        <w:t xml:space="preserve">2 </w:t>
      </w:r>
      <w:r w:rsidRPr="00737A87">
        <w:rPr>
          <w:rFonts w:ascii="Times New Roman" w:eastAsia="Times New Roman" w:hAnsi="Times New Roman" w:cs="Times New Roman"/>
          <w:b/>
          <w:sz w:val="24"/>
          <w:szCs w:val="24"/>
        </w:rPr>
        <w:t>pants/</w:t>
      </w: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32"/>
        </w:rPr>
      </w:pPr>
    </w:p>
    <w:p w:rsidR="00BF6729" w:rsidRPr="00D959CF" w:rsidRDefault="00BF6729" w:rsidP="00BF6729">
      <w:pPr>
        <w:pStyle w:val="Heading6"/>
        <w:rPr>
          <w:b/>
          <w:color w:val="000000"/>
          <w:sz w:val="28"/>
          <w:szCs w:val="28"/>
        </w:rPr>
      </w:pPr>
      <w:bookmarkStart w:id="0" w:name="OLE_LINK7"/>
      <w:r w:rsidRPr="00D959CF">
        <w:rPr>
          <w:b/>
          <w:color w:val="000000"/>
          <w:sz w:val="28"/>
          <w:szCs w:val="28"/>
        </w:rPr>
        <w:t>Malkas piegāde Valkas novada pašvaldībai</w:t>
      </w:r>
    </w:p>
    <w:p w:rsidR="00BF6729" w:rsidRPr="00D47405" w:rsidRDefault="00BF6729" w:rsidP="00BF6729">
      <w:pPr>
        <w:jc w:val="center"/>
        <w:rPr>
          <w:b/>
          <w:color w:val="000000"/>
        </w:rPr>
      </w:pPr>
    </w:p>
    <w:bookmarkEnd w:id="0"/>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32"/>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NOLIKUMS</w:t>
      </w: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32"/>
          <w:szCs w:val="32"/>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color w:val="000000"/>
          <w:sz w:val="32"/>
          <w:szCs w:val="32"/>
        </w:rPr>
      </w:pPr>
      <w:r w:rsidRPr="00737A87">
        <w:rPr>
          <w:rFonts w:ascii="Times New Roman" w:eastAsia="Times New Roman" w:hAnsi="Times New Roman" w:cs="Times New Roman"/>
          <w:b/>
          <w:bCs/>
          <w:color w:val="000000"/>
          <w:sz w:val="32"/>
          <w:szCs w:val="32"/>
        </w:rPr>
        <w:t>Nr. VND/201</w:t>
      </w:r>
      <w:r w:rsidR="00BF6729">
        <w:rPr>
          <w:rFonts w:ascii="Times New Roman" w:eastAsia="Times New Roman" w:hAnsi="Times New Roman" w:cs="Times New Roman"/>
          <w:b/>
          <w:bCs/>
          <w:color w:val="000000"/>
          <w:sz w:val="32"/>
          <w:szCs w:val="32"/>
        </w:rPr>
        <w:t>7</w:t>
      </w:r>
      <w:r w:rsidRPr="00737A87">
        <w:rPr>
          <w:rFonts w:ascii="Times New Roman" w:eastAsia="Times New Roman" w:hAnsi="Times New Roman" w:cs="Times New Roman"/>
          <w:b/>
          <w:bCs/>
          <w:color w:val="000000"/>
          <w:sz w:val="32"/>
          <w:szCs w:val="32"/>
        </w:rPr>
        <w:t>/</w:t>
      </w:r>
      <w:r w:rsidR="009C68C3">
        <w:rPr>
          <w:rFonts w:ascii="Times New Roman" w:eastAsia="Times New Roman" w:hAnsi="Times New Roman" w:cs="Times New Roman"/>
          <w:b/>
          <w:bCs/>
          <w:color w:val="000000"/>
          <w:sz w:val="32"/>
          <w:szCs w:val="32"/>
        </w:rPr>
        <w:t>7</w:t>
      </w:r>
      <w:r w:rsidRPr="00737A87">
        <w:rPr>
          <w:rFonts w:ascii="Times New Roman" w:eastAsia="Times New Roman" w:hAnsi="Times New Roman" w:cs="Times New Roman"/>
          <w:b/>
          <w:bCs/>
          <w:color w:val="000000"/>
          <w:sz w:val="32"/>
          <w:szCs w:val="32"/>
        </w:rPr>
        <w:t>M</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9C68C3" w:rsidP="009C68C3">
      <w:pPr>
        <w:widowControl w:val="0"/>
        <w:spacing w:before="120"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Valka 2017</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p>
    <w:p w:rsidR="007A6F6D" w:rsidRPr="00737A87" w:rsidRDefault="007A6F6D" w:rsidP="007A6F6D">
      <w:pPr>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lastRenderedPageBreak/>
        <w:br w:type="page"/>
      </w:r>
    </w:p>
    <w:p w:rsidR="007A6F6D" w:rsidRPr="00737A87" w:rsidRDefault="007A6F6D" w:rsidP="007A6F6D">
      <w:pPr>
        <w:widowControl w:val="0"/>
        <w:spacing w:before="120" w:after="120" w:line="240" w:lineRule="auto"/>
        <w:jc w:val="center"/>
        <w:rPr>
          <w:rFonts w:ascii="Times New Roman" w:eastAsia="Times New Roman" w:hAnsi="Times New Roman" w:cs="Times New Roman"/>
          <w:b/>
          <w:bCs/>
          <w:sz w:val="24"/>
          <w:szCs w:val="24"/>
        </w:rPr>
      </w:pPr>
    </w:p>
    <w:p w:rsidR="007A6F6D" w:rsidRPr="00737A87" w:rsidRDefault="007A6F6D" w:rsidP="007A6F6D">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VISPĀRĪGĀ INFORMĀCIJA</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1.1. Pasūtītājs</w:t>
      </w:r>
    </w:p>
    <w:p w:rsidR="007A6F6D" w:rsidRPr="00737A87" w:rsidRDefault="007A6F6D" w:rsidP="007A6F6D">
      <w:pPr>
        <w:widowControl w:val="0"/>
        <w:spacing w:after="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Valkas novada dome,</w:t>
      </w:r>
    </w:p>
    <w:p w:rsidR="007A6F6D" w:rsidRPr="00737A87" w:rsidRDefault="007A6F6D" w:rsidP="007A6F6D">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Semināra 9, Valka, Valkas novads, LV-4701</w:t>
      </w:r>
    </w:p>
    <w:p w:rsidR="007A6F6D" w:rsidRPr="00737A87" w:rsidRDefault="007A6F6D" w:rsidP="007A6F6D">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reģ. Nr. 90009114839</w:t>
      </w:r>
    </w:p>
    <w:p w:rsidR="007A6F6D" w:rsidRPr="00737A87" w:rsidRDefault="007A6F6D" w:rsidP="007A6F6D">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 AS „SEB banka”</w:t>
      </w:r>
    </w:p>
    <w:p w:rsidR="007A6F6D" w:rsidRPr="00737A87" w:rsidRDefault="007A6F6D" w:rsidP="007A6F6D">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bankas kods: UNLALV2X</w:t>
      </w:r>
    </w:p>
    <w:p w:rsidR="007A6F6D" w:rsidRPr="00737A87" w:rsidRDefault="007A6F6D" w:rsidP="007A6F6D">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 Nr. LV62UNLA0050014277068</w:t>
      </w:r>
    </w:p>
    <w:p w:rsidR="007A6F6D" w:rsidRPr="00737A87" w:rsidRDefault="007A6F6D" w:rsidP="007A6F6D">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tālrunis/fakss: 64722203 / -64707617</w:t>
      </w:r>
    </w:p>
    <w:p w:rsidR="007A6F6D" w:rsidRPr="00737A87" w:rsidRDefault="007A6F6D" w:rsidP="007A6F6D">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e-pasts: </w:t>
      </w:r>
      <w:hyperlink r:id="rId5" w:history="1">
        <w:r w:rsidRPr="00737A87">
          <w:rPr>
            <w:rFonts w:ascii="Times New Roman" w:eastAsia="Times New Roman" w:hAnsi="Times New Roman" w:cs="Times New Roman"/>
            <w:color w:val="0000FF"/>
            <w:sz w:val="24"/>
            <w:szCs w:val="24"/>
            <w:u w:val="single"/>
          </w:rPr>
          <w:t>daina.lankovska@valka.lv</w:t>
        </w:r>
      </w:hyperlink>
    </w:p>
    <w:p w:rsidR="007A6F6D" w:rsidRPr="00737A87" w:rsidRDefault="007A6F6D" w:rsidP="007A6F6D">
      <w:pPr>
        <w:widowControl w:val="0"/>
        <w:suppressAutoHyphens/>
        <w:spacing w:after="0" w:line="240" w:lineRule="auto"/>
        <w:jc w:val="both"/>
        <w:rPr>
          <w:rFonts w:ascii="Times New Roman" w:eastAsia="Lucida Sans Unicode" w:hAnsi="Times New Roman" w:cs="Times New Roman"/>
          <w:sz w:val="24"/>
          <w:szCs w:val="24"/>
        </w:rPr>
      </w:pPr>
      <w:r w:rsidRPr="00737A87">
        <w:rPr>
          <w:rFonts w:ascii="Times New Roman" w:eastAsia="Lucida Sans Unicode" w:hAnsi="Times New Roman" w:cs="Times New Roman"/>
          <w:sz w:val="24"/>
          <w:szCs w:val="24"/>
        </w:rPr>
        <w:t xml:space="preserve">Kontaktpersona: Daina </w:t>
      </w:r>
      <w:proofErr w:type="spellStart"/>
      <w:r w:rsidRPr="00737A87">
        <w:rPr>
          <w:rFonts w:ascii="Times New Roman" w:eastAsia="Lucida Sans Unicode" w:hAnsi="Times New Roman" w:cs="Times New Roman"/>
          <w:sz w:val="24"/>
          <w:szCs w:val="24"/>
        </w:rPr>
        <w:t>Lankovska</w:t>
      </w:r>
      <w:proofErr w:type="spellEnd"/>
      <w:proofErr w:type="gramStart"/>
      <w:r w:rsidRPr="00737A87">
        <w:rPr>
          <w:rFonts w:ascii="Times New Roman" w:eastAsia="Lucida Sans Unicode" w:hAnsi="Times New Roman" w:cs="Times New Roman"/>
          <w:sz w:val="24"/>
          <w:szCs w:val="24"/>
        </w:rPr>
        <w:t xml:space="preserve"> , </w:t>
      </w:r>
      <w:proofErr w:type="gramEnd"/>
      <w:r w:rsidRPr="00737A87">
        <w:rPr>
          <w:rFonts w:ascii="Times New Roman" w:eastAsia="Lucida Sans Unicode" w:hAnsi="Times New Roman" w:cs="Times New Roman"/>
          <w:sz w:val="24"/>
          <w:szCs w:val="24"/>
        </w:rPr>
        <w:t>tel. 64707480.</w:t>
      </w:r>
    </w:p>
    <w:p w:rsidR="007A6F6D" w:rsidRPr="00737A87" w:rsidRDefault="007A6F6D" w:rsidP="007A6F6D">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Kontaktpersona tehniskajos jautājumos: Atbildīgā kontaktpersona kurināmā piegādes jautājumos: </w:t>
      </w:r>
      <w:r w:rsidR="004A6257">
        <w:rPr>
          <w:rFonts w:ascii="Times New Roman" w:eastAsia="Times New Roman" w:hAnsi="Times New Roman" w:cs="Times New Roman"/>
          <w:sz w:val="24"/>
          <w:szCs w:val="24"/>
        </w:rPr>
        <w:t>siltumapgādes nodaļas vadī</w:t>
      </w:r>
      <w:bookmarkStart w:id="1" w:name="_GoBack"/>
      <w:bookmarkEnd w:id="1"/>
      <w:r w:rsidR="004A6257">
        <w:rPr>
          <w:rFonts w:ascii="Times New Roman" w:eastAsia="Times New Roman" w:hAnsi="Times New Roman" w:cs="Times New Roman"/>
          <w:sz w:val="24"/>
          <w:szCs w:val="24"/>
        </w:rPr>
        <w:t>tājs Dzintars Rudzītis.</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1.2. Iepirkuma priekšmets un CPV kods</w:t>
      </w:r>
    </w:p>
    <w:p w:rsidR="009A5959" w:rsidRPr="009A5959" w:rsidRDefault="007A6F6D" w:rsidP="009A5959">
      <w:pPr>
        <w:pStyle w:val="Heading6"/>
        <w:spacing w:before="240"/>
        <w:jc w:val="left"/>
        <w:rPr>
          <w:color w:val="000000"/>
          <w:sz w:val="24"/>
          <w:szCs w:val="24"/>
        </w:rPr>
      </w:pPr>
      <w:r w:rsidRPr="00737A87">
        <w:rPr>
          <w:sz w:val="24"/>
          <w:szCs w:val="24"/>
        </w:rPr>
        <w:t xml:space="preserve">1.2.1. </w:t>
      </w:r>
      <w:r w:rsidRPr="00737A87">
        <w:rPr>
          <w:bCs/>
          <w:iCs/>
          <w:sz w:val="24"/>
          <w:szCs w:val="24"/>
        </w:rPr>
        <w:t>Iepirkuma priekšmets i</w:t>
      </w:r>
      <w:r w:rsidR="009C68C3">
        <w:rPr>
          <w:bCs/>
          <w:iCs/>
          <w:sz w:val="24"/>
          <w:szCs w:val="24"/>
        </w:rPr>
        <w:t>r</w:t>
      </w:r>
      <w:r w:rsidR="009C68C3" w:rsidRPr="009C68C3">
        <w:rPr>
          <w:b/>
          <w:color w:val="000000"/>
          <w:sz w:val="24"/>
          <w:szCs w:val="24"/>
        </w:rPr>
        <w:t xml:space="preserve"> </w:t>
      </w:r>
      <w:r w:rsidR="009C68C3" w:rsidRPr="009C68C3">
        <w:rPr>
          <w:color w:val="000000"/>
          <w:sz w:val="24"/>
          <w:szCs w:val="24"/>
        </w:rPr>
        <w:t>Malkas piegāde Valkas novada pašvaldībai</w:t>
      </w:r>
      <w:r w:rsidR="009A5959">
        <w:rPr>
          <w:color w:val="000000"/>
          <w:sz w:val="24"/>
          <w:szCs w:val="24"/>
        </w:rPr>
        <w:t xml:space="preserve"> </w:t>
      </w:r>
      <w:r w:rsidRPr="00737A87">
        <w:rPr>
          <w:bCs/>
          <w:iCs/>
          <w:sz w:val="24"/>
          <w:szCs w:val="24"/>
        </w:rPr>
        <w:t xml:space="preserve">ar pasūtītāja izstrādāto tehnisko specifikāciju (sk. pielikumu Nr.1 Tehniskā </w:t>
      </w:r>
      <w:proofErr w:type="spellStart"/>
      <w:r w:rsidRPr="00737A87">
        <w:rPr>
          <w:bCs/>
          <w:iCs/>
          <w:sz w:val="24"/>
          <w:szCs w:val="24"/>
        </w:rPr>
        <w:t>specifikācija).</w:t>
      </w:r>
      <w:r w:rsidR="009A5959">
        <w:rPr>
          <w:bCs/>
          <w:iCs/>
          <w:sz w:val="24"/>
          <w:szCs w:val="24"/>
        </w:rPr>
        <w:t>Iepirkums</w:t>
      </w:r>
      <w:proofErr w:type="spellEnd"/>
      <w:r w:rsidR="009A5959">
        <w:rPr>
          <w:bCs/>
          <w:iCs/>
          <w:sz w:val="24"/>
          <w:szCs w:val="24"/>
        </w:rPr>
        <w:t xml:space="preserve"> tiek dalīts daļās. Piedāvājums jāiesniedz par vienu vai vairākām daļām.</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1.2.2. Iepirkuma nomenklatūras kods (CPV):</w:t>
      </w:r>
      <w:r w:rsidRPr="00737A87">
        <w:rPr>
          <w:rFonts w:ascii="Times New Roman" w:eastAsia="Times New Roman" w:hAnsi="Times New Roman" w:cs="Times New Roman"/>
          <w:bCs/>
          <w:iCs/>
          <w:sz w:val="24"/>
          <w:szCs w:val="24"/>
        </w:rPr>
        <w:t xml:space="preserve"> </w:t>
      </w:r>
      <w:r w:rsidR="009C68C3" w:rsidRPr="00F10996">
        <w:rPr>
          <w:rFonts w:ascii="Times New Roman" w:hAnsi="Times New Roman" w:cs="Times New Roman"/>
          <w:bCs/>
          <w:iCs/>
        </w:rPr>
        <w:t>03413000-8</w:t>
      </w:r>
      <w:r w:rsidR="009C68C3" w:rsidRPr="00D47405">
        <w:rPr>
          <w:bCs/>
          <w:iCs/>
        </w:rPr>
        <w:t>.</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1.3. Piedāvājuma derīguma termiņš, iepirkuma līguma izpildes vieta un laiks</w:t>
      </w:r>
    </w:p>
    <w:p w:rsidR="007A6F6D" w:rsidRPr="00737A87" w:rsidRDefault="007A6F6D" w:rsidP="007A6F6D">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Piedāvājuma derīguma termiņš ir 90 dienas, skaitot no piedāvājuma iesniegšanas termiņa beigu dienas. </w:t>
      </w:r>
    </w:p>
    <w:p w:rsidR="007A6F6D" w:rsidRPr="00737A87" w:rsidRDefault="007A6F6D" w:rsidP="007A6F6D">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Galvenā piegādes vieta: </w:t>
      </w:r>
      <w:proofErr w:type="spellStart"/>
      <w:r w:rsidRPr="00737A87">
        <w:rPr>
          <w:rFonts w:ascii="Times New Roman" w:eastAsia="Times New Roman" w:hAnsi="Times New Roman" w:cs="Times New Roman"/>
          <w:sz w:val="24"/>
          <w:szCs w:val="24"/>
        </w:rPr>
        <w:t>Valka,</w:t>
      </w:r>
      <w:r w:rsidR="009C68C3">
        <w:rPr>
          <w:rFonts w:ascii="Times New Roman" w:eastAsia="Times New Roman" w:hAnsi="Times New Roman" w:cs="Times New Roman"/>
          <w:sz w:val="24"/>
          <w:szCs w:val="24"/>
        </w:rPr>
        <w:t>Valkas</w:t>
      </w:r>
      <w:proofErr w:type="spellEnd"/>
      <w:r w:rsidR="009C68C3">
        <w:rPr>
          <w:rFonts w:ascii="Times New Roman" w:eastAsia="Times New Roman" w:hAnsi="Times New Roman" w:cs="Times New Roman"/>
          <w:sz w:val="24"/>
          <w:szCs w:val="24"/>
        </w:rPr>
        <w:t xml:space="preserve"> novads,</w:t>
      </w:r>
      <w:r w:rsidRPr="00737A87">
        <w:rPr>
          <w:rFonts w:ascii="Times New Roman" w:eastAsia="Times New Roman" w:hAnsi="Times New Roman" w:cs="Times New Roman"/>
          <w:sz w:val="24"/>
          <w:szCs w:val="24"/>
        </w:rPr>
        <w:t xml:space="preserve"> Latvija, LV-4701.</w:t>
      </w:r>
    </w:p>
    <w:p w:rsidR="007A6F6D" w:rsidRPr="00737A87" w:rsidRDefault="007A6F6D" w:rsidP="007A6F6D">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1.4. Nosacījumi pretendentam</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1.4.2. Ja piedāvājumu iesniedz personu grupa, pieteikumā norāda personu, kura pārstāv personu grupu iepirkuma procedūrā.</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raksta (protokola, vienošanās, līguma vai cita dokumenta) kopija, kurā norādīts grupas dalībnieku atbildības sadalījums.</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1.4.4.</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Iepirkuma procedūra notiek arī tad, ja tajā ir pieteicies tikai viens pretendents.</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1.5. Informācijas apmaiņas kārtība un nolikuma saņemšana</w:t>
      </w:r>
    </w:p>
    <w:p w:rsidR="007A6F6D" w:rsidRPr="00737A87" w:rsidRDefault="007A6F6D" w:rsidP="007A6F6D">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1.5.1. Ar nolikumu var iepazīties un saņemt tos bez maksas Valkas novada domē Beverīnas ielā 3, Valkā līdz </w:t>
      </w:r>
      <w:proofErr w:type="gramStart"/>
      <w:r w:rsidRPr="00737A87">
        <w:rPr>
          <w:rFonts w:ascii="Times New Roman" w:eastAsia="Times New Roman" w:hAnsi="Times New Roman" w:cs="Times New Roman"/>
          <w:sz w:val="24"/>
          <w:szCs w:val="24"/>
        </w:rPr>
        <w:t>201</w:t>
      </w:r>
      <w:r w:rsidR="009C68C3">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Pr="00737A87">
        <w:rPr>
          <w:rFonts w:ascii="Times New Roman" w:eastAsia="Times New Roman" w:hAnsi="Times New Roman" w:cs="Times New Roman"/>
          <w:sz w:val="24"/>
          <w:szCs w:val="24"/>
        </w:rPr>
        <w:t xml:space="preserve">  </w:t>
      </w:r>
      <w:r w:rsidR="009C68C3">
        <w:rPr>
          <w:rFonts w:ascii="Times New Roman" w:eastAsia="Times New Roman" w:hAnsi="Times New Roman" w:cs="Times New Roman"/>
          <w:sz w:val="24"/>
          <w:szCs w:val="24"/>
        </w:rPr>
        <w:t>28.februārim</w:t>
      </w:r>
      <w:r w:rsidRPr="00737A87" w:rsidDel="008A207E">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 xml:space="preserve">plkst. 14:00 katru darba dienu no </w:t>
      </w:r>
      <w:r w:rsidRPr="00737A87">
        <w:rPr>
          <w:rFonts w:ascii="Times New Roman" w:eastAsia="Times New Roman" w:hAnsi="Times New Roman" w:cs="Times New Roman"/>
          <w:sz w:val="24"/>
          <w:szCs w:val="24"/>
        </w:rPr>
        <w:lastRenderedPageBreak/>
        <w:t>plkst.8</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līdz plkst.12</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un no plkst.13</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līdz plkst.16</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un mājas lapā </w:t>
      </w:r>
      <w:proofErr w:type="spellStart"/>
      <w:r w:rsidRPr="00737A87">
        <w:rPr>
          <w:rFonts w:ascii="Times New Roman" w:eastAsia="Times New Roman" w:hAnsi="Times New Roman" w:cs="Times New Roman"/>
          <w:sz w:val="24"/>
          <w:szCs w:val="24"/>
        </w:rPr>
        <w:t>www.valka.lv</w:t>
      </w:r>
      <w:proofErr w:type="spellEnd"/>
      <w:r w:rsidRPr="00737A87">
        <w:rPr>
          <w:rFonts w:ascii="Times New Roman" w:eastAsia="Times New Roman" w:hAnsi="Times New Roman" w:cs="Times New Roman"/>
          <w:sz w:val="24"/>
          <w:szCs w:val="24"/>
        </w:rPr>
        <w:t xml:space="preserve"> sadaļā</w:t>
      </w:r>
      <w:r w:rsidRPr="00737A87">
        <w:rPr>
          <w:rFonts w:ascii="Times New Roman" w:eastAsia="Times New Roman" w:hAnsi="Times New Roman" w:cs="Times New Roman"/>
          <w:i/>
          <w:sz w:val="24"/>
          <w:szCs w:val="24"/>
        </w:rPr>
        <w:t xml:space="preserve"> Iepirkumi – Iepirkumi no EUR 4000 līdz 42000. </w:t>
      </w:r>
      <w:r w:rsidRPr="00737A87">
        <w:rPr>
          <w:rFonts w:ascii="Times New Roman" w:eastAsia="Times New Roman" w:hAnsi="Times New Roman" w:cs="Times New Roman"/>
          <w:sz w:val="24"/>
          <w:szCs w:val="24"/>
        </w:rPr>
        <w:t xml:space="preserve">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1.5.2. Informācijas apmaiņa starp pasūtītāju un pretendentiem notiek rakstveidā pa pastu, elektronisko pastu, faksu vai</w:t>
      </w:r>
      <w:proofErr w:type="gramStart"/>
      <w:r w:rsidRPr="00737A87">
        <w:rPr>
          <w:rFonts w:ascii="Times New Roman" w:eastAsia="Times New Roman" w:hAnsi="Times New Roman" w:cs="Times New Roman"/>
          <w:sz w:val="24"/>
          <w:szCs w:val="24"/>
        </w:rPr>
        <w:t xml:space="preserve"> nododot personīgi</w:t>
      </w:r>
      <w:proofErr w:type="gramEnd"/>
      <w:r w:rsidRPr="00737A87">
        <w:rPr>
          <w:rFonts w:ascii="Times New Roman" w:eastAsia="Times New Roman" w:hAnsi="Times New Roman" w:cs="Times New Roman"/>
          <w:sz w:val="24"/>
          <w:szCs w:val="24"/>
        </w:rPr>
        <w:t>.</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1.6. Papildus informācijas sniegšana</w:t>
      </w:r>
    </w:p>
    <w:p w:rsidR="007A6F6D" w:rsidRPr="00737A87" w:rsidRDefault="007A6F6D" w:rsidP="007A6F6D">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1.6.1. Iepirkuma dokumentācija ir brīvi un tieši elektroniski pieejama mājas lapā </w:t>
      </w:r>
      <w:proofErr w:type="spellStart"/>
      <w:r w:rsidRPr="00737A87">
        <w:rPr>
          <w:rFonts w:ascii="Times New Roman" w:eastAsia="Times New Roman" w:hAnsi="Times New Roman" w:cs="Times New Roman"/>
          <w:sz w:val="24"/>
          <w:szCs w:val="24"/>
        </w:rPr>
        <w:t>www.valka.lv</w:t>
      </w:r>
      <w:proofErr w:type="spellEnd"/>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internetā sadaļā </w:t>
      </w:r>
      <w:r w:rsidRPr="00737A87">
        <w:rPr>
          <w:rFonts w:ascii="Times New Roman" w:eastAsia="Times New Roman" w:hAnsi="Times New Roman" w:cs="Times New Roman"/>
          <w:i/>
          <w:sz w:val="24"/>
          <w:szCs w:val="24"/>
        </w:rPr>
        <w:t>Iepirkumi – Iepirkumi no EUR 4000 līdz 42000.</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w:t>
      </w:r>
      <w:proofErr w:type="gramStart"/>
      <w:r w:rsidRPr="00737A87">
        <w:rPr>
          <w:rFonts w:ascii="Times New Roman" w:eastAsia="Times New Roman" w:hAnsi="Times New Roman" w:cs="Times New Roman"/>
          <w:sz w:val="24"/>
          <w:szCs w:val="24"/>
        </w:rPr>
        <w:t>mājas lapā</w:t>
      </w:r>
      <w:proofErr w:type="gramEnd"/>
      <w:r w:rsidRPr="00737A87">
        <w:rPr>
          <w:rFonts w:ascii="Times New Roman" w:eastAsia="Times New Roman" w:hAnsi="Times New Roman" w:cs="Times New Roman"/>
          <w:sz w:val="24"/>
          <w:szCs w:val="24"/>
        </w:rPr>
        <w:t xml:space="preserve"> internetā pie nolikuma.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1.6.3. Ieinteresētajiem piegādātāji ir jāpieprasa papildus informāciju par nolikumu un iepirkuma procedūru savlaicīgi, lai iepirkuma komisija papildus informāciju par nolikumu varētu sagatavot un sniegt ne vēlāk kā trīs darba dienas pirms piedāvājuma iesniegšanas termiņa beigām.</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1.6.4. Papildus informāciju iepirkuma komisija nosūta ieinteresētajam piegādātājam, kas uzdevis jautājumu, un vienlaikus ievieto šo informāciju </w:t>
      </w:r>
      <w:proofErr w:type="gramStart"/>
      <w:r w:rsidRPr="00737A87">
        <w:rPr>
          <w:rFonts w:ascii="Times New Roman" w:eastAsia="Times New Roman" w:hAnsi="Times New Roman" w:cs="Times New Roman"/>
          <w:sz w:val="24"/>
          <w:szCs w:val="24"/>
        </w:rPr>
        <w:t>mājas lapā</w:t>
      </w:r>
      <w:proofErr w:type="gramEnd"/>
      <w:r w:rsidRPr="00737A87">
        <w:rPr>
          <w:rFonts w:ascii="Times New Roman" w:eastAsia="Times New Roman" w:hAnsi="Times New Roman" w:cs="Times New Roman"/>
          <w:sz w:val="24"/>
          <w:szCs w:val="24"/>
        </w:rPr>
        <w:t xml:space="preserve"> internetā.</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1.7. Piedāvājuma iesniegšana un atvēršana</w:t>
      </w:r>
    </w:p>
    <w:p w:rsidR="007A6F6D" w:rsidRPr="00737A87" w:rsidRDefault="007A6F6D" w:rsidP="007A6F6D">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Ieinteresētie piegādātāji piedāvājumus var iesniegt līdz </w:t>
      </w:r>
      <w:proofErr w:type="gramStart"/>
      <w:r w:rsidRPr="00737A87">
        <w:rPr>
          <w:rFonts w:ascii="Times New Roman" w:eastAsia="Times New Roman" w:hAnsi="Times New Roman" w:cs="Times New Roman"/>
          <w:bCs/>
          <w:iCs/>
          <w:sz w:val="24"/>
          <w:szCs w:val="24"/>
          <w:lang w:eastAsia="ar-SA"/>
        </w:rPr>
        <w:t>201</w:t>
      </w:r>
      <w:r w:rsidR="009C68C3">
        <w:rPr>
          <w:rFonts w:ascii="Times New Roman" w:eastAsia="Times New Roman" w:hAnsi="Times New Roman" w:cs="Times New Roman"/>
          <w:bCs/>
          <w:iCs/>
          <w:sz w:val="24"/>
          <w:szCs w:val="24"/>
          <w:lang w:eastAsia="ar-SA"/>
        </w:rPr>
        <w:t>7</w:t>
      </w:r>
      <w:r w:rsidRPr="00737A87">
        <w:rPr>
          <w:rFonts w:ascii="Times New Roman" w:eastAsia="Times New Roman" w:hAnsi="Times New Roman" w:cs="Times New Roman"/>
          <w:bCs/>
          <w:iCs/>
          <w:sz w:val="24"/>
          <w:szCs w:val="24"/>
          <w:lang w:eastAsia="ar-SA"/>
        </w:rPr>
        <w:t>.gada</w:t>
      </w:r>
      <w:proofErr w:type="gramEnd"/>
      <w:r w:rsidR="009C68C3">
        <w:rPr>
          <w:rFonts w:ascii="Times New Roman" w:eastAsia="Times New Roman" w:hAnsi="Times New Roman" w:cs="Times New Roman"/>
          <w:bCs/>
          <w:iCs/>
          <w:sz w:val="24"/>
          <w:szCs w:val="24"/>
          <w:lang w:eastAsia="ar-SA"/>
        </w:rPr>
        <w:t xml:space="preserve"> 28.februārim</w:t>
      </w:r>
      <w:r w:rsidRPr="00737A87">
        <w:rPr>
          <w:rFonts w:ascii="Times New Roman" w:eastAsia="Times New Roman" w:hAnsi="Times New Roman" w:cs="Times New Roman"/>
          <w:bCs/>
          <w:iCs/>
          <w:sz w:val="24"/>
          <w:szCs w:val="24"/>
          <w:lang w:eastAsia="ar-SA"/>
        </w:rPr>
        <w:t>, plkst.14:00, Valkas novada domē,</w:t>
      </w:r>
      <w:r w:rsidRPr="00737A87">
        <w:rPr>
          <w:rFonts w:ascii="Times New Roman" w:eastAsia="Times New Roman" w:hAnsi="Times New Roman" w:cs="Times New Roman"/>
          <w:bCs/>
          <w:iCs/>
          <w:sz w:val="24"/>
          <w:szCs w:val="24"/>
          <w:lang w:eastAsia="ar-SA"/>
        </w:rPr>
        <w:tab/>
        <w:t xml:space="preserve"> Beverīnas ielā 3, Valkā, iesniedzot personīgi vai atsūtot pa pastu. Piedāvājumam jābūt saņemtam šajā punktā norādītajā adresē un noteiktajā termiņā.</w:t>
      </w:r>
    </w:p>
    <w:p w:rsidR="007A6F6D" w:rsidRPr="00737A87" w:rsidRDefault="007A6F6D" w:rsidP="007A6F6D">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Ieinteresētais piegādātājs, iesniedzot piedāvājumu, reģistrējas pretendentu sarakstā, kas apliecina</w:t>
      </w:r>
      <w:proofErr w:type="gramStart"/>
      <w:r w:rsidRPr="00737A87">
        <w:rPr>
          <w:rFonts w:ascii="Times New Roman" w:eastAsia="Times New Roman" w:hAnsi="Times New Roman" w:cs="Times New Roman"/>
          <w:bCs/>
          <w:iCs/>
          <w:sz w:val="24"/>
          <w:szCs w:val="24"/>
          <w:lang w:eastAsia="ar-SA"/>
        </w:rPr>
        <w:t xml:space="preserve"> , </w:t>
      </w:r>
      <w:proofErr w:type="gramEnd"/>
      <w:r w:rsidRPr="00737A87">
        <w:rPr>
          <w:rFonts w:ascii="Times New Roman" w:eastAsia="Times New Roman" w:hAnsi="Times New Roman" w:cs="Times New Roman"/>
          <w:bCs/>
          <w:iCs/>
          <w:sz w:val="24"/>
          <w:szCs w:val="24"/>
          <w:lang w:eastAsia="ar-SA"/>
        </w:rPr>
        <w:t>ka  piedāvājums saņemts (ar norādi par piedāvājuma saņemšanas laiku).</w:t>
      </w:r>
    </w:p>
    <w:p w:rsidR="007A6F6D" w:rsidRPr="00737A87" w:rsidRDefault="007A6F6D" w:rsidP="007A6F6D">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7A6F6D" w:rsidRPr="00737A87" w:rsidRDefault="007A6F6D" w:rsidP="007A6F6D">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1.8. Piedāvājuma grozīšana un atsaukšana</w:t>
      </w:r>
    </w:p>
    <w:p w:rsidR="007A6F6D" w:rsidRPr="00737A87" w:rsidRDefault="007A6F6D" w:rsidP="007A6F6D">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w:t>
      </w:r>
      <w:proofErr w:type="gramStart"/>
      <w:r w:rsidRPr="00737A87">
        <w:rPr>
          <w:rFonts w:ascii="Times New Roman" w:eastAsia="Times New Roman" w:hAnsi="Times New Roman" w:cs="Times New Roman"/>
          <w:bCs/>
          <w:iCs/>
          <w:sz w:val="24"/>
          <w:szCs w:val="24"/>
          <w:lang w:eastAsia="ar-SA"/>
        </w:rPr>
        <w:t xml:space="preserve">  </w:t>
      </w:r>
      <w:proofErr w:type="gramEnd"/>
      <w:r w:rsidRPr="00737A87">
        <w:rPr>
          <w:rFonts w:ascii="Times New Roman" w:eastAsia="Times New Roman" w:hAnsi="Times New Roman" w:cs="Times New Roman"/>
          <w:bCs/>
          <w:iCs/>
          <w:sz w:val="24"/>
          <w:szCs w:val="24"/>
          <w:lang w:eastAsia="ar-SA"/>
        </w:rPr>
        <w:t>vai nosūtot pasūtītājam pa pastu paziņojumu par atsaukumu. Pieteikuma atsaukšanai ir bezierunu raksturs un tā izslēdz pretendentu no tālākas dalības iepirkumā.</w:t>
      </w:r>
    </w:p>
    <w:p w:rsidR="007A6F6D" w:rsidRPr="00737A87" w:rsidRDefault="007A6F6D" w:rsidP="007A6F6D">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Pretendents var grozīt savu piedāvājumu līdz piedāvājumu iesniegšanas termiņa beigām, ierodoties personīgi piedāvājumu uzglabāšanas vietā Valkas novada </w:t>
      </w:r>
      <w:r w:rsidRPr="00737A87">
        <w:rPr>
          <w:rFonts w:ascii="Times New Roman" w:eastAsia="Times New Roman" w:hAnsi="Times New Roman" w:cs="Times New Roman"/>
          <w:bCs/>
          <w:iCs/>
          <w:sz w:val="24"/>
          <w:szCs w:val="24"/>
          <w:lang w:eastAsia="ar-SA"/>
        </w:rPr>
        <w:lastRenderedPageBreak/>
        <w:t>domē, Beverīnas ielā 3, Valkā un apmainot piedāvājumu vai</w:t>
      </w:r>
      <w:proofErr w:type="gramStart"/>
      <w:r w:rsidRPr="00737A87">
        <w:rPr>
          <w:rFonts w:ascii="Times New Roman" w:eastAsia="Times New Roman" w:hAnsi="Times New Roman" w:cs="Times New Roman"/>
          <w:bCs/>
          <w:iCs/>
          <w:sz w:val="24"/>
          <w:szCs w:val="24"/>
          <w:lang w:eastAsia="ar-SA"/>
        </w:rPr>
        <w:t xml:space="preserve"> nosūtot pasūtītājam pa pastu jaunu piedāvājumu</w:t>
      </w:r>
      <w:proofErr w:type="gramEnd"/>
      <w:r w:rsidRPr="00737A87">
        <w:rPr>
          <w:rFonts w:ascii="Times New Roman" w:eastAsia="Times New Roman" w:hAnsi="Times New Roman" w:cs="Times New Roman"/>
          <w:bCs/>
          <w:iCs/>
          <w:sz w:val="24"/>
          <w:szCs w:val="24"/>
          <w:lang w:eastAsia="ar-SA"/>
        </w:rPr>
        <w:t>. Piedāvājuma grozīšanas gadījumā par piedāvājuma iesniegšanas laiku tiks uzskatīts pēdējā piedāvājuma iesniegšanas brīdis.</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1.9. Piedāvājuma noformēšanas kārtība</w:t>
      </w:r>
    </w:p>
    <w:p w:rsidR="007A6F6D" w:rsidRPr="00737A87" w:rsidRDefault="007A6F6D" w:rsidP="007A6F6D">
      <w:pPr>
        <w:widowControl w:val="0"/>
        <w:numPr>
          <w:ilvl w:val="2"/>
          <w:numId w:val="5"/>
        </w:num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Piedāvājums (viens oriģināls, viena kopija) sastāv no:</w:t>
      </w:r>
    </w:p>
    <w:p w:rsidR="007A6F6D" w:rsidRPr="00737A87" w:rsidRDefault="007A6F6D" w:rsidP="007A6F6D">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Pieteikuma dalībai iepirkumā (saskaņā ar 1.pielikumu „Pieteikums dalībai iepirkumā”);</w:t>
      </w:r>
    </w:p>
    <w:p w:rsidR="007A6F6D" w:rsidRPr="00737A87" w:rsidRDefault="007A6F6D" w:rsidP="007A6F6D">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Pretendentu atlases dokumentiem;</w:t>
      </w:r>
    </w:p>
    <w:p w:rsidR="007A6F6D" w:rsidRPr="00737A87" w:rsidRDefault="007A6F6D" w:rsidP="007A6F6D">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proofErr w:type="spellStart"/>
      <w:r w:rsidRPr="00737A87">
        <w:rPr>
          <w:rFonts w:ascii="Times New Roman" w:eastAsia="Times New Roman" w:hAnsi="Times New Roman" w:cs="Times New Roman"/>
          <w:bCs/>
          <w:sz w:val="24"/>
          <w:szCs w:val="24"/>
        </w:rPr>
        <w:t>Finansu</w:t>
      </w:r>
      <w:proofErr w:type="spellEnd"/>
      <w:r w:rsidRPr="00737A87">
        <w:rPr>
          <w:rFonts w:ascii="Times New Roman" w:eastAsia="Times New Roman" w:hAnsi="Times New Roman" w:cs="Times New Roman"/>
          <w:bCs/>
          <w:sz w:val="24"/>
          <w:szCs w:val="24"/>
        </w:rPr>
        <w:t xml:space="preserve"> piedāvājums (4.pielikums)</w:t>
      </w:r>
      <w:r w:rsidRPr="00737A87">
        <w:rPr>
          <w:rFonts w:ascii="Times New Roman" w:eastAsia="Times New Roman" w:hAnsi="Times New Roman" w:cs="Times New Roman"/>
          <w:sz w:val="24"/>
          <w:szCs w:val="24"/>
        </w:rPr>
        <w:t>;</w:t>
      </w:r>
    </w:p>
    <w:p w:rsidR="007A6F6D" w:rsidRPr="00737A87" w:rsidRDefault="007A6F6D" w:rsidP="007A6F6D">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Tehniskais piedāvājums (3.pielikums).</w:t>
      </w:r>
    </w:p>
    <w:p w:rsidR="007A6F6D" w:rsidRPr="00737A87" w:rsidRDefault="007A6F6D" w:rsidP="007A6F6D">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Piedāvājuma oriģinālu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un kopiju iesniedz atsevišķi slēgtā aploksnē, uz kuras norāda: </w:t>
      </w:r>
    </w:p>
    <w:p w:rsidR="007A6F6D" w:rsidRPr="00737A87" w:rsidRDefault="007A6F6D" w:rsidP="007A6F6D">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Pasūtītāja nosaukums un adrese;</w:t>
      </w:r>
    </w:p>
    <w:p w:rsidR="007A6F6D" w:rsidRPr="00737A87" w:rsidRDefault="007A6F6D" w:rsidP="007A6F6D">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nosaukums un adrese;</w:t>
      </w:r>
    </w:p>
    <w:p w:rsidR="007A6F6D" w:rsidRPr="00737A87" w:rsidRDefault="007A6F6D" w:rsidP="007A6F6D">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“Piedāvājums iepirkumam</w:t>
      </w:r>
      <w:r w:rsidRPr="00737A87">
        <w:rPr>
          <w:rFonts w:ascii="Times New Roman" w:eastAsia="Times New Roman" w:hAnsi="Times New Roman" w:cs="Times New Roman"/>
          <w:b/>
          <w:color w:val="000000"/>
          <w:sz w:val="24"/>
          <w:szCs w:val="24"/>
        </w:rPr>
        <w:t xml:space="preserve"> “</w:t>
      </w:r>
      <w:r w:rsidR="009C68C3" w:rsidRPr="00D959CF">
        <w:rPr>
          <w:rFonts w:ascii="Times New Roman" w:hAnsi="Times New Roman" w:cs="Times New Roman"/>
          <w:color w:val="000000"/>
          <w:sz w:val="24"/>
          <w:szCs w:val="24"/>
        </w:rPr>
        <w:t>Malkas piegāde Valkas novada</w:t>
      </w:r>
      <w:r w:rsidR="009C68C3" w:rsidRPr="009C68C3">
        <w:rPr>
          <w:color w:val="000000"/>
          <w:sz w:val="24"/>
          <w:szCs w:val="24"/>
        </w:rPr>
        <w:t xml:space="preserve"> pašvaldībai</w:t>
      </w:r>
      <w:r w:rsidR="00AD18E3">
        <w:rPr>
          <w:color w:val="000000"/>
          <w:sz w:val="24"/>
          <w:szCs w:val="24"/>
        </w:rPr>
        <w:t>’’</w:t>
      </w:r>
      <w:r w:rsidRPr="00737A87">
        <w:rPr>
          <w:rFonts w:ascii="Times New Roman" w:eastAsia="Times New Roman" w:hAnsi="Times New Roman" w:cs="Times New Roman"/>
          <w:sz w:val="24"/>
          <w:szCs w:val="24"/>
        </w:rPr>
        <w:t>, iepirkuma ID</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Nr. VND/201</w:t>
      </w:r>
      <w:r w:rsidR="00AD18E3">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w:t>
      </w:r>
      <w:r w:rsidR="00AD18E3">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M;</w:t>
      </w:r>
    </w:p>
    <w:p w:rsidR="007A6F6D" w:rsidRPr="00737A87" w:rsidRDefault="007A6F6D" w:rsidP="007A6F6D">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Atzīme „Neatvērt līdz </w:t>
      </w:r>
      <w:proofErr w:type="gramStart"/>
      <w:r w:rsidRPr="00737A87">
        <w:rPr>
          <w:rFonts w:ascii="Times New Roman" w:eastAsia="Times New Roman" w:hAnsi="Times New Roman" w:cs="Times New Roman"/>
          <w:sz w:val="24"/>
          <w:szCs w:val="24"/>
        </w:rPr>
        <w:t>201</w:t>
      </w:r>
      <w:r w:rsidR="00AD18E3">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Pr="00737A87">
        <w:rPr>
          <w:rFonts w:ascii="Times New Roman" w:eastAsia="Times New Roman" w:hAnsi="Times New Roman" w:cs="Times New Roman"/>
          <w:sz w:val="24"/>
          <w:szCs w:val="24"/>
        </w:rPr>
        <w:t>.</w:t>
      </w:r>
      <w:r w:rsidRPr="00737A87" w:rsidDel="000B0DF0">
        <w:rPr>
          <w:rFonts w:ascii="Times New Roman" w:eastAsia="Times New Roman" w:hAnsi="Times New Roman" w:cs="Times New Roman"/>
          <w:sz w:val="24"/>
          <w:szCs w:val="24"/>
        </w:rPr>
        <w:t xml:space="preserve"> </w:t>
      </w:r>
      <w:r w:rsidR="00AD18E3">
        <w:rPr>
          <w:rFonts w:ascii="Times New Roman" w:eastAsia="Times New Roman" w:hAnsi="Times New Roman" w:cs="Times New Roman"/>
          <w:sz w:val="24"/>
          <w:szCs w:val="24"/>
        </w:rPr>
        <w:t>28.februārim</w:t>
      </w:r>
      <w:r w:rsidRPr="00737A87">
        <w:rPr>
          <w:rFonts w:ascii="Times New Roman" w:eastAsia="Times New Roman" w:hAnsi="Times New Roman" w:cs="Times New Roman"/>
          <w:sz w:val="24"/>
          <w:szCs w:val="24"/>
        </w:rPr>
        <w:t>14:00.”</w:t>
      </w:r>
    </w:p>
    <w:p w:rsidR="007A6F6D" w:rsidRPr="00737A87" w:rsidRDefault="007A6F6D" w:rsidP="007A6F6D">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7A6F6D" w:rsidRPr="00737A87" w:rsidRDefault="007A6F6D" w:rsidP="007A6F6D">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7A6F6D" w:rsidRPr="00737A87" w:rsidRDefault="007A6F6D" w:rsidP="007A6F6D">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7A6F6D" w:rsidRPr="00737A87" w:rsidRDefault="007A6F6D" w:rsidP="007A6F6D">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7A6F6D" w:rsidRPr="00737A87" w:rsidRDefault="007A6F6D" w:rsidP="007A6F6D">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apliecina iesniegto dokumentu kopiju pareizību atbilstoši Dokumentu juridiskā spēka likuma un Ministru kabineta </w:t>
      </w:r>
      <w:proofErr w:type="gramStart"/>
      <w:r w:rsidRPr="00737A87">
        <w:rPr>
          <w:rFonts w:ascii="Times New Roman" w:eastAsia="Times New Roman" w:hAnsi="Times New Roman" w:cs="Times New Roman"/>
          <w:sz w:val="24"/>
          <w:szCs w:val="24"/>
        </w:rPr>
        <w:t>2010.gada</w:t>
      </w:r>
      <w:proofErr w:type="gramEnd"/>
      <w:r w:rsidRPr="00737A87">
        <w:rPr>
          <w:rFonts w:ascii="Times New Roman" w:eastAsia="Times New Roman" w:hAnsi="Times New Roman" w:cs="Times New Roman"/>
          <w:sz w:val="24"/>
          <w:szCs w:val="24"/>
        </w:rPr>
        <w:t xml:space="preserve">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7A6F6D" w:rsidRPr="00737A87" w:rsidRDefault="007A6F6D" w:rsidP="007A6F6D">
      <w:pPr>
        <w:widowControl w:val="0"/>
        <w:spacing w:before="120" w:after="120" w:line="240" w:lineRule="auto"/>
        <w:ind w:left="709"/>
        <w:jc w:val="both"/>
        <w:rPr>
          <w:rFonts w:ascii="Times New Roman" w:eastAsia="Times New Roman" w:hAnsi="Times New Roman" w:cs="Times New Roman"/>
          <w:sz w:val="24"/>
          <w:szCs w:val="24"/>
        </w:rPr>
      </w:pPr>
    </w:p>
    <w:p w:rsidR="007A6F6D" w:rsidRPr="00737A87" w:rsidRDefault="007A6F6D" w:rsidP="007A6F6D">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PRETENDENTU ATLASES NOSACĪJUMI</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2.1.</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Pretendentu atlases nosacījumi ir obligāti visiem pretendentiem, kuri vēlas iegūt tiesības izpildīt pasūtījumu un slēgt iepirkuma līgumu.</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Pasūtītājs izslēdz pretendentu no dalības iepirkumā jebkurā no šādiem gadījumiem:</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737A87">
        <w:rPr>
          <w:rFonts w:ascii="Times New Roman" w:eastAsia="Times New Roman" w:hAnsi="Times New Roman" w:cs="Times New Roman"/>
          <w:sz w:val="24"/>
          <w:szCs w:val="24"/>
        </w:rPr>
        <w:t>euro</w:t>
      </w:r>
      <w:proofErr w:type="spellEnd"/>
      <w:r w:rsidRPr="00737A87">
        <w:rPr>
          <w:rFonts w:ascii="Times New Roman" w:eastAsia="Times New Roman" w:hAnsi="Times New Roman" w:cs="Times New Roman"/>
          <w:sz w:val="24"/>
          <w:szCs w:val="24"/>
        </w:rPr>
        <w:t>, dienā, kad paziņojums par plānoto līgumu publicēts Iepirkuma uzraudzības biroja mājaslapā vai arī dienā, kad pieņemts lēmums par iespējamu līguma slēgšanas tiesību piešķiršanu.</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2.3.</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7A6F6D" w:rsidRPr="00737A87" w:rsidRDefault="007A6F6D" w:rsidP="007A6F6D">
      <w:pPr>
        <w:widowControl w:val="0"/>
        <w:spacing w:before="120" w:after="120" w:line="240" w:lineRule="auto"/>
        <w:jc w:val="center"/>
        <w:rPr>
          <w:rFonts w:ascii="Times New Roman" w:eastAsia="Times New Roman" w:hAnsi="Times New Roman" w:cs="Times New Roman"/>
          <w:b/>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3. IESNIEDZAMIE DOKUMENTI</w:t>
      </w:r>
    </w:p>
    <w:p w:rsidR="007A6F6D" w:rsidRPr="00737A87" w:rsidRDefault="007A6F6D" w:rsidP="007A6F6D">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737A87">
        <w:rPr>
          <w:rFonts w:ascii="Times New Roman" w:eastAsia="Times New Roman" w:hAnsi="Times New Roman" w:cs="Times New Roman"/>
          <w:bCs/>
          <w:sz w:val="24"/>
          <w:szCs w:val="24"/>
        </w:rPr>
        <w:t>3.1.</w:t>
      </w:r>
      <w:proofErr w:type="gramStart"/>
      <w:r w:rsidRPr="00737A87">
        <w:rPr>
          <w:rFonts w:ascii="Times New Roman" w:eastAsia="Times New Roman" w:hAnsi="Times New Roman" w:cs="Times New Roman"/>
          <w:bCs/>
          <w:sz w:val="24"/>
          <w:szCs w:val="24"/>
        </w:rPr>
        <w:t xml:space="preserve">    </w:t>
      </w:r>
      <w:proofErr w:type="gramEnd"/>
      <w:r w:rsidRPr="00737A87">
        <w:rPr>
          <w:rFonts w:ascii="Times New Roman" w:eastAsia="Times New Roman" w:hAnsi="Times New Roman" w:cs="Times New Roman"/>
          <w:bCs/>
          <w:sz w:val="24"/>
          <w:szCs w:val="24"/>
        </w:rPr>
        <w:t>Pieteikums dalībai iepirkumā atbilstoši nolikuma 1.pielikumam.</w:t>
      </w:r>
    </w:p>
    <w:p w:rsidR="007A6F6D" w:rsidRPr="00737A87" w:rsidRDefault="007A6F6D" w:rsidP="007A6F6D">
      <w:pPr>
        <w:widowControl w:val="0"/>
        <w:autoSpaceDE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3.2. Finanšu un tehniskais piedāvājums atbilstoši piedāvājuma formai (nolikuma 3.,4.pielikums). </w:t>
      </w:r>
    </w:p>
    <w:p w:rsidR="007A6F6D" w:rsidRPr="00737A87" w:rsidRDefault="007A6F6D" w:rsidP="007A6F6D">
      <w:pPr>
        <w:spacing w:before="120" w:after="120" w:line="240" w:lineRule="auto"/>
        <w:jc w:val="both"/>
        <w:rPr>
          <w:rFonts w:ascii="Times New Roman" w:eastAsia="Times New Roman"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b/>
          <w:sz w:val="24"/>
          <w:szCs w:val="24"/>
          <w:lang w:eastAsia="lv-LV"/>
        </w:rPr>
      </w:pPr>
      <w:r w:rsidRPr="00737A87">
        <w:rPr>
          <w:rFonts w:ascii="Times New Roman" w:eastAsia="Times New Roman" w:hAnsi="Times New Roman" w:cs="Times New Roman"/>
          <w:b/>
          <w:sz w:val="24"/>
          <w:szCs w:val="24"/>
          <w:lang w:eastAsia="lv-LV"/>
        </w:rPr>
        <w:t>4. PIEDĀVĀJUMU ATVĒRŠANA, VĒRTĒŠANA, KRITĒRIJI, LĒMUMA PIEŅEMŠANA UN LĪGUMA SLĒGŠANA</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4.1.</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atvēršana</w:t>
      </w:r>
    </w:p>
    <w:p w:rsidR="007A6F6D" w:rsidRPr="00737A87" w:rsidRDefault="007A6F6D" w:rsidP="007A6F6D">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4.2.</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Piedāvājumu vērtēšana</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4.2.1. Iepirkuma komisija piedāvājumu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vērtēšanu veic slēgtās sēdēs četros posmos: pieteikumu noformējuma un satura pārbaude, pretendenta atlases dokumentu pārbaude, tehniskā piedāvājuma izvērtēšana un finanšu piedāvājuma izvērtēšana.</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4.3.</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noformējuma  un satura pārbaude</w:t>
      </w:r>
    </w:p>
    <w:p w:rsidR="007A6F6D" w:rsidRPr="00737A87" w:rsidRDefault="007A6F6D" w:rsidP="007A6F6D">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lastRenderedPageBreak/>
        <w:t xml:space="preserve">4.3.1. Iepirkuma komisija novērtē katra piedāvājuma atbilstību 1.9.punktā noteiktajām prasībām. </w:t>
      </w:r>
    </w:p>
    <w:p w:rsidR="007A6F6D" w:rsidRPr="00737A87" w:rsidRDefault="007A6F6D" w:rsidP="007A6F6D">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7A6F6D" w:rsidRPr="00737A87" w:rsidRDefault="007A6F6D" w:rsidP="007A6F6D">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7A6F6D" w:rsidRPr="00737A87" w:rsidRDefault="007A6F6D" w:rsidP="007A6F6D">
      <w:pPr>
        <w:widowControl w:val="0"/>
        <w:spacing w:before="120" w:after="120" w:line="240" w:lineRule="auto"/>
        <w:jc w:val="both"/>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4.4.</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Pretendentu atlases dokumentu pārbaude</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4.4.2. Ja pretendents neatbilst kādai no pretendentu atlases prasībām, iepirkuma komisija to izslēdz no turpmākās dalības Iepirkuma procedūrā. </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4.4.3. Nolikuma 2.2. punktā minēto informāciju iepirkumu komisija pārbauda Publisko iepirkumu likuma 8.</w:t>
      </w:r>
      <w:r w:rsidRPr="00737A87">
        <w:rPr>
          <w:rFonts w:ascii="Times New Roman" w:eastAsia="Calibri" w:hAnsi="Times New Roman" w:cs="Times New Roman"/>
          <w:color w:val="000000"/>
          <w:sz w:val="24"/>
          <w:szCs w:val="24"/>
          <w:vertAlign w:val="superscript"/>
        </w:rPr>
        <w:t>2</w:t>
      </w:r>
      <w:r w:rsidRPr="00737A87">
        <w:rPr>
          <w:rFonts w:ascii="Times New Roman" w:eastAsia="Calibri" w:hAnsi="Times New Roman" w:cs="Times New Roman"/>
          <w:color w:val="000000"/>
          <w:sz w:val="24"/>
          <w:szCs w:val="24"/>
        </w:rPr>
        <w:t xml:space="preserve"> panta 7. un 8.daļā noteiktajā kārtībā. </w:t>
      </w:r>
    </w:p>
    <w:p w:rsidR="007A6F6D" w:rsidRPr="00737A87" w:rsidRDefault="007A6F6D" w:rsidP="007A6F6D">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2" w:name="_Toc98233552"/>
      <w:r w:rsidRPr="00737A87">
        <w:rPr>
          <w:rFonts w:ascii="Times New Roman" w:eastAsia="Times New Roman" w:hAnsi="Times New Roman" w:cs="Times New Roman"/>
          <w:b/>
          <w:sz w:val="24"/>
          <w:szCs w:val="24"/>
        </w:rPr>
        <w:t>Tehnisko piedāvājumu vērtēšana</w:t>
      </w:r>
      <w:bookmarkEnd w:id="2"/>
    </w:p>
    <w:p w:rsidR="007A6F6D" w:rsidRPr="00737A87" w:rsidRDefault="007A6F6D" w:rsidP="007A6F6D">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7A6F6D" w:rsidRPr="00737A87" w:rsidRDefault="007A6F6D" w:rsidP="007A6F6D">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7A6F6D" w:rsidRPr="00737A87" w:rsidRDefault="007A6F6D" w:rsidP="007A6F6D">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 Finanšu piedāvājumu vērtēšana</w:t>
      </w:r>
    </w:p>
    <w:p w:rsidR="007A6F6D" w:rsidRPr="00737A87" w:rsidRDefault="007A6F6D" w:rsidP="007A6F6D">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4.6.2.</w:t>
      </w:r>
      <w:proofErr w:type="gramStart"/>
      <w:r w:rsidRPr="00737A87">
        <w:rPr>
          <w:rFonts w:ascii="Times New Roman" w:eastAsia="Calibri" w:hAnsi="Times New Roman" w:cs="Times New Roman"/>
          <w:color w:val="000000"/>
          <w:sz w:val="24"/>
          <w:szCs w:val="24"/>
        </w:rPr>
        <w:t xml:space="preserve">  </w:t>
      </w:r>
      <w:proofErr w:type="gramEnd"/>
      <w:r w:rsidRPr="00737A87">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737A87">
        <w:rPr>
          <w:rFonts w:ascii="Times New Roman" w:eastAsia="Calibri" w:hAnsi="Times New Roman" w:cs="Times New Roman"/>
          <w:b/>
          <w:bCs/>
          <w:color w:val="000000"/>
          <w:sz w:val="24"/>
          <w:szCs w:val="24"/>
        </w:rPr>
        <w:t xml:space="preserve"> </w:t>
      </w:r>
      <w:r w:rsidRPr="00737A87">
        <w:rPr>
          <w:rFonts w:ascii="Times New Roman" w:eastAsia="Calibri" w:hAnsi="Times New Roman" w:cs="Times New Roman"/>
          <w:color w:val="000000"/>
          <w:sz w:val="24"/>
          <w:szCs w:val="24"/>
        </w:rPr>
        <w:t xml:space="preserve">Konstatējot aritmētiskās kļūdas, iepirkuma komisija šīs kļūdas izlabo.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4.7. Piedāvājuma vērtēšanas kritērijs</w:t>
      </w:r>
    </w:p>
    <w:p w:rsidR="00713030" w:rsidRDefault="007A6F6D" w:rsidP="007A6F6D">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4.7.1</w:t>
      </w:r>
      <w:r>
        <w:rPr>
          <w:rFonts w:ascii="Times New Roman" w:hAnsi="Times New Roman" w:cs="Times New Roman"/>
          <w:sz w:val="24"/>
          <w:szCs w:val="24"/>
        </w:rPr>
        <w:t>.</w:t>
      </w:r>
      <w:r w:rsidRPr="00737A87">
        <w:rPr>
          <w:rFonts w:ascii="Times New Roman" w:hAnsi="Times New Roman" w:cs="Times New Roman"/>
          <w:sz w:val="24"/>
          <w:szCs w:val="24"/>
        </w:rPr>
        <w:t xml:space="preserve">Piedāvājuma izvēles kritērijs ir Nolikumam un tā pielikumiem atbilstošs </w:t>
      </w:r>
    </w:p>
    <w:p w:rsidR="00713030" w:rsidRDefault="00713030" w:rsidP="00713030">
      <w:pPr>
        <w:spacing w:after="0" w:line="276" w:lineRule="auto"/>
        <w:ind w:left="568"/>
        <w:jc w:val="both"/>
        <w:rPr>
          <w:rFonts w:ascii="Times New Roman" w:hAnsi="Times New Roman" w:cs="Times New Roman"/>
          <w:sz w:val="24"/>
          <w:szCs w:val="24"/>
        </w:rPr>
      </w:pPr>
      <w:r>
        <w:rPr>
          <w:rFonts w:ascii="Times New Roman" w:hAnsi="Times New Roman" w:cs="Times New Roman"/>
          <w:sz w:val="24"/>
          <w:szCs w:val="24"/>
        </w:rPr>
        <w:t>Zemākā cena.</w:t>
      </w:r>
    </w:p>
    <w:p w:rsidR="007A6F6D" w:rsidRPr="00737A87" w:rsidRDefault="007A6F6D" w:rsidP="00713030">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w:t>
      </w:r>
      <w:r w:rsidR="00713030">
        <w:rPr>
          <w:rFonts w:ascii="Times New Roman" w:hAnsi="Times New Roman" w:cs="Times New Roman"/>
          <w:sz w:val="24"/>
          <w:szCs w:val="24"/>
        </w:rPr>
        <w:t>2</w:t>
      </w:r>
      <w:r w:rsidRPr="00737A87">
        <w:rPr>
          <w:rFonts w:ascii="Times New Roman" w:hAnsi="Times New Roman" w:cs="Times New Roman"/>
          <w:sz w:val="24"/>
          <w:szCs w:val="24"/>
        </w:rPr>
        <w:t xml:space="preserve">.Iepirkumu komisija var pieņemt lēmumu par iepirkuma izbeigšanu, neizvēloties nevienu piedāvājumu, ja iepirkumam nav iesniegts neviens piedāvājums vai arī iesniegtie piedāvājumi neatbilst Nolikumā noteiktajām prasībām, kā arī citos gadījumos saskaņā ar Publisko iepirkumu likumu. </w:t>
      </w:r>
    </w:p>
    <w:p w:rsidR="007A6F6D" w:rsidRPr="00737A87" w:rsidRDefault="007A6F6D" w:rsidP="007A6F6D">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w:t>
      </w:r>
      <w:r w:rsidR="00713030">
        <w:rPr>
          <w:rFonts w:ascii="Times New Roman" w:hAnsi="Times New Roman" w:cs="Times New Roman"/>
          <w:sz w:val="24"/>
          <w:szCs w:val="24"/>
        </w:rPr>
        <w:t>3</w:t>
      </w:r>
      <w:r w:rsidRPr="00737A87">
        <w:rPr>
          <w:rFonts w:ascii="Times New Roman" w:hAnsi="Times New Roman" w:cs="Times New Roman"/>
          <w:sz w:val="24"/>
          <w:szCs w:val="24"/>
        </w:rPr>
        <w:t>.Pasūtītājs var jebkurā brīdī pārtraukt iepirkuma procedūru, ja tam ir objektīvs pamatojums.</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4.8. Lēmuma pieņemšana un paziņošana</w:t>
      </w:r>
    </w:p>
    <w:p w:rsidR="007A6F6D" w:rsidRPr="00737A87" w:rsidRDefault="007A6F6D" w:rsidP="007A6F6D">
      <w:pPr>
        <w:widowControl w:val="0"/>
        <w:spacing w:before="120" w:after="120" w:line="240" w:lineRule="auto"/>
        <w:ind w:left="567" w:hanging="567"/>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4.8.1. Pasūtītājs triju darba dienu laikā pēc lēmuma pieņemšanas vienlaikus informē visus pretendentus par pieņemto lēmumu attiecībā uz iepirkuma līguma slēgšanu. Pasūtītājs paziņo izraudzītā pretendenta nosaukumu norādot:</w:t>
      </w:r>
    </w:p>
    <w:p w:rsidR="007A6F6D" w:rsidRPr="00737A87" w:rsidRDefault="007A6F6D" w:rsidP="007A6F6D">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4.8.1.1.</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noraidītajam pretendentam tā iesniegtā piedāvājuma noraidīšanas iemeslus;</w:t>
      </w:r>
    </w:p>
    <w:p w:rsidR="007A6F6D" w:rsidRPr="00737A87" w:rsidRDefault="007A6F6D" w:rsidP="007A6F6D">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4.8.1.2. pretendentam, kurš iesniedzis atbilstošu piedāvājumu, izraudzītā piedāvājuma raksturojumu un nosacītās priekšrocības.</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4.8.2. Pasūtītājs informāciju par rezultātiem nosūta pa pastu, faksu vai elektroniski, </w:t>
      </w:r>
      <w:proofErr w:type="gramStart"/>
      <w:r w:rsidRPr="00737A87">
        <w:rPr>
          <w:rFonts w:ascii="Times New Roman" w:eastAsia="Times New Roman" w:hAnsi="Times New Roman" w:cs="Times New Roman"/>
          <w:sz w:val="24"/>
          <w:szCs w:val="24"/>
        </w:rPr>
        <w:t>izmantojot drošu elektronisko</w:t>
      </w:r>
      <w:proofErr w:type="gramEnd"/>
      <w:r w:rsidRPr="00737A87">
        <w:rPr>
          <w:rFonts w:ascii="Times New Roman" w:eastAsia="Times New Roman" w:hAnsi="Times New Roman" w:cs="Times New Roman"/>
          <w:sz w:val="24"/>
          <w:szCs w:val="24"/>
        </w:rPr>
        <w:t xml:space="preserve"> parakstu, vai nodod personiski.</w:t>
      </w:r>
    </w:p>
    <w:p w:rsidR="007A6F6D" w:rsidRPr="00737A87" w:rsidRDefault="007A6F6D" w:rsidP="007A6F6D">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4.9.</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Iepirkuma līguma slēgšana</w:t>
      </w:r>
    </w:p>
    <w:p w:rsidR="007A6F6D" w:rsidRPr="00737A87" w:rsidRDefault="007A6F6D" w:rsidP="007A6F6D">
      <w:pPr>
        <w:widowControl w:val="0"/>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rsidR="007A6F6D" w:rsidRPr="00737A87" w:rsidRDefault="007A6F6D" w:rsidP="007A6F6D">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737A87">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7A6F6D" w:rsidRPr="00737A87" w:rsidRDefault="007A6F6D" w:rsidP="007A6F6D">
      <w:pPr>
        <w:widowControl w:val="0"/>
        <w:spacing w:before="120" w:after="120" w:line="240" w:lineRule="auto"/>
        <w:jc w:val="both"/>
        <w:rPr>
          <w:rFonts w:ascii="Times New Roman" w:eastAsia="Times New Roman" w:hAnsi="Times New Roman" w:cs="Times New Roman"/>
          <w:sz w:val="24"/>
          <w:szCs w:val="24"/>
        </w:rPr>
      </w:pPr>
    </w:p>
    <w:p w:rsidR="007A6F6D" w:rsidRPr="00737A87" w:rsidRDefault="007A6F6D" w:rsidP="007A6F6D">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IEPIRKUMA KOMISIJAS DARBĪBA, TIESĪBAS UN PIENĀKUMI</w:t>
      </w:r>
    </w:p>
    <w:p w:rsidR="007A6F6D" w:rsidRPr="00737A87" w:rsidRDefault="007A6F6D" w:rsidP="007A6F6D">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5.1. Iepirkuma komisijas darbības pamatnoteikumi</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5.1.3. Iepirkuma komisijas priekšsēdētājs organizē un vada tās darbu, nosaka iepirkuma komisijas sēžu vietu, laiku un darba kārtību, sasauc</w:t>
      </w:r>
      <w:proofErr w:type="gramStart"/>
      <w:r w:rsidRPr="00737A87">
        <w:rPr>
          <w:rFonts w:ascii="Times New Roman" w:eastAsia="Times New Roman" w:hAnsi="Times New Roman" w:cs="Times New Roman"/>
          <w:sz w:val="24"/>
          <w:szCs w:val="24"/>
        </w:rPr>
        <w:t xml:space="preserve"> un</w:t>
      </w:r>
      <w:proofErr w:type="gramEnd"/>
      <w:r w:rsidRPr="00737A87">
        <w:rPr>
          <w:rFonts w:ascii="Times New Roman" w:eastAsia="Times New Roman" w:hAnsi="Times New Roman" w:cs="Times New Roman"/>
          <w:sz w:val="24"/>
          <w:szCs w:val="24"/>
        </w:rPr>
        <w:t xml:space="preserve"> vada šīs komisijas sēdes.</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5.1.4. Iepirkuma komisija lēmumus pieņem slēgtās sēdēs.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5.1.5. Iepirkuma komisija ir lemttiesīga, ja tās sēdē piedalās vismaz divas trešdaļas komisijas locekļu. </w:t>
      </w:r>
    </w:p>
    <w:p w:rsidR="007A6F6D" w:rsidRPr="00737A87" w:rsidRDefault="007A6F6D" w:rsidP="007A6F6D">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7A6F6D" w:rsidRPr="00737A87" w:rsidRDefault="007A6F6D" w:rsidP="007A6F6D">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5.2. Iepirkuma</w:t>
      </w:r>
      <w:proofErr w:type="gramStart"/>
      <w:r w:rsidRPr="00737A87">
        <w:rPr>
          <w:rFonts w:ascii="Times New Roman" w:eastAsia="Times New Roman" w:hAnsi="Times New Roman" w:cs="Times New Roman"/>
          <w:b/>
          <w:sz w:val="24"/>
          <w:szCs w:val="24"/>
        </w:rPr>
        <w:t xml:space="preserve">  </w:t>
      </w:r>
      <w:proofErr w:type="gramEnd"/>
      <w:r w:rsidRPr="00737A87">
        <w:rPr>
          <w:rFonts w:ascii="Times New Roman" w:eastAsia="Times New Roman" w:hAnsi="Times New Roman" w:cs="Times New Roman"/>
          <w:b/>
          <w:sz w:val="24"/>
          <w:szCs w:val="24"/>
        </w:rPr>
        <w:t>komisijas tiesības:</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7A6F6D"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5.2.2. Pieaicināt ekspertus atzinumu sniegšanai. </w:t>
      </w:r>
    </w:p>
    <w:p w:rsidR="007A6F6D" w:rsidRPr="0069170C"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A9608E">
        <w:rPr>
          <w:rFonts w:ascii="Times New Roman" w:hAnsi="Times New Roman" w:cs="Times New Roman"/>
          <w:sz w:val="24"/>
          <w:szCs w:val="24"/>
        </w:rPr>
        <w:t xml:space="preserve"> 5.2.3.</w:t>
      </w:r>
      <w:proofErr w:type="gramStart"/>
      <w:r>
        <w:t xml:space="preserve">  </w:t>
      </w:r>
      <w:proofErr w:type="gramEnd"/>
      <w:r w:rsidRPr="0069170C">
        <w:rPr>
          <w:rFonts w:ascii="Times New Roman" w:hAnsi="Times New Roman" w:cs="Times New Roman"/>
          <w:sz w:val="24"/>
          <w:szCs w:val="24"/>
        </w:rPr>
        <w:t xml:space="preserve">Pasūtītājs ir tiesīgs izslēgt kandidātu vai pretendentu no turpmākās dalības iepirkuma procedūrā, kā arī neizskatīt pretendenta piedāvājumu, ja kandidāts vai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noslēgtu iepirkuma līgumu vai vispārīgo vienošanos un tādēļ pasūtītājs ir </w:t>
      </w:r>
      <w:r w:rsidRPr="0069170C">
        <w:rPr>
          <w:rFonts w:ascii="Times New Roman" w:hAnsi="Times New Roman" w:cs="Times New Roman"/>
          <w:sz w:val="24"/>
          <w:szCs w:val="24"/>
        </w:rPr>
        <w:lastRenderedPageBreak/>
        <w:t>izmantojis iepirkuma līgumā vai vispārīgās vienošanās noteikumos paredzētās tiesības vienpusēji atkāpties no iepirkuma līguma vai vispārīgās vienošanās.</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4</w:t>
      </w:r>
      <w:r w:rsidRPr="00737A87">
        <w:rPr>
          <w:rFonts w:ascii="Times New Roman" w:eastAsia="Calibri" w:hAnsi="Times New Roman" w:cs="Times New Roman"/>
          <w:sz w:val="24"/>
          <w:szCs w:val="24"/>
        </w:rPr>
        <w:t>. Pieņemt lēmumu pārtraukt šo iepirkuma procedūru, ja tam ir objektīvs pamatojums.</w:t>
      </w:r>
    </w:p>
    <w:p w:rsidR="007A6F6D" w:rsidRPr="00737A87" w:rsidRDefault="007A6F6D" w:rsidP="007A6F6D">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5</w:t>
      </w:r>
      <w:r w:rsidRPr="00737A87">
        <w:rPr>
          <w:rFonts w:ascii="Times New Roman" w:eastAsia="Calibri" w:hAnsi="Times New Roman" w:cs="Times New Roman"/>
          <w:sz w:val="24"/>
          <w:szCs w:val="24"/>
        </w:rPr>
        <w:t xml:space="preserve">. Veikt citas darbības saskaņā ar Publisko iepirkumu likumu un citiem normatīvajiem aktiem. </w:t>
      </w:r>
    </w:p>
    <w:p w:rsidR="007A6F6D" w:rsidRPr="00737A87" w:rsidRDefault="007A6F6D" w:rsidP="007A6F6D">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5.3. Iepirkuma komisijas pienākumi:</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5.3.1. Sniegt papildu informāciju par iepirkuma dokumentāciju. </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6. PRETENDENTA TIESĪBAS UN PIENĀKUMI</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6.1. Pretendenta tiesības:</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6.1.1. Grozīt un atsaukt iesniegto piedāvājumu pirms piedāvājumu iesniegšanas termiņa beigām. </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6.1.2. Pieprasīt papildus informāciju par iepirkuma</w:t>
      </w:r>
      <w:proofErr w:type="gramStart"/>
      <w:r w:rsidRPr="00737A87">
        <w:rPr>
          <w:rFonts w:ascii="Times New Roman" w:eastAsia="Calibri" w:hAnsi="Times New Roman" w:cs="Times New Roman"/>
          <w:sz w:val="24"/>
          <w:szCs w:val="24"/>
        </w:rPr>
        <w:t xml:space="preserve">  </w:t>
      </w:r>
      <w:proofErr w:type="gramEnd"/>
      <w:r w:rsidRPr="00737A87">
        <w:rPr>
          <w:rFonts w:ascii="Times New Roman" w:eastAsia="Calibri" w:hAnsi="Times New Roman" w:cs="Times New Roman"/>
          <w:sz w:val="24"/>
          <w:szCs w:val="24"/>
        </w:rPr>
        <w:t>dokumentāciju.</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6.1.3. Publisko iepirkumu likumā noteiktajā kārtībā iesniegt iesniegumu par nolikuma noteikumiem un citām prasībām, kas attiecas uz konkrēto iepirkuma procedūru, vai par iepirkuma</w:t>
      </w:r>
      <w:proofErr w:type="gramStart"/>
      <w:r w:rsidRPr="00737A87">
        <w:rPr>
          <w:rFonts w:ascii="Times New Roman" w:eastAsia="Calibri" w:hAnsi="Times New Roman" w:cs="Times New Roman"/>
          <w:sz w:val="24"/>
          <w:szCs w:val="24"/>
        </w:rPr>
        <w:t xml:space="preserve">  </w:t>
      </w:r>
      <w:proofErr w:type="gramEnd"/>
      <w:r w:rsidRPr="00737A87">
        <w:rPr>
          <w:rFonts w:ascii="Times New Roman" w:eastAsia="Calibri" w:hAnsi="Times New Roman" w:cs="Times New Roman"/>
          <w:sz w:val="24"/>
          <w:szCs w:val="24"/>
        </w:rPr>
        <w:t xml:space="preserve">komisijas darbību iepirkuma procedūras  laikā. </w:t>
      </w:r>
    </w:p>
    <w:p w:rsidR="007A6F6D" w:rsidRPr="00737A87" w:rsidRDefault="007A6F6D" w:rsidP="007A6F6D">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6.1.4. Veikt citas darbības saskaņā ar Publisko iepirkumu likumu un citiem normatīvajiem aktiem. </w:t>
      </w:r>
    </w:p>
    <w:p w:rsidR="007A6F6D" w:rsidRPr="00737A87" w:rsidRDefault="007A6F6D" w:rsidP="007A6F6D">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6.2. Pretendenta pienākumi</w:t>
      </w:r>
    </w:p>
    <w:p w:rsidR="007A6F6D" w:rsidRPr="00737A87" w:rsidRDefault="007A6F6D" w:rsidP="007A6F6D">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6.2.1. Sagatavot un iesniegt piedāvājumu atbilstoši nolikuma prasībām. </w:t>
      </w:r>
    </w:p>
    <w:p w:rsidR="007A6F6D" w:rsidRPr="00737A87" w:rsidRDefault="007A6F6D" w:rsidP="007A6F6D">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6.2.2. Sniegt patiesu informāciju. </w:t>
      </w:r>
    </w:p>
    <w:p w:rsidR="007A6F6D" w:rsidRPr="00737A87" w:rsidRDefault="007A6F6D" w:rsidP="007A6F6D">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6.2.3. Segt visas izmaksas, kas saistītas ar piedāvājuma sagatavošanu un iesniegšanu.</w:t>
      </w:r>
    </w:p>
    <w:p w:rsidR="007A6F6D" w:rsidRPr="00737A87" w:rsidRDefault="007A6F6D" w:rsidP="007A6F6D">
      <w:pPr>
        <w:autoSpaceDE w:val="0"/>
        <w:autoSpaceDN w:val="0"/>
        <w:adjustRightInd w:val="0"/>
        <w:spacing w:before="120" w:after="120" w:line="240" w:lineRule="auto"/>
        <w:jc w:val="both"/>
        <w:rPr>
          <w:rFonts w:ascii="Times New Roman" w:eastAsia="Calibri" w:hAnsi="Times New Roman" w:cs="Times New Roman"/>
          <w:sz w:val="24"/>
          <w:szCs w:val="24"/>
        </w:rPr>
      </w:pPr>
    </w:p>
    <w:p w:rsidR="007A6F6D" w:rsidRPr="00737A87" w:rsidRDefault="007A6F6D" w:rsidP="007A6F6D">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7. NOLIKUMA PIELIKUMI</w:t>
      </w: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1.pielikums „Pieteikums dalībai iepirkumā’’</w:t>
      </w: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2.pielikums “Tehniskā specifikācija”</w:t>
      </w: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3.pielikums „Tehniskais piedāvājums”</w:t>
      </w:r>
    </w:p>
    <w:p w:rsidR="007A6F6D" w:rsidRPr="00737A87" w:rsidRDefault="007A6F6D" w:rsidP="007A6F6D">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4.pielikums „ Finanšu piedāvājums”</w:t>
      </w:r>
    </w:p>
    <w:p w:rsidR="007A6F6D" w:rsidRPr="00737A87" w:rsidRDefault="007A6F6D" w:rsidP="007A6F6D">
      <w:pPr>
        <w:widowControl w:val="0"/>
        <w:spacing w:after="0" w:line="240" w:lineRule="auto"/>
        <w:ind w:left="142"/>
        <w:rPr>
          <w:rFonts w:ascii="Times New Roman" w:eastAsia="Times New Roman" w:hAnsi="Times New Roman" w:cs="Times New Roman"/>
          <w:sz w:val="24"/>
          <w:szCs w:val="24"/>
        </w:rPr>
      </w:pPr>
    </w:p>
    <w:p w:rsidR="007A6F6D" w:rsidRPr="00737A87" w:rsidRDefault="007A6F6D" w:rsidP="007A6F6D">
      <w:pPr>
        <w:widowControl w:val="0"/>
        <w:spacing w:after="0" w:line="240" w:lineRule="auto"/>
        <w:ind w:left="142"/>
        <w:rPr>
          <w:rFonts w:ascii="Times New Roman" w:eastAsia="Times New Roman" w:hAnsi="Times New Roman" w:cs="Times New Roman"/>
          <w:sz w:val="24"/>
          <w:szCs w:val="24"/>
        </w:rPr>
      </w:pPr>
    </w:p>
    <w:p w:rsidR="007A6F6D" w:rsidRPr="00737A87" w:rsidRDefault="007A6F6D" w:rsidP="007A6F6D">
      <w:pPr>
        <w:widowControl w:val="0"/>
        <w:spacing w:after="0" w:line="240" w:lineRule="auto"/>
        <w:ind w:left="142"/>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Iepirkuma komisijas priekšsēdētājs </w:t>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t>V.Zariņš</w:t>
      </w:r>
    </w:p>
    <w:p w:rsidR="007A6F6D" w:rsidRPr="00737A87" w:rsidRDefault="007A6F6D" w:rsidP="007A6F6D">
      <w:pPr>
        <w:widowControl w:val="0"/>
        <w:spacing w:after="0" w:line="240" w:lineRule="auto"/>
        <w:ind w:left="142"/>
        <w:rPr>
          <w:rFonts w:ascii="Times New Roman" w:eastAsia="Times New Roman" w:hAnsi="Times New Roman" w:cs="Times New Roman"/>
          <w:sz w:val="24"/>
          <w:szCs w:val="24"/>
        </w:rPr>
      </w:pPr>
    </w:p>
    <w:p w:rsidR="007A6F6D" w:rsidRPr="00737A87" w:rsidRDefault="007A6F6D" w:rsidP="007A6F6D">
      <w:pPr>
        <w:widowControl w:val="0"/>
        <w:spacing w:after="0" w:line="240" w:lineRule="auto"/>
        <w:ind w:left="142"/>
        <w:rPr>
          <w:rFonts w:ascii="Times New Roman" w:eastAsia="Times New Roman" w:hAnsi="Times New Roman" w:cs="Times New Roman"/>
          <w:sz w:val="24"/>
          <w:szCs w:val="24"/>
        </w:rPr>
      </w:pPr>
    </w:p>
    <w:p w:rsidR="007A6F6D" w:rsidRPr="00737A87" w:rsidRDefault="007A6F6D" w:rsidP="007A6F6D">
      <w:pP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br w:type="page"/>
      </w:r>
    </w:p>
    <w:p w:rsidR="007A6F6D" w:rsidRPr="00737A87" w:rsidRDefault="007A6F6D" w:rsidP="007A6F6D">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b/>
          <w:color w:val="000000"/>
          <w:sz w:val="20"/>
          <w:szCs w:val="20"/>
        </w:rPr>
        <w:lastRenderedPageBreak/>
        <w:t>1.pielikums</w:t>
      </w:r>
    </w:p>
    <w:p w:rsidR="00713030" w:rsidRPr="00713030" w:rsidRDefault="007A6F6D" w:rsidP="00713030">
      <w:pPr>
        <w:pStyle w:val="Heading6"/>
        <w:jc w:val="right"/>
        <w:rPr>
          <w:color w:val="000000"/>
          <w:sz w:val="24"/>
          <w:szCs w:val="24"/>
        </w:rPr>
      </w:pPr>
      <w:r w:rsidRPr="00737A87">
        <w:rPr>
          <w:color w:val="000000"/>
          <w:sz w:val="20"/>
        </w:rPr>
        <w:t xml:space="preserve"> </w:t>
      </w:r>
      <w:r w:rsidRPr="00713030">
        <w:rPr>
          <w:color w:val="000000"/>
          <w:sz w:val="20"/>
        </w:rPr>
        <w:t>Iepirkuma “</w:t>
      </w:r>
      <w:r w:rsidR="00713030" w:rsidRPr="00713030">
        <w:rPr>
          <w:color w:val="000000"/>
          <w:sz w:val="24"/>
          <w:szCs w:val="24"/>
        </w:rPr>
        <w:t>Malkas piegāde Valkas</w:t>
      </w:r>
    </w:p>
    <w:p w:rsidR="00713030" w:rsidRPr="00713030" w:rsidRDefault="00713030" w:rsidP="00713030">
      <w:pPr>
        <w:pStyle w:val="Heading6"/>
        <w:jc w:val="right"/>
        <w:rPr>
          <w:color w:val="000000"/>
          <w:sz w:val="24"/>
          <w:szCs w:val="24"/>
        </w:rPr>
      </w:pPr>
      <w:r w:rsidRPr="00713030">
        <w:rPr>
          <w:color w:val="000000"/>
          <w:sz w:val="24"/>
          <w:szCs w:val="24"/>
        </w:rPr>
        <w:t xml:space="preserve"> novada pašvaldībai</w:t>
      </w:r>
    </w:p>
    <w:p w:rsidR="00713030" w:rsidRPr="00737A87" w:rsidRDefault="00713030" w:rsidP="00713030">
      <w:pPr>
        <w:spacing w:after="0" w:line="240" w:lineRule="auto"/>
        <w:rPr>
          <w:rFonts w:ascii="Times New Roman" w:eastAsia="Times New Roman" w:hAnsi="Times New Roman" w:cs="Times New Roman"/>
          <w:color w:val="000000"/>
          <w:sz w:val="20"/>
          <w:szCs w:val="20"/>
        </w:rPr>
      </w:pPr>
    </w:p>
    <w:p w:rsidR="007A6F6D" w:rsidRPr="00737A87" w:rsidRDefault="007A6F6D" w:rsidP="00713030">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713030">
        <w:rPr>
          <w:rFonts w:ascii="Times New Roman" w:hAnsi="Times New Roman" w:cs="Times New Roman"/>
          <w:sz w:val="20"/>
          <w:szCs w:val="20"/>
        </w:rPr>
        <w:t>7</w:t>
      </w:r>
      <w:r w:rsidRPr="00737A87">
        <w:rPr>
          <w:rFonts w:ascii="Times New Roman" w:hAnsi="Times New Roman" w:cs="Times New Roman"/>
          <w:sz w:val="20"/>
          <w:szCs w:val="20"/>
        </w:rPr>
        <w:t>/</w:t>
      </w:r>
      <w:r w:rsidR="00713030">
        <w:rPr>
          <w:rFonts w:ascii="Times New Roman" w:hAnsi="Times New Roman" w:cs="Times New Roman"/>
          <w:sz w:val="20"/>
          <w:szCs w:val="20"/>
        </w:rPr>
        <w:t>7</w:t>
      </w:r>
      <w:r w:rsidRPr="00737A87">
        <w:rPr>
          <w:rFonts w:ascii="Times New Roman" w:hAnsi="Times New Roman" w:cs="Times New Roman"/>
          <w:sz w:val="20"/>
          <w:szCs w:val="20"/>
        </w:rPr>
        <w:t>M</w:t>
      </w:r>
    </w:p>
    <w:p w:rsidR="007A6F6D" w:rsidRPr="00737A87" w:rsidRDefault="007A6F6D" w:rsidP="007A6F6D">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7A6F6D" w:rsidRPr="00737A87" w:rsidRDefault="007A6F6D" w:rsidP="007A6F6D">
      <w:pPr>
        <w:spacing w:after="0" w:line="240" w:lineRule="auto"/>
        <w:jc w:val="center"/>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Pretendenta pieteikuma forma</w:t>
      </w:r>
    </w:p>
    <w:p w:rsidR="007A6F6D" w:rsidRPr="00737A87" w:rsidRDefault="007A6F6D" w:rsidP="007A6F6D">
      <w:pPr>
        <w:spacing w:after="0" w:line="240" w:lineRule="auto"/>
        <w:rPr>
          <w:rFonts w:ascii="Times New Roman" w:eastAsia="Times New Roman" w:hAnsi="Times New Roman" w:cs="Times New Roman"/>
          <w:szCs w:val="24"/>
        </w:rPr>
      </w:pP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w:t>
      </w: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___________________________________________________, </w:t>
      </w:r>
      <w:proofErr w:type="spellStart"/>
      <w:r w:rsidRPr="00737A87">
        <w:rPr>
          <w:rFonts w:ascii="Times New Roman" w:eastAsia="Times New Roman" w:hAnsi="Times New Roman" w:cs="Times New Roman"/>
          <w:sz w:val="24"/>
          <w:szCs w:val="24"/>
        </w:rPr>
        <w:t>reģ.Nr</w:t>
      </w:r>
      <w:proofErr w:type="spellEnd"/>
      <w:r w:rsidRPr="00737A87">
        <w:rPr>
          <w:rFonts w:ascii="Times New Roman" w:eastAsia="Times New Roman" w:hAnsi="Times New Roman" w:cs="Times New Roman"/>
          <w:sz w:val="24"/>
          <w:szCs w:val="24"/>
        </w:rPr>
        <w:t>.____________________,</w:t>
      </w:r>
    </w:p>
    <w:p w:rsidR="007A6F6D" w:rsidRPr="00737A87" w:rsidRDefault="007A6F6D" w:rsidP="007A6F6D">
      <w:pPr>
        <w:spacing w:before="20" w:after="20" w:line="240" w:lineRule="auto"/>
        <w:ind w:left="1440" w:firstLine="720"/>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Sabiedrības nosaukums (firma)</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t>Reģistrācijas numurs</w:t>
      </w:r>
    </w:p>
    <w:p w:rsidR="007A6F6D" w:rsidRPr="00737A87" w:rsidRDefault="007A6F6D" w:rsidP="007A6F6D">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7A6F6D" w:rsidRPr="00737A87" w:rsidRDefault="007A6F6D" w:rsidP="007A6F6D">
      <w:pPr>
        <w:spacing w:before="20" w:after="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Nodokļu maksātāja reģistrācijas kods</w:t>
      </w:r>
    </w:p>
    <w:p w:rsidR="007A6F6D" w:rsidRPr="00737A87" w:rsidRDefault="007A6F6D" w:rsidP="007A6F6D">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7A6F6D" w:rsidRPr="00737A87" w:rsidRDefault="007A6F6D" w:rsidP="007A6F6D">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Sabiedrības bankas rekvizīti</w:t>
      </w:r>
    </w:p>
    <w:p w:rsidR="007A6F6D" w:rsidRPr="00737A87" w:rsidRDefault="007A6F6D" w:rsidP="007A6F6D">
      <w:pPr>
        <w:spacing w:before="20" w:after="20" w:line="240" w:lineRule="auto"/>
        <w:jc w:val="both"/>
        <w:rPr>
          <w:rFonts w:ascii="Times New Roman" w:eastAsia="Times New Roman" w:hAnsi="Times New Roman" w:cs="Times New Roman"/>
          <w:b/>
          <w:bCs/>
          <w:sz w:val="24"/>
          <w:szCs w:val="20"/>
          <w:lang w:eastAsia="lv-LV"/>
        </w:rPr>
      </w:pPr>
      <w:r w:rsidRPr="00737A87">
        <w:rPr>
          <w:rFonts w:ascii="Times New Roman" w:eastAsia="Times New Roman" w:hAnsi="Times New Roman" w:cs="Times New Roman"/>
          <w:bCs/>
          <w:sz w:val="24"/>
          <w:szCs w:val="20"/>
          <w:lang w:eastAsia="lv-LV"/>
        </w:rPr>
        <w:t>tā_______________________________________________________________________</w:t>
      </w:r>
      <w:r w:rsidRPr="00737A87">
        <w:rPr>
          <w:rFonts w:ascii="Times New Roman" w:eastAsia="Times New Roman" w:hAnsi="Times New Roman" w:cs="Times New Roman"/>
          <w:sz w:val="24"/>
          <w:szCs w:val="20"/>
          <w:lang w:eastAsia="lv-LV"/>
        </w:rPr>
        <w:t>personā</w:t>
      </w:r>
      <w:r w:rsidRPr="00737A87">
        <w:rPr>
          <w:rFonts w:ascii="Times New Roman" w:eastAsia="Times New Roman" w:hAnsi="Times New Roman" w:cs="Times New Roman"/>
          <w:b/>
          <w:bCs/>
          <w:sz w:val="24"/>
          <w:szCs w:val="20"/>
          <w:lang w:eastAsia="lv-LV"/>
        </w:rPr>
        <w:t xml:space="preserve"> </w:t>
      </w:r>
    </w:p>
    <w:p w:rsidR="007A6F6D" w:rsidRPr="00737A87" w:rsidRDefault="007A6F6D" w:rsidP="007A6F6D">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 xml:space="preserve">Vadītāja vai pilnvarotās personas vārds un uzvārds, amats </w:t>
      </w:r>
    </w:p>
    <w:p w:rsidR="007A6F6D" w:rsidRPr="00737A87" w:rsidRDefault="007A6F6D" w:rsidP="007A6F6D">
      <w:pPr>
        <w:spacing w:before="20" w:after="20" w:line="240" w:lineRule="auto"/>
        <w:jc w:val="both"/>
        <w:rPr>
          <w:rFonts w:ascii="Times New Roman" w:eastAsia="Times New Roman" w:hAnsi="Times New Roman" w:cs="Times New Roman"/>
          <w:b/>
          <w:sz w:val="24"/>
          <w:szCs w:val="24"/>
        </w:rPr>
      </w:pPr>
    </w:p>
    <w:p w:rsidR="007A6F6D" w:rsidRPr="00737A87" w:rsidRDefault="007A6F6D" w:rsidP="007A6F6D">
      <w:pPr>
        <w:spacing w:after="0" w:line="240" w:lineRule="auto"/>
        <w:jc w:val="both"/>
        <w:rPr>
          <w:rFonts w:ascii="Times New Roman" w:eastAsia="Times New Roman" w:hAnsi="Times New Roman" w:cs="Times New Roman"/>
          <w:sz w:val="24"/>
          <w:szCs w:val="24"/>
        </w:rPr>
      </w:pPr>
      <w:proofErr w:type="gramStart"/>
      <w:r w:rsidRPr="00737A87">
        <w:rPr>
          <w:rFonts w:ascii="Times New Roman" w:eastAsia="Times New Roman" w:hAnsi="Times New Roman" w:cs="Times New Roman"/>
          <w:sz w:val="24"/>
          <w:szCs w:val="24"/>
        </w:rPr>
        <w:t>Saskaņā ar iepirkuma nolikumu, apakšā parakstījies</w:t>
      </w:r>
      <w:proofErr w:type="gramEnd"/>
      <w:r w:rsidRPr="00737A87">
        <w:rPr>
          <w:rFonts w:ascii="Times New Roman" w:eastAsia="Times New Roman" w:hAnsi="Times New Roman" w:cs="Times New Roman"/>
          <w:sz w:val="24"/>
          <w:szCs w:val="24"/>
        </w:rPr>
        <w:t xml:space="preserve"> apliecinu, ka:</w:t>
      </w:r>
    </w:p>
    <w:p w:rsidR="007A6F6D" w:rsidRPr="00737A87" w:rsidRDefault="007A6F6D" w:rsidP="007A6F6D">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piekrītu nolikuma noteikumiem un garantēju nolikuma prasību izpildi. </w:t>
      </w:r>
    </w:p>
    <w:p w:rsidR="007A6F6D" w:rsidRPr="00737A87" w:rsidRDefault="007A6F6D" w:rsidP="007A6F6D">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visas piedāvājumā sniegtās ziņas par pretendentu un piedāvāto pakalpojumu ir patiesas;</w:t>
      </w:r>
    </w:p>
    <w:p w:rsidR="007A6F6D" w:rsidRPr="00737A87" w:rsidRDefault="007A6F6D" w:rsidP="007A6F6D">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pievienotie dokumenti veido šo piedāvājumu;</w:t>
      </w:r>
    </w:p>
    <w:p w:rsidR="007A6F6D" w:rsidRPr="00737A87" w:rsidRDefault="007A6F6D" w:rsidP="007A6F6D">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šis piedāvājums ir spēkā līdz_______________ (</w:t>
      </w:r>
      <w:r w:rsidRPr="00737A87">
        <w:rPr>
          <w:rFonts w:ascii="Times New Roman" w:eastAsia="Times New Roman" w:hAnsi="Times New Roman" w:cs="Times New Roman"/>
          <w:i/>
          <w:iCs/>
          <w:sz w:val="24"/>
          <w:szCs w:val="24"/>
        </w:rPr>
        <w:t>datums</w:t>
      </w:r>
      <w:r w:rsidRPr="00737A87">
        <w:rPr>
          <w:rFonts w:ascii="Times New Roman" w:eastAsia="Times New Roman" w:hAnsi="Times New Roman" w:cs="Times New Roman"/>
          <w:sz w:val="24"/>
          <w:szCs w:val="24"/>
        </w:rPr>
        <w:t>);</w:t>
      </w:r>
    </w:p>
    <w:p w:rsidR="007A6F6D" w:rsidRPr="00737A87" w:rsidRDefault="007A6F6D" w:rsidP="007A6F6D">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 (</w:t>
      </w:r>
      <w:r w:rsidRPr="00737A87">
        <w:rPr>
          <w:rFonts w:ascii="Times New Roman" w:eastAsia="Times New Roman" w:hAnsi="Times New Roman" w:cs="Times New Roman"/>
          <w:i/>
          <w:iCs/>
          <w:sz w:val="24"/>
          <w:szCs w:val="24"/>
        </w:rPr>
        <w:t>pretendenta nosaukums</w:t>
      </w:r>
      <w:r w:rsidRPr="00737A87">
        <w:rPr>
          <w:rFonts w:ascii="Times New Roman" w:eastAsia="Times New Roman" w:hAnsi="Times New Roman" w:cs="Times New Roman"/>
          <w:sz w:val="24"/>
          <w:szCs w:val="24"/>
        </w:rPr>
        <w:t>) apņemas iepirkuma piešķiršanas gadījumā pildīt visus nolikumā izklāstītos nosacījumus.</w:t>
      </w: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w:t>
      </w:r>
    </w:p>
    <w:p w:rsidR="007A6F6D" w:rsidRPr="00737A87" w:rsidRDefault="007A6F6D" w:rsidP="007A6F6D">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ab/>
        <w:t>Paraksts</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rPr>
        <w:t>z.v.</w:t>
      </w: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__________________________________________________________________,</w:t>
      </w:r>
    </w:p>
    <w:p w:rsidR="007A6F6D" w:rsidRPr="00737A87" w:rsidRDefault="007A6F6D" w:rsidP="007A6F6D">
      <w:pPr>
        <w:spacing w:before="20" w:after="20" w:line="240" w:lineRule="auto"/>
        <w:jc w:val="both"/>
        <w:rPr>
          <w:rFonts w:ascii="Times New Roman" w:eastAsia="Times New Roman" w:hAnsi="Times New Roman" w:cs="Times New Roman"/>
          <w:sz w:val="20"/>
          <w:szCs w:val="20"/>
          <w:lang w:eastAsia="lv-LV"/>
        </w:rPr>
      </w:pPr>
      <w:r w:rsidRPr="00737A87">
        <w:rPr>
          <w:rFonts w:ascii="Times New Roman" w:eastAsia="Times New Roman" w:hAnsi="Times New Roman" w:cs="Times New Roman"/>
          <w:sz w:val="20"/>
          <w:szCs w:val="20"/>
        </w:rPr>
        <w:t xml:space="preserve">adrese, </w:t>
      </w:r>
      <w:r w:rsidRPr="00737A87">
        <w:rPr>
          <w:rFonts w:ascii="Times New Roman" w:eastAsia="Times New Roman" w:hAnsi="Times New Roman" w:cs="Times New Roman"/>
          <w:sz w:val="20"/>
          <w:szCs w:val="20"/>
          <w:lang w:eastAsia="lv-LV"/>
        </w:rPr>
        <w:t xml:space="preserve">tālruņa (faksa) numuri, e-pasta adrese </w:t>
      </w: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7A6F6D" w:rsidRPr="00737A87" w:rsidRDefault="007A6F6D" w:rsidP="007A6F6D">
      <w:pPr>
        <w:spacing w:before="20" w:after="20" w:line="240" w:lineRule="auto"/>
        <w:jc w:val="both"/>
        <w:rPr>
          <w:rFonts w:ascii="Times New Roman" w:eastAsia="Times New Roman" w:hAnsi="Times New Roman" w:cs="Times New Roman"/>
          <w:sz w:val="20"/>
          <w:szCs w:val="20"/>
        </w:rPr>
      </w:pPr>
      <w:r w:rsidRPr="00737A87">
        <w:rPr>
          <w:rFonts w:ascii="Times New Roman" w:eastAsia="Times New Roman" w:hAnsi="Times New Roman" w:cs="Times New Roman"/>
          <w:sz w:val="20"/>
          <w:szCs w:val="20"/>
        </w:rPr>
        <w:t>Pretendenta vadītāja vai pilnvarotās personas amats, vārds un uzvārds</w:t>
      </w:r>
    </w:p>
    <w:p w:rsidR="007A6F6D" w:rsidRPr="00737A87" w:rsidRDefault="007A6F6D" w:rsidP="007A6F6D">
      <w:pPr>
        <w:spacing w:before="20" w:after="20" w:line="240" w:lineRule="auto"/>
        <w:rPr>
          <w:rFonts w:ascii="Times New Roman" w:eastAsia="Times New Roman" w:hAnsi="Times New Roman" w:cs="Times New Roman"/>
          <w:sz w:val="24"/>
          <w:szCs w:val="20"/>
        </w:rPr>
      </w:pPr>
      <w:r w:rsidRPr="00737A87">
        <w:rPr>
          <w:rFonts w:ascii="Times New Roman" w:eastAsia="Times New Roman" w:hAnsi="Times New Roman" w:cs="Times New Roman"/>
          <w:sz w:val="24"/>
          <w:szCs w:val="20"/>
        </w:rPr>
        <w:t>____________________________________________________________________________</w:t>
      </w:r>
    </w:p>
    <w:p w:rsidR="007A6F6D" w:rsidRPr="00737A87" w:rsidRDefault="007A6F6D" w:rsidP="007A6F6D">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713030" w:rsidRDefault="007A6F6D" w:rsidP="00713030">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Pieteikums jāparaksta uzņēmuma vadītāja</w:t>
      </w:r>
      <w:r w:rsidR="00713030">
        <w:rPr>
          <w:rFonts w:ascii="Times New Roman" w:eastAsia="Times New Roman" w:hAnsi="Times New Roman" w:cs="Times New Roman"/>
          <w:sz w:val="24"/>
          <w:szCs w:val="24"/>
          <w:vertAlign w:val="superscript"/>
        </w:rPr>
        <w:t>m vai viņa pilnvarotai personai</w:t>
      </w:r>
    </w:p>
    <w:p w:rsidR="00713030" w:rsidRDefault="00713030" w:rsidP="00713030">
      <w:pPr>
        <w:spacing w:before="20" w:after="20" w:line="240" w:lineRule="auto"/>
        <w:jc w:val="both"/>
        <w:rPr>
          <w:rFonts w:ascii="Times New Roman" w:eastAsia="Times New Roman" w:hAnsi="Times New Roman" w:cs="Times New Roman"/>
          <w:sz w:val="24"/>
          <w:szCs w:val="24"/>
          <w:vertAlign w:val="superscript"/>
        </w:rPr>
      </w:pPr>
    </w:p>
    <w:p w:rsidR="00713030" w:rsidRDefault="00713030" w:rsidP="00713030">
      <w:pPr>
        <w:spacing w:before="20" w:after="20" w:line="240" w:lineRule="auto"/>
        <w:jc w:val="both"/>
        <w:rPr>
          <w:rFonts w:ascii="Times New Roman" w:eastAsia="Times New Roman" w:hAnsi="Times New Roman" w:cs="Times New Roman"/>
          <w:sz w:val="24"/>
          <w:szCs w:val="24"/>
          <w:vertAlign w:val="superscript"/>
        </w:rPr>
      </w:pPr>
    </w:p>
    <w:p w:rsidR="00713030" w:rsidRDefault="00713030" w:rsidP="00713030">
      <w:pPr>
        <w:spacing w:before="20" w:after="20" w:line="240" w:lineRule="auto"/>
        <w:jc w:val="both"/>
        <w:rPr>
          <w:rFonts w:ascii="Times New Roman" w:eastAsia="Times New Roman" w:hAnsi="Times New Roman" w:cs="Times New Roman"/>
          <w:sz w:val="24"/>
          <w:szCs w:val="24"/>
          <w:vertAlign w:val="superscript"/>
        </w:rPr>
      </w:pPr>
    </w:p>
    <w:p w:rsidR="00713030" w:rsidRDefault="00713030" w:rsidP="00713030">
      <w:pPr>
        <w:spacing w:before="20" w:after="20" w:line="240" w:lineRule="auto"/>
        <w:jc w:val="both"/>
        <w:rPr>
          <w:rFonts w:ascii="Times New Roman" w:eastAsia="Times New Roman" w:hAnsi="Times New Roman" w:cs="Times New Roman"/>
          <w:sz w:val="24"/>
          <w:szCs w:val="24"/>
          <w:vertAlign w:val="superscript"/>
        </w:rPr>
      </w:pPr>
    </w:p>
    <w:p w:rsidR="00713030" w:rsidRDefault="00713030" w:rsidP="00713030">
      <w:pPr>
        <w:spacing w:before="20" w:after="20" w:line="240" w:lineRule="auto"/>
        <w:jc w:val="both"/>
        <w:rPr>
          <w:rFonts w:ascii="Times New Roman" w:eastAsia="Times New Roman" w:hAnsi="Times New Roman" w:cs="Times New Roman"/>
          <w:sz w:val="24"/>
          <w:szCs w:val="24"/>
          <w:vertAlign w:val="superscript"/>
        </w:rPr>
      </w:pPr>
    </w:p>
    <w:p w:rsidR="00713030" w:rsidRPr="00713030" w:rsidRDefault="00713030" w:rsidP="00713030">
      <w:pPr>
        <w:spacing w:before="20" w:after="20" w:line="240" w:lineRule="auto"/>
        <w:jc w:val="right"/>
        <w:rPr>
          <w:rFonts w:ascii="Times New Roman" w:eastAsia="Times New Roman" w:hAnsi="Times New Roman" w:cs="Times New Roman"/>
          <w:sz w:val="24"/>
          <w:szCs w:val="24"/>
          <w:vertAlign w:val="superscript"/>
        </w:rPr>
      </w:pPr>
      <w:r w:rsidRPr="00233E58">
        <w:rPr>
          <w:b/>
          <w:color w:val="000000"/>
          <w:sz w:val="20"/>
        </w:rPr>
        <w:lastRenderedPageBreak/>
        <w:t>2.pielikums</w:t>
      </w:r>
      <w:proofErr w:type="gramStart"/>
      <w:r w:rsidRPr="00233E58">
        <w:rPr>
          <w:b/>
          <w:color w:val="000000"/>
          <w:sz w:val="20"/>
        </w:rPr>
        <w:t xml:space="preserve">  </w:t>
      </w:r>
      <w:proofErr w:type="gramEnd"/>
    </w:p>
    <w:p w:rsidR="00713030" w:rsidRPr="00713030" w:rsidRDefault="00713030" w:rsidP="00713030">
      <w:pPr>
        <w:pStyle w:val="Heading6"/>
        <w:jc w:val="right"/>
        <w:rPr>
          <w:color w:val="000000"/>
          <w:sz w:val="24"/>
          <w:szCs w:val="24"/>
        </w:rPr>
      </w:pPr>
      <w:r w:rsidRPr="00713030">
        <w:rPr>
          <w:color w:val="000000"/>
          <w:sz w:val="20"/>
        </w:rPr>
        <w:t>Iepirkuma “</w:t>
      </w:r>
      <w:r w:rsidRPr="00713030">
        <w:rPr>
          <w:color w:val="000000"/>
          <w:sz w:val="24"/>
          <w:szCs w:val="24"/>
        </w:rPr>
        <w:t>Malkas piegāde Valkas</w:t>
      </w:r>
    </w:p>
    <w:p w:rsidR="00713030" w:rsidRPr="00713030" w:rsidRDefault="00713030" w:rsidP="00713030">
      <w:pPr>
        <w:pStyle w:val="Heading6"/>
        <w:jc w:val="right"/>
        <w:rPr>
          <w:color w:val="000000"/>
          <w:sz w:val="24"/>
          <w:szCs w:val="24"/>
        </w:rPr>
      </w:pPr>
      <w:r w:rsidRPr="00713030">
        <w:rPr>
          <w:color w:val="000000"/>
          <w:sz w:val="24"/>
          <w:szCs w:val="24"/>
        </w:rPr>
        <w:t xml:space="preserve"> novada pašvaldībai</w:t>
      </w:r>
    </w:p>
    <w:p w:rsidR="00713030" w:rsidRPr="00737A87" w:rsidRDefault="00713030" w:rsidP="00713030">
      <w:pPr>
        <w:spacing w:after="0" w:line="240" w:lineRule="auto"/>
        <w:rPr>
          <w:rFonts w:ascii="Times New Roman" w:eastAsia="Times New Roman" w:hAnsi="Times New Roman" w:cs="Times New Roman"/>
          <w:color w:val="000000"/>
          <w:sz w:val="20"/>
          <w:szCs w:val="20"/>
        </w:rPr>
      </w:pPr>
    </w:p>
    <w:p w:rsidR="00713030" w:rsidRPr="00737A87" w:rsidRDefault="00713030" w:rsidP="00713030">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Pr>
          <w:rFonts w:ascii="Times New Roman" w:hAnsi="Times New Roman" w:cs="Times New Roman"/>
          <w:sz w:val="20"/>
          <w:szCs w:val="20"/>
        </w:rPr>
        <w:t>7</w:t>
      </w:r>
      <w:r w:rsidRPr="00737A87">
        <w:rPr>
          <w:rFonts w:ascii="Times New Roman" w:hAnsi="Times New Roman" w:cs="Times New Roman"/>
          <w:sz w:val="20"/>
          <w:szCs w:val="20"/>
        </w:rPr>
        <w:t>/</w:t>
      </w:r>
      <w:r>
        <w:rPr>
          <w:rFonts w:ascii="Times New Roman" w:hAnsi="Times New Roman" w:cs="Times New Roman"/>
          <w:sz w:val="20"/>
          <w:szCs w:val="20"/>
        </w:rPr>
        <w:t>7</w:t>
      </w:r>
      <w:r w:rsidRPr="00737A87">
        <w:rPr>
          <w:rFonts w:ascii="Times New Roman" w:hAnsi="Times New Roman" w:cs="Times New Roman"/>
          <w:sz w:val="20"/>
          <w:szCs w:val="20"/>
        </w:rPr>
        <w:t>M</w:t>
      </w:r>
    </w:p>
    <w:p w:rsidR="00713030" w:rsidRPr="00737A87" w:rsidRDefault="00713030" w:rsidP="00713030">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713030" w:rsidRDefault="00713030" w:rsidP="00713030">
      <w:pPr>
        <w:pStyle w:val="BodyText"/>
        <w:ind w:left="720" w:hanging="720"/>
        <w:jc w:val="center"/>
        <w:rPr>
          <w:b/>
          <w:color w:val="000000"/>
          <w:lang w:val="lv-LV"/>
        </w:rPr>
      </w:pPr>
    </w:p>
    <w:p w:rsidR="00713030" w:rsidRDefault="00713030" w:rsidP="00713030">
      <w:pPr>
        <w:pStyle w:val="BodyText"/>
        <w:ind w:left="720" w:hanging="720"/>
        <w:jc w:val="center"/>
        <w:rPr>
          <w:b/>
          <w:color w:val="000000"/>
          <w:lang w:val="lv-LV"/>
        </w:rPr>
      </w:pPr>
      <w:r w:rsidRPr="00F3552B">
        <w:rPr>
          <w:b/>
          <w:color w:val="000000"/>
          <w:lang w:val="lv-LV"/>
        </w:rPr>
        <w:t>Tehniskās specifikācijas un darba uzdevums</w:t>
      </w:r>
    </w:p>
    <w:p w:rsidR="00B74853" w:rsidRDefault="00B74853" w:rsidP="00713030">
      <w:pPr>
        <w:pStyle w:val="BodyText"/>
        <w:ind w:left="720" w:hanging="720"/>
        <w:jc w:val="center"/>
        <w:rPr>
          <w:b/>
          <w:color w:val="000000"/>
          <w:lang w:val="lv-LV"/>
        </w:rPr>
      </w:pPr>
    </w:p>
    <w:p w:rsidR="00B74853" w:rsidRPr="00B74853" w:rsidRDefault="00B74853" w:rsidP="00B74853">
      <w:pPr>
        <w:spacing w:after="0" w:line="240" w:lineRule="auto"/>
        <w:jc w:val="center"/>
        <w:rPr>
          <w:rFonts w:ascii="Times New Roman" w:eastAsia="Times New Roman" w:hAnsi="Times New Roman" w:cs="Times New Roman"/>
          <w:b/>
          <w:sz w:val="24"/>
          <w:szCs w:val="24"/>
        </w:rPr>
      </w:pPr>
    </w:p>
    <w:p w:rsidR="00B74853" w:rsidRPr="00B74853" w:rsidRDefault="00B74853" w:rsidP="00B74853">
      <w:pPr>
        <w:spacing w:after="0" w:line="240" w:lineRule="auto"/>
        <w:jc w:val="center"/>
        <w:rPr>
          <w:rFonts w:ascii="Times New Roman" w:eastAsia="Times New Roman" w:hAnsi="Times New Roman" w:cs="Times New Roman"/>
          <w:i/>
        </w:rPr>
      </w:pPr>
      <w:r w:rsidRPr="00B74853">
        <w:rPr>
          <w:rFonts w:ascii="Times New Roman" w:eastAsia="Times New Roman" w:hAnsi="Times New Roman" w:cs="Times New Roman"/>
          <w:b/>
          <w:sz w:val="24"/>
          <w:szCs w:val="24"/>
        </w:rPr>
        <w:t>1. daļa – Malkas piegāde Valkas pilsētā, Varoņu ielas 39 katla māja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252"/>
        <w:gridCol w:w="1626"/>
        <w:gridCol w:w="1183"/>
        <w:gridCol w:w="1207"/>
        <w:gridCol w:w="1628"/>
      </w:tblGrid>
      <w:tr w:rsidR="00B74853" w:rsidRPr="00B74853" w:rsidTr="00CE2085">
        <w:tc>
          <w:tcPr>
            <w:tcW w:w="1654" w:type="dxa"/>
          </w:tcPr>
          <w:p w:rsidR="00B74853" w:rsidRPr="00B74853" w:rsidRDefault="00B74853" w:rsidP="00B74853">
            <w:pPr>
              <w:spacing w:after="0" w:line="240" w:lineRule="auto"/>
              <w:rPr>
                <w:rFonts w:ascii="Times New Roman" w:eastAsia="Times New Roman" w:hAnsi="Times New Roman" w:cs="Times New Roman"/>
                <w:sz w:val="20"/>
                <w:szCs w:val="20"/>
              </w:rPr>
            </w:pPr>
          </w:p>
        </w:tc>
        <w:tc>
          <w:tcPr>
            <w:tcW w:w="1397"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Piegādes vietā</w:t>
            </w:r>
          </w:p>
        </w:tc>
        <w:tc>
          <w:tcPr>
            <w:tcW w:w="1989"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Adrese</w:t>
            </w:r>
          </w:p>
        </w:tc>
        <w:tc>
          <w:tcPr>
            <w:tcW w:w="1242" w:type="dxa"/>
          </w:tcPr>
          <w:p w:rsidR="00B74853" w:rsidRPr="00B74853" w:rsidRDefault="00B74853" w:rsidP="00B74853">
            <w:pPr>
              <w:spacing w:after="0" w:line="240" w:lineRule="auto"/>
              <w:jc w:val="both"/>
              <w:rPr>
                <w:rFonts w:ascii="Times New Roman" w:eastAsia="Times New Roman" w:hAnsi="Times New Roman" w:cs="Times New Roman"/>
                <w:b/>
                <w:i/>
                <w:sz w:val="20"/>
                <w:szCs w:val="20"/>
              </w:rPr>
            </w:pPr>
            <w:r w:rsidRPr="00B74853">
              <w:rPr>
                <w:rFonts w:ascii="Times New Roman" w:eastAsia="Times New Roman" w:hAnsi="Times New Roman" w:cs="Times New Roman"/>
                <w:b/>
                <w:i/>
                <w:sz w:val="20"/>
                <w:szCs w:val="20"/>
              </w:rPr>
              <w:t>daudzums</w:t>
            </w:r>
          </w:p>
        </w:tc>
        <w:tc>
          <w:tcPr>
            <w:tcW w:w="1387"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
        </w:tc>
        <w:tc>
          <w:tcPr>
            <w:tcW w:w="1902"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atbildīga persona</w:t>
            </w:r>
          </w:p>
        </w:tc>
      </w:tr>
      <w:tr w:rsidR="00B74853" w:rsidRPr="00B74853" w:rsidTr="00CE2085">
        <w:tc>
          <w:tcPr>
            <w:tcW w:w="1654" w:type="dxa"/>
          </w:tcPr>
          <w:p w:rsidR="00B74853" w:rsidRPr="00B74853" w:rsidRDefault="00B74853" w:rsidP="00B74853">
            <w:pPr>
              <w:spacing w:after="0" w:line="240"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Malkas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 xml:space="preserve">piegāde </w:t>
            </w:r>
          </w:p>
        </w:tc>
        <w:tc>
          <w:tcPr>
            <w:tcW w:w="1397"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Valkas pilsēta</w:t>
            </w:r>
          </w:p>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1989"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Varoņu iela39, katlu māja</w:t>
            </w:r>
          </w:p>
        </w:tc>
        <w:tc>
          <w:tcPr>
            <w:tcW w:w="1242" w:type="dxa"/>
          </w:tcPr>
          <w:p w:rsidR="00B74853" w:rsidRPr="00B74853" w:rsidRDefault="00B74853" w:rsidP="00B74853">
            <w:pPr>
              <w:spacing w:after="0" w:line="240" w:lineRule="auto"/>
              <w:jc w:val="both"/>
              <w:rPr>
                <w:rFonts w:ascii="Times New Roman" w:eastAsia="Times New Roman" w:hAnsi="Times New Roman" w:cs="Times New Roman"/>
                <w:b/>
                <w:color w:val="FF0000"/>
                <w:sz w:val="28"/>
                <w:szCs w:val="28"/>
                <w:vertAlign w:val="superscript"/>
              </w:rPr>
            </w:pPr>
            <w:r w:rsidRPr="00AE3BD7">
              <w:rPr>
                <w:rFonts w:ascii="Times New Roman" w:eastAsia="Times New Roman" w:hAnsi="Times New Roman" w:cs="Times New Roman"/>
                <w:b/>
                <w:sz w:val="28"/>
                <w:szCs w:val="28"/>
              </w:rPr>
              <w:t>160 m</w:t>
            </w:r>
            <w:r w:rsidRPr="00AE3BD7">
              <w:rPr>
                <w:rFonts w:ascii="Times New Roman" w:eastAsia="Times New Roman" w:hAnsi="Times New Roman" w:cs="Times New Roman"/>
                <w:b/>
                <w:sz w:val="28"/>
                <w:szCs w:val="28"/>
                <w:vertAlign w:val="superscript"/>
              </w:rPr>
              <w:t>2</w:t>
            </w:r>
          </w:p>
        </w:tc>
        <w:tc>
          <w:tcPr>
            <w:tcW w:w="1387"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 līdz 3 m</w:t>
            </w:r>
          </w:p>
        </w:tc>
        <w:tc>
          <w:tcPr>
            <w:tcW w:w="1902"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Dzintars Rudzītis 22012870</w:t>
            </w:r>
          </w:p>
        </w:tc>
      </w:tr>
    </w:tbl>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 xml:space="preserve">       </w:t>
      </w:r>
    </w:p>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 xml:space="preserve">Dedzināmās malkas piegādes </w:t>
      </w:r>
      <w:r w:rsidRPr="00AE3BD7">
        <w:rPr>
          <w:rFonts w:ascii="Times New Roman" w:eastAsia="Times New Roman" w:hAnsi="Times New Roman" w:cs="Times New Roman"/>
          <w:b/>
          <w:sz w:val="24"/>
          <w:szCs w:val="24"/>
        </w:rPr>
        <w:t>grafiks 2017/18.</w:t>
      </w:r>
      <w:r w:rsidRPr="00B74853">
        <w:rPr>
          <w:rFonts w:ascii="Times New Roman" w:eastAsia="Times New Roman" w:hAnsi="Times New Roman" w:cs="Times New Roman"/>
          <w:b/>
          <w:sz w:val="24"/>
          <w:szCs w:val="24"/>
        </w:rPr>
        <w:t>gada apkures sezonā Valkas pilsētā, Varoņu ielas 39 katla māja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868"/>
      </w:tblGrid>
      <w:tr w:rsidR="00B74853" w:rsidRPr="00B74853" w:rsidTr="00CE2085">
        <w:tc>
          <w:tcPr>
            <w:tcW w:w="4244" w:type="dxa"/>
          </w:tcPr>
          <w:p w:rsidR="00B74853" w:rsidRPr="00B74853" w:rsidRDefault="00B74853" w:rsidP="00B74853">
            <w:pPr>
              <w:spacing w:after="0" w:line="240" w:lineRule="auto"/>
              <w:jc w:val="right"/>
              <w:rPr>
                <w:rFonts w:ascii="Times New Roman" w:eastAsia="Times New Roman" w:hAnsi="Times New Roman" w:cs="Times New Roman"/>
                <w:i/>
                <w:sz w:val="24"/>
                <w:szCs w:val="24"/>
              </w:rPr>
            </w:pPr>
          </w:p>
        </w:tc>
        <w:tc>
          <w:tcPr>
            <w:tcW w:w="3990" w:type="dxa"/>
          </w:tcPr>
          <w:p w:rsidR="00B74853" w:rsidRPr="00B74853" w:rsidRDefault="00B74853" w:rsidP="00B74853">
            <w:pPr>
              <w:spacing w:after="0" w:line="240" w:lineRule="auto"/>
              <w:rPr>
                <w:rFonts w:ascii="Times New Roman" w:eastAsia="Times New Roman" w:hAnsi="Times New Roman" w:cs="Times New Roman"/>
                <w:i/>
                <w:sz w:val="24"/>
                <w:szCs w:val="24"/>
              </w:rPr>
            </w:pPr>
          </w:p>
        </w:tc>
      </w:tr>
      <w:tr w:rsidR="00B74853" w:rsidRPr="00B74853" w:rsidTr="00CE2085">
        <w:tc>
          <w:tcPr>
            <w:tcW w:w="4244"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rPr>
              <w:t>Dedzināmā malka 2017/18.gadā</w:t>
            </w:r>
          </w:p>
        </w:tc>
        <w:tc>
          <w:tcPr>
            <w:tcW w:w="3990" w:type="dxa"/>
          </w:tcPr>
          <w:p w:rsidR="00B74853" w:rsidRPr="00B74853" w:rsidRDefault="00B74853" w:rsidP="00B74853">
            <w:pPr>
              <w:spacing w:after="0" w:line="240" w:lineRule="auto"/>
              <w:rPr>
                <w:rFonts w:ascii="Times New Roman" w:eastAsia="Times New Roman" w:hAnsi="Times New Roman" w:cs="Times New Roman"/>
                <w:sz w:val="24"/>
                <w:szCs w:val="24"/>
              </w:rPr>
            </w:pPr>
          </w:p>
        </w:tc>
      </w:tr>
      <w:tr w:rsidR="00B74853" w:rsidRPr="00B74853" w:rsidTr="00CE2085">
        <w:tc>
          <w:tcPr>
            <w:tcW w:w="4244"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rPr>
              <w:t xml:space="preserve">septembris – decembris </w:t>
            </w:r>
            <w:proofErr w:type="gramStart"/>
            <w:r w:rsidRPr="00B74853">
              <w:rPr>
                <w:rFonts w:ascii="Times New Roman" w:eastAsia="Times New Roman" w:hAnsi="Times New Roman" w:cs="Times New Roman"/>
              </w:rPr>
              <w:t>2017.g.</w:t>
            </w:r>
            <w:proofErr w:type="gramEnd"/>
          </w:p>
        </w:tc>
        <w:tc>
          <w:tcPr>
            <w:tcW w:w="3990" w:type="dxa"/>
          </w:tcPr>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100</w:t>
            </w:r>
          </w:p>
        </w:tc>
      </w:tr>
      <w:tr w:rsidR="00B74853" w:rsidRPr="00B74853" w:rsidTr="00CE2085">
        <w:tc>
          <w:tcPr>
            <w:tcW w:w="4244"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rPr>
              <w:t xml:space="preserve">janvāris – marts </w:t>
            </w:r>
            <w:proofErr w:type="gramStart"/>
            <w:r w:rsidRPr="00B74853">
              <w:rPr>
                <w:rFonts w:ascii="Times New Roman" w:eastAsia="Times New Roman" w:hAnsi="Times New Roman" w:cs="Times New Roman"/>
              </w:rPr>
              <w:t>2018.g.</w:t>
            </w:r>
            <w:proofErr w:type="gramEnd"/>
          </w:p>
        </w:tc>
        <w:tc>
          <w:tcPr>
            <w:tcW w:w="3990" w:type="dxa"/>
          </w:tcPr>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60</w:t>
            </w:r>
          </w:p>
        </w:tc>
      </w:tr>
      <w:tr w:rsidR="00B74853" w:rsidRPr="00B74853" w:rsidTr="00CE2085">
        <w:tc>
          <w:tcPr>
            <w:tcW w:w="4244" w:type="dxa"/>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r w:rsidRPr="00B74853">
              <w:rPr>
                <w:rFonts w:ascii="Times New Roman" w:eastAsia="Times New Roman" w:hAnsi="Times New Roman" w:cs="Times New Roman"/>
                <w:b/>
                <w:i/>
              </w:rPr>
              <w:t>Pavisam kopā</w:t>
            </w:r>
          </w:p>
        </w:tc>
        <w:tc>
          <w:tcPr>
            <w:tcW w:w="3990" w:type="dxa"/>
          </w:tcPr>
          <w:p w:rsidR="00B74853" w:rsidRPr="00B74853" w:rsidRDefault="00B74853" w:rsidP="00B74853">
            <w:pPr>
              <w:spacing w:after="0" w:line="240" w:lineRule="auto"/>
              <w:rPr>
                <w:rFonts w:ascii="Times New Roman" w:eastAsia="Times New Roman" w:hAnsi="Times New Roman" w:cs="Times New Roman"/>
                <w:b/>
                <w:i/>
                <w:sz w:val="28"/>
                <w:szCs w:val="28"/>
              </w:rPr>
            </w:pPr>
            <w:r w:rsidRPr="00B74853">
              <w:rPr>
                <w:rFonts w:ascii="Times New Roman" w:eastAsia="Times New Roman" w:hAnsi="Times New Roman" w:cs="Times New Roman"/>
                <w:b/>
                <w:sz w:val="28"/>
                <w:szCs w:val="28"/>
              </w:rPr>
              <w:t>160 m</w:t>
            </w:r>
            <w:r w:rsidRPr="00B74853">
              <w:rPr>
                <w:rFonts w:ascii="Times New Roman" w:eastAsia="Times New Roman" w:hAnsi="Times New Roman" w:cs="Times New Roman"/>
                <w:b/>
                <w:i/>
                <w:sz w:val="28"/>
                <w:szCs w:val="28"/>
              </w:rPr>
              <w:t>³</w:t>
            </w:r>
          </w:p>
        </w:tc>
      </w:tr>
      <w:tr w:rsidR="00B74853" w:rsidRPr="00B74853" w:rsidTr="00CE2085">
        <w:trPr>
          <w:trHeight w:val="155"/>
        </w:trPr>
        <w:tc>
          <w:tcPr>
            <w:tcW w:w="4244" w:type="dxa"/>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p>
        </w:tc>
        <w:tc>
          <w:tcPr>
            <w:tcW w:w="3990" w:type="dxa"/>
          </w:tcPr>
          <w:p w:rsidR="00B74853" w:rsidRPr="00B74853" w:rsidRDefault="00B74853" w:rsidP="00B74853">
            <w:pPr>
              <w:spacing w:after="0" w:line="240" w:lineRule="auto"/>
              <w:rPr>
                <w:rFonts w:ascii="Times New Roman" w:eastAsia="Times New Roman" w:hAnsi="Times New Roman" w:cs="Times New Roman"/>
                <w:b/>
                <w:i/>
                <w:sz w:val="24"/>
                <w:szCs w:val="24"/>
              </w:rPr>
            </w:pPr>
          </w:p>
        </w:tc>
      </w:tr>
      <w:tr w:rsidR="00B74853" w:rsidRPr="00B74853" w:rsidTr="00CE2085">
        <w:tc>
          <w:tcPr>
            <w:tcW w:w="4244" w:type="dxa"/>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p>
        </w:tc>
        <w:tc>
          <w:tcPr>
            <w:tcW w:w="3990" w:type="dxa"/>
          </w:tcPr>
          <w:p w:rsidR="00B74853" w:rsidRPr="00B74853" w:rsidRDefault="00B74853" w:rsidP="00B74853">
            <w:pPr>
              <w:spacing w:after="0" w:line="240" w:lineRule="auto"/>
              <w:rPr>
                <w:rFonts w:ascii="Times New Roman" w:eastAsia="Times New Roman" w:hAnsi="Times New Roman" w:cs="Times New Roman"/>
                <w:b/>
                <w:i/>
                <w:sz w:val="24"/>
                <w:szCs w:val="24"/>
              </w:rPr>
            </w:pPr>
          </w:p>
        </w:tc>
      </w:tr>
    </w:tbl>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Norādīts prognozējamais piegādes daudzums, kas pa mēnešiem un līguma darbības laikā var mainīties.</w:t>
      </w: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color w:val="000000"/>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color w:val="000000"/>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color w:val="000000"/>
        </w:rPr>
      </w:pPr>
      <w:r w:rsidRPr="00B74853">
        <w:rPr>
          <w:rFonts w:ascii="Times New Roman" w:eastAsia="Times New Roman" w:hAnsi="Times New Roman" w:cs="Times New Roman"/>
          <w:b/>
          <w:color w:val="000000"/>
        </w:rPr>
        <w:t>Piegādātajai malkas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color w:val="000000"/>
        </w:rPr>
      </w:pPr>
      <w:r w:rsidRPr="00B74853">
        <w:rPr>
          <w:rFonts w:ascii="Times New Roman" w:eastAsia="Times New Roman" w:hAnsi="Times New Roman" w:cs="Times New Roman"/>
          <w:color w:val="000000"/>
        </w:rPr>
        <w:t>garums līdz 3 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color w:val="000000"/>
        </w:rPr>
      </w:pPr>
      <w:r w:rsidRPr="00B74853">
        <w:rPr>
          <w:rFonts w:ascii="Times New Roman" w:eastAsia="Times New Roman" w:hAnsi="Times New Roman" w:cs="Times New Roman"/>
          <w:bCs/>
          <w:sz w:val="24"/>
          <w:szCs w:val="24"/>
        </w:rPr>
        <w:t xml:space="preserve">netrupējusi,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color w:val="000000"/>
        </w:rPr>
      </w:pPr>
      <w:r w:rsidRPr="00B74853">
        <w:rPr>
          <w:rFonts w:ascii="Times New Roman" w:eastAsia="Times New Roman" w:hAnsi="Times New Roman" w:cs="Times New Roman"/>
          <w:color w:val="000000"/>
        </w:rPr>
        <w:t>koeficients malkas pieņemšanai:</w:t>
      </w:r>
    </w:p>
    <w:p w:rsidR="00B74853" w:rsidRPr="00B74853" w:rsidRDefault="00B74853" w:rsidP="00B74853">
      <w:pPr>
        <w:numPr>
          <w:ilvl w:val="0"/>
          <w:numId w:val="11"/>
        </w:numPr>
        <w:spacing w:after="0" w:line="240" w:lineRule="auto"/>
        <w:ind w:firstLine="1560"/>
        <w:jc w:val="both"/>
        <w:rPr>
          <w:rFonts w:ascii="Times New Roman" w:eastAsia="Times New Roman" w:hAnsi="Times New Roman" w:cs="Times New Roman"/>
          <w:color w:val="000000"/>
        </w:rPr>
      </w:pPr>
      <w:r w:rsidRPr="00B74853">
        <w:rPr>
          <w:rFonts w:ascii="Times New Roman" w:eastAsia="Times New Roman" w:hAnsi="Times New Roman" w:cs="Times New Roman"/>
          <w:color w:val="000000"/>
        </w:rPr>
        <w:t>caurmēra diametrs cm - līdz d..30 – 0,65;</w:t>
      </w:r>
    </w:p>
    <w:p w:rsidR="00B74853" w:rsidRPr="00B74853" w:rsidRDefault="00B74853" w:rsidP="00B74853">
      <w:pPr>
        <w:numPr>
          <w:ilvl w:val="0"/>
          <w:numId w:val="11"/>
        </w:numPr>
        <w:tabs>
          <w:tab w:val="num" w:pos="720"/>
        </w:tabs>
        <w:spacing w:after="0" w:line="240" w:lineRule="auto"/>
        <w:ind w:firstLine="1560"/>
        <w:jc w:val="both"/>
        <w:rPr>
          <w:rFonts w:ascii="Times New Roman" w:eastAsia="Times New Roman" w:hAnsi="Times New Roman" w:cs="Times New Roman"/>
          <w:color w:val="000000"/>
        </w:rPr>
      </w:pPr>
      <w:r w:rsidRPr="00B74853">
        <w:rPr>
          <w:rFonts w:ascii="Times New Roman" w:eastAsia="Times New Roman" w:hAnsi="Times New Roman" w:cs="Times New Roman"/>
          <w:color w:val="000000"/>
        </w:rPr>
        <w:t xml:space="preserve"> caurmēra diametrs </w:t>
      </w:r>
      <w:proofErr w:type="gramStart"/>
      <w:r w:rsidRPr="00B74853">
        <w:rPr>
          <w:rFonts w:ascii="Times New Roman" w:eastAsia="Times New Roman" w:hAnsi="Times New Roman" w:cs="Times New Roman"/>
          <w:color w:val="000000"/>
        </w:rPr>
        <w:t>cm –v</w:t>
      </w:r>
      <w:proofErr w:type="gramEnd"/>
      <w:r w:rsidRPr="00B74853">
        <w:rPr>
          <w:rFonts w:ascii="Times New Roman" w:eastAsia="Times New Roman" w:hAnsi="Times New Roman" w:cs="Times New Roman"/>
          <w:color w:val="000000"/>
        </w:rPr>
        <w:t>irs d.30 - 0,6.</w:t>
      </w: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color w:val="000000"/>
        </w:rPr>
      </w:pPr>
    </w:p>
    <w:p w:rsidR="00B74853" w:rsidRPr="00B74853" w:rsidRDefault="00B74853" w:rsidP="00B74853">
      <w:pPr>
        <w:spacing w:after="0" w:line="240" w:lineRule="auto"/>
        <w:jc w:val="both"/>
        <w:rPr>
          <w:rFonts w:ascii="Times New Roman" w:eastAsia="Times New Roman" w:hAnsi="Times New Roman" w:cs="Times New Roman"/>
        </w:rPr>
      </w:pPr>
    </w:p>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w:t>
      </w:r>
    </w:p>
    <w:p w:rsidR="00B74853" w:rsidRPr="00B74853" w:rsidRDefault="00B74853" w:rsidP="00B74853">
      <w:pPr>
        <w:spacing w:after="0" w:line="240" w:lineRule="auto"/>
        <w:jc w:val="center"/>
        <w:rPr>
          <w:rFonts w:ascii="Times New Roman" w:eastAsia="Times New Roman" w:hAnsi="Times New Roman" w:cs="Times New Roman"/>
          <w:b/>
          <w:sz w:val="24"/>
          <w:szCs w:val="24"/>
        </w:rPr>
      </w:pPr>
      <w:r w:rsidRPr="00CE2085">
        <w:rPr>
          <w:rFonts w:ascii="Times New Roman" w:eastAsia="Times New Roman" w:hAnsi="Times New Roman" w:cs="Times New Roman"/>
          <w:b/>
          <w:sz w:val="24"/>
          <w:szCs w:val="24"/>
        </w:rPr>
        <w:t>2</w:t>
      </w:r>
      <w:r w:rsidRPr="00B74853">
        <w:rPr>
          <w:rFonts w:ascii="Times New Roman" w:eastAsia="Times New Roman" w:hAnsi="Times New Roman" w:cs="Times New Roman"/>
          <w:b/>
          <w:sz w:val="24"/>
          <w:szCs w:val="24"/>
        </w:rPr>
        <w:t>.</w:t>
      </w:r>
      <w:proofErr w:type="gramStart"/>
      <w:r w:rsidRPr="00B74853">
        <w:rPr>
          <w:rFonts w:ascii="Times New Roman" w:eastAsia="Times New Roman" w:hAnsi="Times New Roman" w:cs="Times New Roman"/>
          <w:b/>
          <w:sz w:val="24"/>
          <w:szCs w:val="24"/>
        </w:rPr>
        <w:t>daļa -M</w:t>
      </w:r>
      <w:proofErr w:type="gramEnd"/>
      <w:r w:rsidRPr="00B74853">
        <w:rPr>
          <w:rFonts w:ascii="Times New Roman" w:eastAsia="Times New Roman" w:hAnsi="Times New Roman" w:cs="Times New Roman"/>
          <w:b/>
          <w:sz w:val="24"/>
          <w:szCs w:val="24"/>
        </w:rPr>
        <w:t>alkas piegāde Valkas pagastā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257"/>
        <w:gridCol w:w="1629"/>
        <w:gridCol w:w="1050"/>
        <w:gridCol w:w="1222"/>
        <w:gridCol w:w="1413"/>
      </w:tblGrid>
      <w:tr w:rsidR="00CE2085" w:rsidRPr="00B74853" w:rsidTr="00CE2085">
        <w:tc>
          <w:tcPr>
            <w:tcW w:w="2188"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Piegādes vieta</w:t>
            </w:r>
          </w:p>
        </w:tc>
        <w:tc>
          <w:tcPr>
            <w:tcW w:w="207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Adrese</w:t>
            </w:r>
          </w:p>
        </w:tc>
        <w:tc>
          <w:tcPr>
            <w:tcW w:w="90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b/>
                <w:i/>
                <w:sz w:val="20"/>
                <w:szCs w:val="20"/>
              </w:rPr>
            </w:pPr>
            <w:r w:rsidRPr="00B74853">
              <w:rPr>
                <w:rFonts w:ascii="Times New Roman" w:eastAsia="Times New Roman" w:hAnsi="Times New Roman" w:cs="Times New Roman"/>
                <w:b/>
                <w:i/>
                <w:sz w:val="20"/>
                <w:szCs w:val="20"/>
              </w:rPr>
              <w:t>daudzums</w:t>
            </w:r>
          </w:p>
        </w:tc>
        <w:tc>
          <w:tcPr>
            <w:tcW w:w="144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
        </w:tc>
        <w:tc>
          <w:tcPr>
            <w:tcW w:w="162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atbildīga persona</w:t>
            </w:r>
          </w:p>
        </w:tc>
      </w:tr>
      <w:tr w:rsidR="00CE2085" w:rsidRPr="00B74853" w:rsidTr="00CE2085">
        <w:tc>
          <w:tcPr>
            <w:tcW w:w="2188"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Malkas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 xml:space="preserve">piegāde </w:t>
            </w:r>
          </w:p>
        </w:tc>
        <w:tc>
          <w:tcPr>
            <w:tcW w:w="143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Valkas pagasta pārvalde</w:t>
            </w:r>
          </w:p>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Sēļu katlu māja,</w:t>
            </w:r>
          </w:p>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„Sēļi 22”</w:t>
            </w:r>
          </w:p>
        </w:tc>
        <w:tc>
          <w:tcPr>
            <w:tcW w:w="900" w:type="dxa"/>
            <w:tcBorders>
              <w:top w:val="single" w:sz="4" w:space="0" w:color="auto"/>
              <w:left w:val="single" w:sz="4" w:space="0" w:color="auto"/>
              <w:bottom w:val="single" w:sz="4" w:space="0" w:color="auto"/>
              <w:right w:val="single" w:sz="4" w:space="0" w:color="auto"/>
            </w:tcBorders>
            <w:hideMark/>
          </w:tcPr>
          <w:p w:rsidR="00B74853" w:rsidRPr="00B74853" w:rsidRDefault="00F44D45" w:rsidP="00B74853">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240</w:t>
            </w:r>
          </w:p>
        </w:tc>
        <w:tc>
          <w:tcPr>
            <w:tcW w:w="144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3 m</w:t>
            </w:r>
          </w:p>
        </w:tc>
        <w:tc>
          <w:tcPr>
            <w:tcW w:w="162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Jānis Lapsa</w:t>
            </w:r>
          </w:p>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 xml:space="preserve">26638683 </w:t>
            </w:r>
          </w:p>
        </w:tc>
      </w:tr>
      <w:tr w:rsidR="00CE2085" w:rsidRPr="00B74853" w:rsidTr="00CE2085">
        <w:tc>
          <w:tcPr>
            <w:tcW w:w="2188"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KOPĀ</w:t>
            </w:r>
          </w:p>
        </w:tc>
        <w:tc>
          <w:tcPr>
            <w:tcW w:w="143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both"/>
              <w:rPr>
                <w:rFonts w:ascii="Times New Roman" w:eastAsia="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p>
        </w:tc>
      </w:tr>
    </w:tbl>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Piegādātajai malkas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garums 3 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bCs/>
          <w:sz w:val="24"/>
          <w:szCs w:val="24"/>
        </w:rPr>
        <w:t xml:space="preserve">netrupējusi,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koeficients malkas pieņemšanai:</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caurmēra diametrs cm - līdz d..30 – 0,65;</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w:t>
      </w:r>
      <w:proofErr w:type="gramStart"/>
      <w:r w:rsidRPr="00B74853">
        <w:rPr>
          <w:rFonts w:ascii="Times New Roman" w:eastAsia="Times New Roman" w:hAnsi="Times New Roman" w:cs="Times New Roman"/>
        </w:rPr>
        <w:t>cm –v</w:t>
      </w:r>
      <w:proofErr w:type="gramEnd"/>
      <w:r w:rsidRPr="00B74853">
        <w:rPr>
          <w:rFonts w:ascii="Times New Roman" w:eastAsia="Times New Roman" w:hAnsi="Times New Roman" w:cs="Times New Roman"/>
        </w:rPr>
        <w:t>irs d.30 - 0,6.</w:t>
      </w:r>
    </w:p>
    <w:p w:rsidR="00B74853" w:rsidRPr="00B74853" w:rsidRDefault="00B74853" w:rsidP="00B74853">
      <w:pPr>
        <w:spacing w:after="0" w:line="240" w:lineRule="auto"/>
        <w:ind w:left="1920"/>
        <w:jc w:val="both"/>
        <w:rPr>
          <w:rFonts w:ascii="Times New Roman" w:eastAsia="Times New Roman" w:hAnsi="Times New Roman" w:cs="Times New Roman"/>
        </w:rPr>
      </w:pPr>
    </w:p>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 xml:space="preserve">            Dedzināmās malkas piegādes grafiks </w:t>
      </w:r>
      <w:proofErr w:type="gramStart"/>
      <w:r w:rsidRPr="00B74853">
        <w:rPr>
          <w:rFonts w:ascii="Times New Roman" w:eastAsia="Times New Roman" w:hAnsi="Times New Roman" w:cs="Times New Roman"/>
          <w:b/>
          <w:sz w:val="24"/>
          <w:szCs w:val="24"/>
        </w:rPr>
        <w:t>201</w:t>
      </w:r>
      <w:r w:rsidR="00C0759C">
        <w:rPr>
          <w:rFonts w:ascii="Times New Roman" w:eastAsia="Times New Roman" w:hAnsi="Times New Roman" w:cs="Times New Roman"/>
          <w:b/>
          <w:sz w:val="24"/>
          <w:szCs w:val="24"/>
        </w:rPr>
        <w:t>7</w:t>
      </w:r>
      <w:r w:rsidRPr="00B74853">
        <w:rPr>
          <w:rFonts w:ascii="Times New Roman" w:eastAsia="Times New Roman" w:hAnsi="Times New Roman" w:cs="Times New Roman"/>
          <w:b/>
          <w:sz w:val="24"/>
          <w:szCs w:val="24"/>
        </w:rPr>
        <w:t>.gada</w:t>
      </w:r>
      <w:proofErr w:type="gramEnd"/>
      <w:r w:rsidRPr="00B74853">
        <w:rPr>
          <w:rFonts w:ascii="Times New Roman" w:eastAsia="Times New Roman" w:hAnsi="Times New Roman" w:cs="Times New Roman"/>
          <w:b/>
          <w:sz w:val="24"/>
          <w:szCs w:val="24"/>
        </w:rPr>
        <w:t xml:space="preserve"> apkures Valkas pagastā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3884"/>
      </w:tblGrid>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 xml:space="preserve">Kurināmā malka </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b/>
                <w:sz w:val="24"/>
                <w:szCs w:val="24"/>
              </w:rPr>
            </w:pPr>
          </w:p>
        </w:tc>
      </w:tr>
      <w:tr w:rsidR="00CE2085" w:rsidRPr="00B74853" w:rsidTr="00F44D4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aprīlis</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F44D45" w:rsidP="00B74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2085" w:rsidRPr="00B74853" w:rsidTr="00F44D4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maijs</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F44D45" w:rsidP="00B74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jūnijs</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F44D45" w:rsidP="00B74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r w:rsidRPr="00B74853">
              <w:rPr>
                <w:rFonts w:ascii="Times New Roman" w:eastAsia="Times New Roman" w:hAnsi="Times New Roman" w:cs="Times New Roman"/>
                <w:b/>
                <w:i/>
              </w:rPr>
              <w:t>Pavisam kopā</w:t>
            </w: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040EC5" w:rsidP="00B7485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bl>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Norādīts prognozējamais piegādes daudzums, kas pa mēnešiem un līguma darbības laikā var mainīties.</w:t>
      </w:r>
    </w:p>
    <w:p w:rsidR="00B74853" w:rsidRPr="00B74853" w:rsidRDefault="00B74853" w:rsidP="00B74853">
      <w:pPr>
        <w:spacing w:after="0" w:line="240" w:lineRule="auto"/>
        <w:ind w:left="780"/>
        <w:rPr>
          <w:rFonts w:ascii="Times New Roman" w:eastAsia="Times New Roman" w:hAnsi="Times New Roman" w:cs="Times New Roman"/>
          <w:b/>
          <w:sz w:val="24"/>
          <w:szCs w:val="24"/>
        </w:rPr>
      </w:pPr>
    </w:p>
    <w:p w:rsidR="00B74853" w:rsidRPr="00B74853" w:rsidRDefault="00B74853" w:rsidP="00B74853">
      <w:pPr>
        <w:spacing w:after="0" w:line="240" w:lineRule="auto"/>
        <w:ind w:left="780"/>
        <w:rPr>
          <w:rFonts w:ascii="Times New Roman" w:eastAsia="Times New Roman" w:hAnsi="Times New Roman" w:cs="Times New Roman"/>
          <w:b/>
          <w:sz w:val="24"/>
          <w:szCs w:val="24"/>
        </w:rPr>
      </w:pPr>
    </w:p>
    <w:p w:rsidR="00B74853" w:rsidRPr="00B74853" w:rsidRDefault="00B74853" w:rsidP="00B74853">
      <w:pPr>
        <w:spacing w:after="0" w:line="240" w:lineRule="auto"/>
        <w:ind w:left="780"/>
        <w:rPr>
          <w:rFonts w:ascii="Times New Roman" w:eastAsia="Times New Roman" w:hAnsi="Times New Roman" w:cs="Times New Roman"/>
          <w:b/>
          <w:sz w:val="24"/>
          <w:szCs w:val="24"/>
        </w:rPr>
      </w:pPr>
    </w:p>
    <w:p w:rsidR="00B74853" w:rsidRPr="00B74853" w:rsidRDefault="00B74853" w:rsidP="00B74853">
      <w:pPr>
        <w:spacing w:after="0" w:line="240" w:lineRule="auto"/>
        <w:ind w:left="780"/>
        <w:jc w:val="center"/>
        <w:rPr>
          <w:rFonts w:ascii="Times New Roman" w:eastAsia="Times New Roman" w:hAnsi="Times New Roman" w:cs="Times New Roman"/>
          <w:b/>
          <w:sz w:val="24"/>
          <w:szCs w:val="24"/>
        </w:rPr>
      </w:pPr>
      <w:r w:rsidRPr="00CE2085">
        <w:rPr>
          <w:rFonts w:ascii="Times New Roman" w:eastAsia="Times New Roman" w:hAnsi="Times New Roman" w:cs="Times New Roman"/>
          <w:b/>
          <w:sz w:val="24"/>
          <w:szCs w:val="24"/>
        </w:rPr>
        <w:t>3</w:t>
      </w:r>
      <w:r w:rsidRPr="00B74853">
        <w:rPr>
          <w:rFonts w:ascii="Times New Roman" w:eastAsia="Times New Roman" w:hAnsi="Times New Roman" w:cs="Times New Roman"/>
          <w:b/>
          <w:sz w:val="24"/>
          <w:szCs w:val="24"/>
        </w:rPr>
        <w:t>.</w:t>
      </w:r>
      <w:proofErr w:type="gramStart"/>
      <w:r w:rsidRPr="00B74853">
        <w:rPr>
          <w:rFonts w:ascii="Times New Roman" w:eastAsia="Times New Roman" w:hAnsi="Times New Roman" w:cs="Times New Roman"/>
          <w:b/>
          <w:sz w:val="24"/>
          <w:szCs w:val="24"/>
        </w:rPr>
        <w:t>daļa -M</w:t>
      </w:r>
      <w:proofErr w:type="gramEnd"/>
      <w:r w:rsidRPr="00B74853">
        <w:rPr>
          <w:rFonts w:ascii="Times New Roman" w:eastAsia="Times New Roman" w:hAnsi="Times New Roman" w:cs="Times New Roman"/>
          <w:b/>
          <w:sz w:val="24"/>
          <w:szCs w:val="24"/>
        </w:rPr>
        <w:t>alkas piegāde Vijciema pamatskolai  „Druvas’’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620"/>
        <w:gridCol w:w="1980"/>
        <w:gridCol w:w="1080"/>
        <w:gridCol w:w="1350"/>
        <w:gridCol w:w="1620"/>
      </w:tblGrid>
      <w:tr w:rsidR="00CE2085" w:rsidRPr="00B74853" w:rsidTr="00CE2085">
        <w:tc>
          <w:tcPr>
            <w:tcW w:w="1998"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Piegādes vieta</w:t>
            </w:r>
          </w:p>
        </w:tc>
        <w:tc>
          <w:tcPr>
            <w:tcW w:w="198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Adrese</w:t>
            </w:r>
          </w:p>
        </w:tc>
        <w:tc>
          <w:tcPr>
            <w:tcW w:w="108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b/>
                <w:i/>
                <w:sz w:val="20"/>
                <w:szCs w:val="20"/>
              </w:rPr>
            </w:pPr>
            <w:r w:rsidRPr="00B74853">
              <w:rPr>
                <w:rFonts w:ascii="Times New Roman" w:eastAsia="Times New Roman" w:hAnsi="Times New Roman" w:cs="Times New Roman"/>
                <w:b/>
                <w:i/>
                <w:sz w:val="20"/>
                <w:szCs w:val="20"/>
              </w:rPr>
              <w:t>daudzums</w:t>
            </w:r>
          </w:p>
        </w:tc>
        <w:tc>
          <w:tcPr>
            <w:tcW w:w="135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
        </w:tc>
        <w:tc>
          <w:tcPr>
            <w:tcW w:w="162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atbildīga persona</w:t>
            </w:r>
          </w:p>
        </w:tc>
      </w:tr>
      <w:tr w:rsidR="00CE2085" w:rsidRPr="00B74853" w:rsidTr="00CE2085">
        <w:tc>
          <w:tcPr>
            <w:tcW w:w="1998"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Malkas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piegāde</w:t>
            </w:r>
          </w:p>
        </w:tc>
        <w:tc>
          <w:tcPr>
            <w:tcW w:w="162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Vijciema pamatskola</w:t>
            </w:r>
          </w:p>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Vijciema pagasta „Druvas</w:t>
            </w:r>
          </w:p>
        </w:tc>
        <w:tc>
          <w:tcPr>
            <w:tcW w:w="108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b/>
                <w:sz w:val="20"/>
                <w:szCs w:val="20"/>
              </w:rPr>
            </w:pPr>
            <w:r w:rsidRPr="00B74853">
              <w:rPr>
                <w:rFonts w:ascii="Times New Roman" w:eastAsia="Times New Roman" w:hAnsi="Times New Roman" w:cs="Times New Roman"/>
                <w:b/>
                <w:sz w:val="20"/>
                <w:szCs w:val="20"/>
              </w:rPr>
              <w:t>400 m3</w:t>
            </w:r>
          </w:p>
        </w:tc>
        <w:tc>
          <w:tcPr>
            <w:tcW w:w="135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 līdz 3 m</w:t>
            </w:r>
          </w:p>
        </w:tc>
        <w:tc>
          <w:tcPr>
            <w:tcW w:w="162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 xml:space="preserve">Feliks </w:t>
            </w:r>
            <w:proofErr w:type="spellStart"/>
            <w:r w:rsidRPr="00B74853">
              <w:rPr>
                <w:rFonts w:ascii="Times New Roman" w:eastAsia="Times New Roman" w:hAnsi="Times New Roman" w:cs="Times New Roman"/>
                <w:sz w:val="20"/>
                <w:szCs w:val="20"/>
              </w:rPr>
              <w:t>Bošs</w:t>
            </w:r>
            <w:proofErr w:type="spellEnd"/>
          </w:p>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lang w:val="ru-RU"/>
              </w:rPr>
              <w:t>25600208</w:t>
            </w:r>
          </w:p>
        </w:tc>
      </w:tr>
    </w:tbl>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 xml:space="preserve">            Dedzināmās malkas piegādes grafiks </w:t>
      </w:r>
      <w:proofErr w:type="spellStart"/>
      <w:r w:rsidRPr="00B74853">
        <w:rPr>
          <w:rFonts w:ascii="Times New Roman" w:eastAsia="Times New Roman" w:hAnsi="Times New Roman" w:cs="Times New Roman"/>
          <w:b/>
          <w:sz w:val="24"/>
          <w:szCs w:val="24"/>
        </w:rPr>
        <w:t>grafiks</w:t>
      </w:r>
      <w:proofErr w:type="spellEnd"/>
      <w:proofErr w:type="gramStart"/>
      <w:r w:rsidRPr="00B74853">
        <w:rPr>
          <w:rFonts w:ascii="Times New Roman" w:eastAsia="Times New Roman" w:hAnsi="Times New Roman" w:cs="Times New Roman"/>
          <w:b/>
          <w:sz w:val="24"/>
          <w:szCs w:val="24"/>
        </w:rPr>
        <w:t xml:space="preserve">  </w:t>
      </w:r>
      <w:proofErr w:type="gramEnd"/>
      <w:r w:rsidRPr="00B74853">
        <w:rPr>
          <w:rFonts w:ascii="Times New Roman" w:eastAsia="Times New Roman" w:hAnsi="Times New Roman" w:cs="Times New Roman"/>
          <w:b/>
          <w:sz w:val="24"/>
          <w:szCs w:val="24"/>
        </w:rPr>
        <w:t>201</w:t>
      </w:r>
      <w:r w:rsidR="00F53C16">
        <w:rPr>
          <w:rFonts w:ascii="Times New Roman" w:eastAsia="Times New Roman" w:hAnsi="Times New Roman" w:cs="Times New Roman"/>
          <w:b/>
          <w:sz w:val="24"/>
          <w:szCs w:val="24"/>
        </w:rPr>
        <w:t>8</w:t>
      </w:r>
      <w:r w:rsidRPr="00B74853">
        <w:rPr>
          <w:rFonts w:ascii="Times New Roman" w:eastAsia="Times New Roman" w:hAnsi="Times New Roman" w:cs="Times New Roman"/>
          <w:b/>
          <w:sz w:val="24"/>
          <w:szCs w:val="24"/>
        </w:rPr>
        <w:t xml:space="preserve">.gada apkures sezonā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0"/>
        <w:gridCol w:w="3878"/>
      </w:tblGrid>
      <w:tr w:rsidR="00CE2085" w:rsidRPr="00B74853" w:rsidTr="00CE208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 xml:space="preserve">Dedzināmā malka </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b/>
                <w:sz w:val="24"/>
                <w:szCs w:val="24"/>
              </w:rPr>
            </w:pP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Janvāris</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200 m3</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tcPr>
          <w:p w:rsidR="00B74853" w:rsidRPr="00B74853" w:rsidRDefault="00F53C16" w:rsidP="00B74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Februāris</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200 m3</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r w:rsidRPr="00B74853">
              <w:rPr>
                <w:rFonts w:ascii="Times New Roman" w:eastAsia="Times New Roman" w:hAnsi="Times New Roman" w:cs="Times New Roman"/>
                <w:b/>
                <w:i/>
              </w:rPr>
              <w:t>Pavisam kopā</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40" w:lineRule="auto"/>
              <w:rPr>
                <w:rFonts w:ascii="Times New Roman" w:eastAsia="Times New Roman" w:hAnsi="Times New Roman" w:cs="Times New Roman"/>
                <w:b/>
                <w:i/>
                <w:sz w:val="24"/>
                <w:szCs w:val="24"/>
              </w:rPr>
            </w:pPr>
            <w:r w:rsidRPr="00B74853">
              <w:rPr>
                <w:rFonts w:ascii="Times New Roman" w:eastAsia="Times New Roman" w:hAnsi="Times New Roman" w:cs="Times New Roman"/>
                <w:b/>
                <w:i/>
                <w:sz w:val="24"/>
                <w:szCs w:val="24"/>
              </w:rPr>
              <w:t>400 m3</w:t>
            </w:r>
          </w:p>
        </w:tc>
      </w:tr>
    </w:tbl>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Norādīts prognozējamais piegādes daudzums, kas pa mēnešiem un līguma darbības laikā var mainīties.</w:t>
      </w:r>
    </w:p>
    <w:p w:rsidR="00B74853" w:rsidRPr="00B74853" w:rsidRDefault="00B74853" w:rsidP="00B74853">
      <w:pPr>
        <w:spacing w:after="0" w:line="240" w:lineRule="auto"/>
        <w:ind w:left="780"/>
        <w:rPr>
          <w:rFonts w:ascii="Times New Roman" w:eastAsia="Times New Roman" w:hAnsi="Times New Roman" w:cs="Times New Roman"/>
          <w:b/>
          <w:sz w:val="24"/>
          <w:szCs w:val="24"/>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Piegādātajai malkas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 xml:space="preserve">garums līdz </w:t>
      </w:r>
      <w:smartTag w:uri="urn:schemas-microsoft-com:office:smarttags" w:element="metricconverter">
        <w:smartTagPr>
          <w:attr w:name="ProductID" w:val="3 m"/>
        </w:smartTagPr>
        <w:r w:rsidRPr="00B74853">
          <w:rPr>
            <w:rFonts w:ascii="Times New Roman" w:eastAsia="Times New Roman" w:hAnsi="Times New Roman" w:cs="Times New Roman"/>
          </w:rPr>
          <w:t>3 m</w:t>
        </w:r>
      </w:smartTag>
      <w:r w:rsidRPr="00B74853">
        <w:rPr>
          <w:rFonts w:ascii="Times New Roman" w:eastAsia="Times New Roman" w:hAnsi="Times New Roman" w:cs="Times New Roman"/>
        </w:rPr>
        <w:t>;</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bCs/>
          <w:sz w:val="24"/>
          <w:szCs w:val="24"/>
        </w:rPr>
        <w:t xml:space="preserve">netrupējusi,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koeficients malkas pieņemšanai:</w:t>
      </w:r>
    </w:p>
    <w:p w:rsidR="00B74853" w:rsidRPr="00B74853" w:rsidRDefault="00B74853" w:rsidP="00B74853">
      <w:pPr>
        <w:numPr>
          <w:ilvl w:val="0"/>
          <w:numId w:val="11"/>
        </w:numPr>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cm - līdz d..30 – 0,65;</w:t>
      </w:r>
    </w:p>
    <w:p w:rsidR="00B74853" w:rsidRPr="00B74853" w:rsidRDefault="00B74853" w:rsidP="00B74853">
      <w:pPr>
        <w:numPr>
          <w:ilvl w:val="0"/>
          <w:numId w:val="11"/>
        </w:numPr>
        <w:tabs>
          <w:tab w:val="num" w:pos="720"/>
        </w:tabs>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w:t>
      </w:r>
      <w:proofErr w:type="gramStart"/>
      <w:r w:rsidRPr="00B74853">
        <w:rPr>
          <w:rFonts w:ascii="Times New Roman" w:eastAsia="Times New Roman" w:hAnsi="Times New Roman" w:cs="Times New Roman"/>
        </w:rPr>
        <w:t>cm –v</w:t>
      </w:r>
      <w:proofErr w:type="gramEnd"/>
      <w:r w:rsidRPr="00B74853">
        <w:rPr>
          <w:rFonts w:ascii="Times New Roman" w:eastAsia="Times New Roman" w:hAnsi="Times New Roman" w:cs="Times New Roman"/>
        </w:rPr>
        <w:t>irs d.30 - 0,6.</w:t>
      </w:r>
    </w:p>
    <w:p w:rsidR="00B74853" w:rsidRPr="00B74853" w:rsidRDefault="00B74853" w:rsidP="00B74853">
      <w:pPr>
        <w:spacing w:after="0" w:line="240" w:lineRule="auto"/>
        <w:ind w:left="2610"/>
        <w:jc w:val="both"/>
        <w:rPr>
          <w:rFonts w:ascii="Times New Roman" w:eastAsia="Times New Roman" w:hAnsi="Times New Roman" w:cs="Times New Roman"/>
          <w:sz w:val="24"/>
          <w:szCs w:val="24"/>
        </w:rPr>
      </w:pPr>
    </w:p>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B74853" w:rsidRDefault="00B74853" w:rsidP="00B74853">
      <w:pPr>
        <w:spacing w:after="0" w:line="240" w:lineRule="auto"/>
        <w:ind w:left="780"/>
        <w:jc w:val="center"/>
        <w:rPr>
          <w:rFonts w:ascii="Times New Roman" w:eastAsia="Times New Roman" w:hAnsi="Times New Roman" w:cs="Times New Roman"/>
          <w:b/>
          <w:sz w:val="24"/>
          <w:szCs w:val="24"/>
        </w:rPr>
      </w:pPr>
    </w:p>
    <w:p w:rsidR="00B74853" w:rsidRPr="00B74853" w:rsidRDefault="00B74853" w:rsidP="00B74853">
      <w:pPr>
        <w:spacing w:after="0" w:line="240" w:lineRule="auto"/>
        <w:ind w:left="780"/>
        <w:jc w:val="center"/>
        <w:rPr>
          <w:rFonts w:ascii="Times New Roman" w:eastAsia="Times New Roman" w:hAnsi="Times New Roman" w:cs="Times New Roman"/>
          <w:b/>
          <w:sz w:val="24"/>
          <w:szCs w:val="24"/>
        </w:rPr>
      </w:pPr>
      <w:r w:rsidRPr="00CE2085">
        <w:rPr>
          <w:rFonts w:ascii="Times New Roman" w:eastAsia="Times New Roman" w:hAnsi="Times New Roman" w:cs="Times New Roman"/>
          <w:b/>
          <w:sz w:val="24"/>
          <w:szCs w:val="24"/>
        </w:rPr>
        <w:t>4</w:t>
      </w:r>
      <w:r w:rsidRPr="00B74853">
        <w:rPr>
          <w:rFonts w:ascii="Times New Roman" w:eastAsia="Times New Roman" w:hAnsi="Times New Roman" w:cs="Times New Roman"/>
          <w:b/>
          <w:sz w:val="24"/>
          <w:szCs w:val="24"/>
        </w:rPr>
        <w:t>.</w:t>
      </w:r>
      <w:proofErr w:type="gramStart"/>
      <w:r w:rsidRPr="00B74853">
        <w:rPr>
          <w:rFonts w:ascii="Times New Roman" w:eastAsia="Times New Roman" w:hAnsi="Times New Roman" w:cs="Times New Roman"/>
          <w:b/>
          <w:sz w:val="24"/>
          <w:szCs w:val="24"/>
        </w:rPr>
        <w:t>daļa- M</w:t>
      </w:r>
      <w:proofErr w:type="gramEnd"/>
      <w:r w:rsidRPr="00B74853">
        <w:rPr>
          <w:rFonts w:ascii="Times New Roman" w:eastAsia="Times New Roman" w:hAnsi="Times New Roman" w:cs="Times New Roman"/>
          <w:b/>
          <w:sz w:val="24"/>
          <w:szCs w:val="24"/>
        </w:rPr>
        <w:t>alkas piegāde Vijciema pagasta pārvaldē  „</w:t>
      </w:r>
      <w:proofErr w:type="spellStart"/>
      <w:r w:rsidRPr="00B74853">
        <w:rPr>
          <w:rFonts w:ascii="Times New Roman" w:eastAsia="Times New Roman" w:hAnsi="Times New Roman" w:cs="Times New Roman"/>
          <w:b/>
          <w:sz w:val="24"/>
          <w:szCs w:val="24"/>
        </w:rPr>
        <w:t>Dalderi</w:t>
      </w:r>
      <w:proofErr w:type="spellEnd"/>
      <w:r w:rsidRPr="00B74853">
        <w:rPr>
          <w:rFonts w:ascii="Times New Roman" w:eastAsia="Times New Roman" w:hAnsi="Times New Roman" w:cs="Times New Roman"/>
          <w:b/>
          <w:sz w:val="24"/>
          <w:szCs w:val="24"/>
        </w:rPr>
        <w:t>’’</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619"/>
        <w:gridCol w:w="1979"/>
        <w:gridCol w:w="1080"/>
        <w:gridCol w:w="1350"/>
        <w:gridCol w:w="1619"/>
      </w:tblGrid>
      <w:tr w:rsidR="00CE2085" w:rsidRPr="00B74853" w:rsidTr="00CE2085">
        <w:tc>
          <w:tcPr>
            <w:tcW w:w="1998" w:type="dxa"/>
          </w:tcPr>
          <w:p w:rsidR="00B74853" w:rsidRPr="00B74853" w:rsidRDefault="00B74853" w:rsidP="00B74853">
            <w:pPr>
              <w:spacing w:after="0" w:line="240" w:lineRule="auto"/>
              <w:rPr>
                <w:rFonts w:ascii="Times New Roman" w:eastAsia="Times New Roman" w:hAnsi="Times New Roman" w:cs="Times New Roman"/>
                <w:sz w:val="20"/>
                <w:szCs w:val="20"/>
              </w:rPr>
            </w:pPr>
          </w:p>
        </w:tc>
        <w:tc>
          <w:tcPr>
            <w:tcW w:w="162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Piegādes vieta</w:t>
            </w:r>
          </w:p>
        </w:tc>
        <w:tc>
          <w:tcPr>
            <w:tcW w:w="198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Adrese</w:t>
            </w:r>
          </w:p>
        </w:tc>
        <w:tc>
          <w:tcPr>
            <w:tcW w:w="1080" w:type="dxa"/>
          </w:tcPr>
          <w:p w:rsidR="00B74853" w:rsidRPr="00B74853" w:rsidRDefault="00B74853" w:rsidP="00B74853">
            <w:pPr>
              <w:spacing w:after="0" w:line="240" w:lineRule="auto"/>
              <w:jc w:val="both"/>
              <w:rPr>
                <w:rFonts w:ascii="Times New Roman" w:eastAsia="Times New Roman" w:hAnsi="Times New Roman" w:cs="Times New Roman"/>
                <w:b/>
                <w:i/>
                <w:sz w:val="20"/>
                <w:szCs w:val="20"/>
              </w:rPr>
            </w:pPr>
            <w:r w:rsidRPr="00B74853">
              <w:rPr>
                <w:rFonts w:ascii="Times New Roman" w:eastAsia="Times New Roman" w:hAnsi="Times New Roman" w:cs="Times New Roman"/>
                <w:b/>
                <w:i/>
                <w:sz w:val="20"/>
                <w:szCs w:val="20"/>
              </w:rPr>
              <w:t>daudzums</w:t>
            </w:r>
          </w:p>
        </w:tc>
        <w:tc>
          <w:tcPr>
            <w:tcW w:w="135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
        </w:tc>
        <w:tc>
          <w:tcPr>
            <w:tcW w:w="162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atbildīga persona</w:t>
            </w:r>
          </w:p>
        </w:tc>
      </w:tr>
      <w:tr w:rsidR="00CE2085" w:rsidRPr="00B74853" w:rsidTr="00CE2085">
        <w:tc>
          <w:tcPr>
            <w:tcW w:w="1998" w:type="dxa"/>
          </w:tcPr>
          <w:p w:rsidR="00B74853" w:rsidRPr="00B74853" w:rsidRDefault="00B74853" w:rsidP="00B74853">
            <w:pPr>
              <w:spacing w:after="0" w:line="240"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Malkas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piegāde</w:t>
            </w:r>
          </w:p>
        </w:tc>
        <w:tc>
          <w:tcPr>
            <w:tcW w:w="162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Vijciema pagasta pārvalde</w:t>
            </w:r>
          </w:p>
          <w:p w:rsidR="00B74853" w:rsidRPr="00B74853" w:rsidRDefault="00B74853" w:rsidP="00B74853">
            <w:pPr>
              <w:spacing w:after="0" w:line="240" w:lineRule="auto"/>
              <w:jc w:val="both"/>
              <w:rPr>
                <w:rFonts w:ascii="Times New Roman" w:eastAsia="Times New Roman" w:hAnsi="Times New Roman" w:cs="Times New Roman"/>
                <w:sz w:val="20"/>
                <w:szCs w:val="20"/>
              </w:rPr>
            </w:pPr>
          </w:p>
        </w:tc>
        <w:tc>
          <w:tcPr>
            <w:tcW w:w="198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Vijciema p. „</w:t>
            </w:r>
            <w:proofErr w:type="spellStart"/>
            <w:r w:rsidRPr="00B74853">
              <w:rPr>
                <w:rFonts w:ascii="Times New Roman" w:eastAsia="Times New Roman" w:hAnsi="Times New Roman" w:cs="Times New Roman"/>
                <w:sz w:val="20"/>
                <w:szCs w:val="20"/>
              </w:rPr>
              <w:t>Dalderi</w:t>
            </w:r>
            <w:proofErr w:type="spellEnd"/>
            <w:r w:rsidRPr="00B74853">
              <w:rPr>
                <w:rFonts w:ascii="Times New Roman" w:eastAsia="Times New Roman" w:hAnsi="Times New Roman" w:cs="Times New Roman"/>
                <w:sz w:val="20"/>
                <w:szCs w:val="20"/>
              </w:rPr>
              <w:t>”</w:t>
            </w:r>
          </w:p>
        </w:tc>
        <w:tc>
          <w:tcPr>
            <w:tcW w:w="1080" w:type="dxa"/>
          </w:tcPr>
          <w:p w:rsidR="00B74853" w:rsidRPr="00B74853" w:rsidRDefault="00B74853" w:rsidP="00B74853">
            <w:pPr>
              <w:spacing w:after="0" w:line="240" w:lineRule="auto"/>
              <w:jc w:val="both"/>
              <w:rPr>
                <w:rFonts w:ascii="Times New Roman" w:eastAsia="Times New Roman" w:hAnsi="Times New Roman" w:cs="Times New Roman"/>
                <w:b/>
                <w:sz w:val="20"/>
                <w:szCs w:val="20"/>
              </w:rPr>
            </w:pPr>
            <w:r w:rsidRPr="00B74853">
              <w:rPr>
                <w:rFonts w:ascii="Times New Roman" w:eastAsia="Times New Roman" w:hAnsi="Times New Roman" w:cs="Times New Roman"/>
                <w:b/>
                <w:sz w:val="20"/>
                <w:szCs w:val="20"/>
              </w:rPr>
              <w:t>130m3</w:t>
            </w:r>
          </w:p>
        </w:tc>
        <w:tc>
          <w:tcPr>
            <w:tcW w:w="135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 līdz 3 m</w:t>
            </w:r>
          </w:p>
        </w:tc>
        <w:tc>
          <w:tcPr>
            <w:tcW w:w="1620" w:type="dxa"/>
          </w:tcPr>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 xml:space="preserve">Feliks </w:t>
            </w:r>
            <w:proofErr w:type="spellStart"/>
            <w:r w:rsidRPr="00B74853">
              <w:rPr>
                <w:rFonts w:ascii="Times New Roman" w:eastAsia="Times New Roman" w:hAnsi="Times New Roman" w:cs="Times New Roman"/>
                <w:sz w:val="20"/>
                <w:szCs w:val="20"/>
              </w:rPr>
              <w:t>Bošs</w:t>
            </w:r>
            <w:proofErr w:type="spellEnd"/>
          </w:p>
          <w:p w:rsidR="00B74853" w:rsidRPr="00B74853" w:rsidRDefault="00B74853" w:rsidP="00B74853">
            <w:pPr>
              <w:spacing w:after="0" w:line="240"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25600208</w:t>
            </w:r>
          </w:p>
        </w:tc>
      </w:tr>
    </w:tbl>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 xml:space="preserve">                                                                                                                                                                                                                                                                                                                                                                                                                                                                                                                                                                                                                                                                                                                                                                                                                                                                                                                                                                                                                                                                                                                                                                         Dedzināmās malkas piegādes grafiks</w:t>
      </w:r>
      <w:proofErr w:type="gramStart"/>
      <w:r w:rsidRPr="00B74853">
        <w:rPr>
          <w:rFonts w:ascii="Times New Roman" w:eastAsia="Times New Roman" w:hAnsi="Times New Roman" w:cs="Times New Roman"/>
          <w:b/>
          <w:sz w:val="24"/>
          <w:szCs w:val="24"/>
        </w:rPr>
        <w:t xml:space="preserve">  </w:t>
      </w:r>
      <w:proofErr w:type="gramEnd"/>
      <w:r w:rsidRPr="00B74853">
        <w:rPr>
          <w:rFonts w:ascii="Times New Roman" w:eastAsia="Times New Roman" w:hAnsi="Times New Roman" w:cs="Times New Roman"/>
          <w:b/>
          <w:sz w:val="24"/>
          <w:szCs w:val="24"/>
        </w:rPr>
        <w:t>201</w:t>
      </w:r>
      <w:r w:rsidR="00AA2F64">
        <w:rPr>
          <w:rFonts w:ascii="Times New Roman" w:eastAsia="Times New Roman" w:hAnsi="Times New Roman" w:cs="Times New Roman"/>
          <w:b/>
          <w:sz w:val="24"/>
          <w:szCs w:val="24"/>
        </w:rPr>
        <w:t>8</w:t>
      </w:r>
      <w:r w:rsidRPr="00B74853">
        <w:rPr>
          <w:rFonts w:ascii="Times New Roman" w:eastAsia="Times New Roman" w:hAnsi="Times New Roman" w:cs="Times New Roman"/>
          <w:b/>
          <w:sz w:val="24"/>
          <w:szCs w:val="24"/>
        </w:rPr>
        <w:t>.gada apkures sezonā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898"/>
      </w:tblGrid>
      <w:tr w:rsidR="00CE2085" w:rsidRPr="00B74853" w:rsidTr="00CE2085">
        <w:tc>
          <w:tcPr>
            <w:tcW w:w="4590" w:type="dxa"/>
          </w:tcPr>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 xml:space="preserve">Dedzināmā malka </w:t>
            </w:r>
          </w:p>
        </w:tc>
        <w:tc>
          <w:tcPr>
            <w:tcW w:w="4410" w:type="dxa"/>
          </w:tcPr>
          <w:p w:rsidR="00B74853" w:rsidRPr="00B74853" w:rsidRDefault="00B74853" w:rsidP="00B74853">
            <w:pPr>
              <w:spacing w:after="0" w:line="240" w:lineRule="auto"/>
              <w:rPr>
                <w:rFonts w:ascii="Times New Roman" w:eastAsia="Times New Roman" w:hAnsi="Times New Roman" w:cs="Times New Roman"/>
                <w:b/>
                <w:sz w:val="24"/>
                <w:szCs w:val="24"/>
              </w:rPr>
            </w:pPr>
          </w:p>
        </w:tc>
      </w:tr>
      <w:tr w:rsidR="00CE2085" w:rsidRPr="00B74853" w:rsidTr="00CE2085">
        <w:tc>
          <w:tcPr>
            <w:tcW w:w="459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Janvāris</w:t>
            </w:r>
          </w:p>
        </w:tc>
        <w:tc>
          <w:tcPr>
            <w:tcW w:w="441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100m3</w:t>
            </w:r>
          </w:p>
        </w:tc>
      </w:tr>
      <w:tr w:rsidR="00CE2085" w:rsidRPr="00B74853" w:rsidTr="00CE2085">
        <w:tc>
          <w:tcPr>
            <w:tcW w:w="459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Februāris</w:t>
            </w:r>
          </w:p>
        </w:tc>
        <w:tc>
          <w:tcPr>
            <w:tcW w:w="441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30 m3</w:t>
            </w:r>
          </w:p>
        </w:tc>
      </w:tr>
      <w:tr w:rsidR="00CE2085" w:rsidRPr="00B74853" w:rsidTr="00CE2085">
        <w:tc>
          <w:tcPr>
            <w:tcW w:w="4590" w:type="dxa"/>
          </w:tcPr>
          <w:p w:rsidR="00B74853" w:rsidRPr="00B74853" w:rsidRDefault="00B74853" w:rsidP="00B74853">
            <w:pPr>
              <w:spacing w:after="0" w:line="240" w:lineRule="auto"/>
              <w:jc w:val="right"/>
              <w:rPr>
                <w:rFonts w:ascii="Times New Roman" w:eastAsia="Times New Roman" w:hAnsi="Times New Roman" w:cs="Times New Roman"/>
                <w:b/>
                <w:i/>
                <w:sz w:val="24"/>
                <w:szCs w:val="24"/>
              </w:rPr>
            </w:pPr>
            <w:r w:rsidRPr="00B74853">
              <w:rPr>
                <w:rFonts w:ascii="Times New Roman" w:eastAsia="Times New Roman" w:hAnsi="Times New Roman" w:cs="Times New Roman"/>
                <w:b/>
                <w:i/>
              </w:rPr>
              <w:t>Pavisam kopā</w:t>
            </w:r>
          </w:p>
        </w:tc>
        <w:tc>
          <w:tcPr>
            <w:tcW w:w="441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130m3</w:t>
            </w:r>
          </w:p>
        </w:tc>
      </w:tr>
    </w:tbl>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Norādīts prognozējamais piegādes daudzums, kas pa mēnešiem un līguma darbības laikā var mainīties.</w:t>
      </w:r>
    </w:p>
    <w:p w:rsidR="00B74853" w:rsidRPr="00B74853" w:rsidRDefault="00B74853" w:rsidP="00B74853">
      <w:pPr>
        <w:spacing w:after="0" w:line="240" w:lineRule="auto"/>
        <w:ind w:left="780"/>
        <w:rPr>
          <w:rFonts w:ascii="Times New Roman" w:eastAsia="Times New Roman" w:hAnsi="Times New Roman" w:cs="Times New Roman"/>
          <w:b/>
          <w:sz w:val="24"/>
          <w:szCs w:val="24"/>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Piegādātajai malkai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 xml:space="preserve">garums līdz </w:t>
      </w:r>
      <w:smartTag w:uri="urn:schemas-microsoft-com:office:smarttags" w:element="metricconverter">
        <w:smartTagPr>
          <w:attr w:name="ProductID" w:val="3 m"/>
        </w:smartTagPr>
        <w:r w:rsidRPr="00B74853">
          <w:rPr>
            <w:rFonts w:ascii="Times New Roman" w:eastAsia="Times New Roman" w:hAnsi="Times New Roman" w:cs="Times New Roman"/>
          </w:rPr>
          <w:t>3 m</w:t>
        </w:r>
      </w:smartTag>
      <w:r w:rsidRPr="00B74853">
        <w:rPr>
          <w:rFonts w:ascii="Times New Roman" w:eastAsia="Times New Roman" w:hAnsi="Times New Roman" w:cs="Times New Roman"/>
        </w:rPr>
        <w:t>;</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bCs/>
          <w:sz w:val="24"/>
          <w:szCs w:val="24"/>
        </w:rPr>
        <w:t xml:space="preserve">netrupējusi,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koeficients malkas pieņemšanai:</w:t>
      </w:r>
    </w:p>
    <w:p w:rsidR="00B74853" w:rsidRPr="00B74853" w:rsidRDefault="00B74853" w:rsidP="00B74853">
      <w:pPr>
        <w:numPr>
          <w:ilvl w:val="0"/>
          <w:numId w:val="11"/>
        </w:numPr>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cm - līdz d..30 – 0,65;</w:t>
      </w:r>
    </w:p>
    <w:p w:rsidR="00B74853" w:rsidRPr="00B74853" w:rsidRDefault="00B74853" w:rsidP="00B74853">
      <w:pPr>
        <w:numPr>
          <w:ilvl w:val="0"/>
          <w:numId w:val="11"/>
        </w:numPr>
        <w:tabs>
          <w:tab w:val="num" w:pos="720"/>
        </w:tabs>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w:t>
      </w:r>
      <w:proofErr w:type="gramStart"/>
      <w:r w:rsidRPr="00B74853">
        <w:rPr>
          <w:rFonts w:ascii="Times New Roman" w:eastAsia="Times New Roman" w:hAnsi="Times New Roman" w:cs="Times New Roman"/>
        </w:rPr>
        <w:t>cm –v</w:t>
      </w:r>
      <w:proofErr w:type="gramEnd"/>
      <w:r w:rsidRPr="00B74853">
        <w:rPr>
          <w:rFonts w:ascii="Times New Roman" w:eastAsia="Times New Roman" w:hAnsi="Times New Roman" w:cs="Times New Roman"/>
        </w:rPr>
        <w:t>irs d.30 - 0,6.</w:t>
      </w:r>
    </w:p>
    <w:p w:rsidR="00B74853" w:rsidRPr="00B74853" w:rsidRDefault="00B74853" w:rsidP="00B74853">
      <w:pPr>
        <w:spacing w:after="0" w:line="240" w:lineRule="auto"/>
        <w:ind w:left="2610"/>
        <w:jc w:val="both"/>
        <w:rPr>
          <w:rFonts w:ascii="Times New Roman" w:eastAsia="Times New Roman" w:hAnsi="Times New Roman" w:cs="Times New Roman"/>
          <w:sz w:val="24"/>
          <w:szCs w:val="24"/>
        </w:rPr>
      </w:pPr>
    </w:p>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B74853" w:rsidRDefault="00B74853" w:rsidP="00B74853">
      <w:pPr>
        <w:spacing w:after="0" w:line="240" w:lineRule="auto"/>
        <w:rPr>
          <w:rFonts w:ascii="Times New Roman" w:eastAsia="Times New Roman" w:hAnsi="Times New Roman" w:cs="Times New Roman"/>
          <w:b/>
          <w:sz w:val="24"/>
          <w:szCs w:val="24"/>
        </w:rPr>
      </w:pPr>
    </w:p>
    <w:p w:rsidR="00B74853" w:rsidRPr="00B74853" w:rsidRDefault="00B74853" w:rsidP="00B74853">
      <w:pPr>
        <w:spacing w:after="0" w:line="240" w:lineRule="auto"/>
        <w:ind w:left="780"/>
        <w:jc w:val="center"/>
        <w:rPr>
          <w:rFonts w:ascii="Times New Roman" w:eastAsia="Times New Roman" w:hAnsi="Times New Roman" w:cs="Times New Roman"/>
          <w:b/>
          <w:sz w:val="24"/>
          <w:szCs w:val="24"/>
        </w:rPr>
      </w:pPr>
      <w:r w:rsidRPr="00CE2085">
        <w:rPr>
          <w:rFonts w:ascii="Times New Roman" w:eastAsia="Times New Roman" w:hAnsi="Times New Roman" w:cs="Times New Roman"/>
          <w:b/>
          <w:sz w:val="24"/>
          <w:szCs w:val="24"/>
        </w:rPr>
        <w:t>5</w:t>
      </w:r>
      <w:r w:rsidRPr="00B74853">
        <w:rPr>
          <w:rFonts w:ascii="Times New Roman" w:eastAsia="Times New Roman" w:hAnsi="Times New Roman" w:cs="Times New Roman"/>
          <w:b/>
          <w:sz w:val="24"/>
          <w:szCs w:val="24"/>
        </w:rPr>
        <w:t>.daļa – Malkas piegāde Ērģemes pagastā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71"/>
        <w:gridCol w:w="1677"/>
        <w:gridCol w:w="1050"/>
        <w:gridCol w:w="1213"/>
        <w:gridCol w:w="1403"/>
      </w:tblGrid>
      <w:tr w:rsidR="00CE2085" w:rsidRPr="00B74853" w:rsidTr="00CE2085">
        <w:tc>
          <w:tcPr>
            <w:tcW w:w="1582"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rPr>
                <w:rFonts w:ascii="Times New Roman" w:eastAsia="Times New Roman" w:hAnsi="Times New Roman" w:cs="Times New Roman"/>
                <w:sz w:val="20"/>
                <w:szCs w:val="20"/>
              </w:rPr>
            </w:pPr>
          </w:p>
        </w:tc>
        <w:tc>
          <w:tcPr>
            <w:tcW w:w="1371"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Piegādes vieta</w:t>
            </w:r>
          </w:p>
        </w:tc>
        <w:tc>
          <w:tcPr>
            <w:tcW w:w="1677"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Adrese</w:t>
            </w:r>
          </w:p>
        </w:tc>
        <w:tc>
          <w:tcPr>
            <w:tcW w:w="105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b/>
                <w:i/>
                <w:sz w:val="20"/>
                <w:szCs w:val="20"/>
              </w:rPr>
            </w:pPr>
            <w:r w:rsidRPr="00B74853">
              <w:rPr>
                <w:rFonts w:ascii="Times New Roman" w:eastAsia="Times New Roman" w:hAnsi="Times New Roman" w:cs="Times New Roman"/>
                <w:b/>
                <w:i/>
                <w:sz w:val="20"/>
                <w:szCs w:val="20"/>
              </w:rPr>
              <w:t>daudzums</w:t>
            </w:r>
          </w:p>
        </w:tc>
        <w:tc>
          <w:tcPr>
            <w:tcW w:w="1213"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w:t>
            </w:r>
          </w:p>
        </w:tc>
        <w:tc>
          <w:tcPr>
            <w:tcW w:w="1403"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atbildīga persona</w:t>
            </w:r>
          </w:p>
        </w:tc>
      </w:tr>
      <w:tr w:rsidR="00CE2085" w:rsidRPr="00B74853" w:rsidTr="00CE2085">
        <w:tc>
          <w:tcPr>
            <w:tcW w:w="1582"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Malkas</w:t>
            </w:r>
            <w:proofErr w:type="gramStart"/>
            <w:r w:rsidRPr="00B74853">
              <w:rPr>
                <w:rFonts w:ascii="Times New Roman" w:eastAsia="Times New Roman" w:hAnsi="Times New Roman" w:cs="Times New Roman"/>
                <w:sz w:val="20"/>
                <w:szCs w:val="20"/>
              </w:rPr>
              <w:t xml:space="preserve">  </w:t>
            </w:r>
            <w:proofErr w:type="gramEnd"/>
            <w:r w:rsidRPr="00B74853">
              <w:rPr>
                <w:rFonts w:ascii="Times New Roman" w:eastAsia="Times New Roman" w:hAnsi="Times New Roman" w:cs="Times New Roman"/>
                <w:sz w:val="20"/>
                <w:szCs w:val="20"/>
              </w:rPr>
              <w:t>piegāde</w:t>
            </w:r>
          </w:p>
        </w:tc>
        <w:tc>
          <w:tcPr>
            <w:tcW w:w="1371"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Ērģemes pagasta pārvalde</w:t>
            </w:r>
          </w:p>
          <w:p w:rsidR="00B74853" w:rsidRPr="00B74853" w:rsidRDefault="00B74853" w:rsidP="00B74853">
            <w:pPr>
              <w:spacing w:after="0" w:line="256" w:lineRule="auto"/>
              <w:jc w:val="both"/>
              <w:rPr>
                <w:rFonts w:ascii="Times New Roman" w:eastAsia="Times New Roman" w:hAnsi="Times New Roman" w:cs="Times New Roman"/>
                <w:sz w:val="20"/>
                <w:szCs w:val="20"/>
              </w:rPr>
            </w:pPr>
          </w:p>
        </w:tc>
        <w:tc>
          <w:tcPr>
            <w:tcW w:w="1677"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Ērģeme „Pūcītes”</w:t>
            </w:r>
          </w:p>
        </w:tc>
        <w:tc>
          <w:tcPr>
            <w:tcW w:w="105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4"/>
                <w:szCs w:val="24"/>
                <w:vertAlign w:val="superscript"/>
              </w:rPr>
            </w:pPr>
            <w:r w:rsidRPr="00B74853">
              <w:rPr>
                <w:rFonts w:ascii="Times New Roman" w:eastAsia="Times New Roman" w:hAnsi="Times New Roman" w:cs="Times New Roman"/>
                <w:sz w:val="24"/>
                <w:szCs w:val="24"/>
                <w:vertAlign w:val="superscript"/>
              </w:rPr>
              <w:t>675 m³</w:t>
            </w:r>
          </w:p>
        </w:tc>
        <w:tc>
          <w:tcPr>
            <w:tcW w:w="1213"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garums līdz 3 m</w:t>
            </w:r>
          </w:p>
        </w:tc>
        <w:tc>
          <w:tcPr>
            <w:tcW w:w="1403"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Jānis Krams</w:t>
            </w:r>
          </w:p>
          <w:p w:rsidR="00B74853" w:rsidRPr="00B74853" w:rsidRDefault="00B74853" w:rsidP="00B74853">
            <w:pPr>
              <w:spacing w:after="0" w:line="256" w:lineRule="auto"/>
              <w:jc w:val="both"/>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26543532</w:t>
            </w:r>
          </w:p>
        </w:tc>
      </w:tr>
      <w:tr w:rsidR="00CE2085" w:rsidRPr="00B74853" w:rsidTr="00CE2085">
        <w:tc>
          <w:tcPr>
            <w:tcW w:w="1582"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KOPĀ</w:t>
            </w:r>
          </w:p>
        </w:tc>
        <w:tc>
          <w:tcPr>
            <w:tcW w:w="1371"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jc w:val="both"/>
              <w:rPr>
                <w:rFonts w:ascii="Times New Roman" w:eastAsia="Times New Roman" w:hAnsi="Times New Roman" w:cs="Times New Roman"/>
                <w:sz w:val="20"/>
                <w:szCs w:val="20"/>
              </w:rPr>
            </w:pPr>
          </w:p>
        </w:tc>
        <w:tc>
          <w:tcPr>
            <w:tcW w:w="1677"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jc w:val="both"/>
              <w:rPr>
                <w:rFonts w:ascii="Times New Roman" w:eastAsia="Times New Roman" w:hAnsi="Times New Roman" w:cs="Times New Roman"/>
                <w:sz w:val="20"/>
                <w:szCs w:val="20"/>
              </w:rPr>
            </w:pPr>
          </w:p>
        </w:tc>
        <w:tc>
          <w:tcPr>
            <w:tcW w:w="105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rPr>
                <w:rFonts w:ascii="Times New Roman" w:eastAsia="Times New Roman" w:hAnsi="Times New Roman" w:cs="Times New Roman"/>
                <w:sz w:val="20"/>
                <w:szCs w:val="24"/>
              </w:rPr>
            </w:pPr>
          </w:p>
        </w:tc>
        <w:tc>
          <w:tcPr>
            <w:tcW w:w="1213"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jc w:val="both"/>
              <w:rPr>
                <w:rFonts w:ascii="Times New Roman" w:eastAsia="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jc w:val="both"/>
              <w:rPr>
                <w:rFonts w:ascii="Times New Roman" w:eastAsia="Times New Roman" w:hAnsi="Times New Roman" w:cs="Times New Roman"/>
                <w:sz w:val="20"/>
                <w:szCs w:val="20"/>
              </w:rPr>
            </w:pPr>
          </w:p>
        </w:tc>
      </w:tr>
    </w:tbl>
    <w:p w:rsidR="00B74853" w:rsidRPr="00B74853" w:rsidRDefault="00B74853" w:rsidP="00B74853">
      <w:pPr>
        <w:spacing w:after="0" w:line="240" w:lineRule="auto"/>
        <w:ind w:firstLine="360"/>
        <w:jc w:val="both"/>
        <w:rPr>
          <w:rFonts w:ascii="Times New Roman" w:eastAsia="Times New Roman" w:hAnsi="Times New Roman" w:cs="Times New Roman"/>
          <w:b/>
          <w:i/>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Piegādātajai malkas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garums līdz 3 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bCs/>
          <w:sz w:val="24"/>
          <w:szCs w:val="24"/>
        </w:rPr>
        <w:t xml:space="preserve">netrupējusi, sausa,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koeficients malkas pieņemšanai:</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caurmēra diametrs cm - līdz d..30 – 0,65;</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w:t>
      </w:r>
      <w:proofErr w:type="gramStart"/>
      <w:r w:rsidRPr="00B74853">
        <w:rPr>
          <w:rFonts w:ascii="Times New Roman" w:eastAsia="Times New Roman" w:hAnsi="Times New Roman" w:cs="Times New Roman"/>
        </w:rPr>
        <w:t>cm –v</w:t>
      </w:r>
      <w:proofErr w:type="gramEnd"/>
      <w:r w:rsidRPr="00B74853">
        <w:rPr>
          <w:rFonts w:ascii="Times New Roman" w:eastAsia="Times New Roman" w:hAnsi="Times New Roman" w:cs="Times New Roman"/>
        </w:rPr>
        <w:t>irs d.30 - 0,6.</w:t>
      </w:r>
    </w:p>
    <w:p w:rsidR="00B74853" w:rsidRPr="00B74853" w:rsidRDefault="00B74853" w:rsidP="00B74853">
      <w:pPr>
        <w:spacing w:after="0" w:line="240" w:lineRule="auto"/>
        <w:ind w:left="1920"/>
        <w:jc w:val="both"/>
        <w:rPr>
          <w:rFonts w:ascii="Times New Roman" w:eastAsia="Times New Roman" w:hAnsi="Times New Roman" w:cs="Times New Roman"/>
        </w:rPr>
      </w:pPr>
    </w:p>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 xml:space="preserve">Dedzināmās malkas piegādes grafiks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0"/>
        <w:gridCol w:w="3878"/>
      </w:tblGrid>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 xml:space="preserve">Dedzināmā malka </w:t>
            </w:r>
          </w:p>
        </w:tc>
        <w:tc>
          <w:tcPr>
            <w:tcW w:w="4410" w:type="dxa"/>
            <w:tcBorders>
              <w:top w:val="single" w:sz="4" w:space="0" w:color="auto"/>
              <w:left w:val="single" w:sz="4" w:space="0" w:color="auto"/>
              <w:bottom w:val="single" w:sz="4" w:space="0" w:color="auto"/>
              <w:right w:val="single" w:sz="4" w:space="0" w:color="auto"/>
            </w:tcBorders>
          </w:tcPr>
          <w:p w:rsidR="00B74853" w:rsidRPr="00B74853" w:rsidRDefault="00B74853" w:rsidP="00B74853">
            <w:pPr>
              <w:spacing w:after="0" w:line="256" w:lineRule="auto"/>
              <w:rPr>
                <w:rFonts w:ascii="Times New Roman" w:eastAsia="Times New Roman" w:hAnsi="Times New Roman" w:cs="Times New Roman"/>
                <w:b/>
                <w:sz w:val="24"/>
                <w:szCs w:val="24"/>
              </w:rPr>
            </w:pP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maijs</w:t>
            </w: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300</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rPr>
              <w:t>jūnijs</w:t>
            </w: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375</w:t>
            </w: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40" w:lineRule="auto"/>
              <w:rPr>
                <w:rFonts w:ascii="Times New Roman" w:eastAsia="Times New Roman" w:hAnsi="Times New Roman" w:cs="Times New Roman"/>
                <w:b/>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sz w:val="20"/>
                <w:szCs w:val="20"/>
                <w:lang w:eastAsia="lv-LV"/>
              </w:rPr>
            </w:pP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sz w:val="20"/>
                <w:szCs w:val="20"/>
                <w:lang w:eastAsia="lv-LV"/>
              </w:rPr>
            </w:pP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sz w:val="20"/>
                <w:szCs w:val="20"/>
                <w:lang w:eastAsia="lv-LV"/>
              </w:rPr>
            </w:pPr>
          </w:p>
        </w:tc>
      </w:tr>
      <w:tr w:rsidR="00CE2085" w:rsidRPr="00B74853" w:rsidTr="00CE2085">
        <w:tc>
          <w:tcPr>
            <w:tcW w:w="459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jc w:val="right"/>
              <w:rPr>
                <w:rFonts w:ascii="Times New Roman" w:eastAsia="Times New Roman" w:hAnsi="Times New Roman" w:cs="Times New Roman"/>
                <w:b/>
                <w:i/>
                <w:sz w:val="24"/>
                <w:szCs w:val="24"/>
              </w:rPr>
            </w:pPr>
            <w:r w:rsidRPr="00B74853">
              <w:rPr>
                <w:rFonts w:ascii="Times New Roman" w:eastAsia="Times New Roman" w:hAnsi="Times New Roman" w:cs="Times New Roman"/>
                <w:b/>
                <w:i/>
              </w:rPr>
              <w:t>Pavisam kopā</w:t>
            </w:r>
          </w:p>
        </w:tc>
        <w:tc>
          <w:tcPr>
            <w:tcW w:w="4410" w:type="dxa"/>
            <w:tcBorders>
              <w:top w:val="single" w:sz="4" w:space="0" w:color="auto"/>
              <w:left w:val="single" w:sz="4" w:space="0" w:color="auto"/>
              <w:bottom w:val="single" w:sz="4" w:space="0" w:color="auto"/>
              <w:right w:val="single" w:sz="4" w:space="0" w:color="auto"/>
            </w:tcBorders>
            <w:hideMark/>
          </w:tcPr>
          <w:p w:rsidR="00B74853" w:rsidRPr="00B74853" w:rsidRDefault="00B74853" w:rsidP="00B74853">
            <w:pPr>
              <w:spacing w:after="0" w:line="256" w:lineRule="auto"/>
              <w:rPr>
                <w:rFonts w:ascii="Times New Roman" w:eastAsia="Times New Roman" w:hAnsi="Times New Roman" w:cs="Times New Roman"/>
                <w:b/>
                <w:sz w:val="24"/>
                <w:szCs w:val="24"/>
              </w:rPr>
            </w:pPr>
            <w:r w:rsidRPr="00B74853">
              <w:rPr>
                <w:rFonts w:ascii="Times New Roman" w:eastAsia="Times New Roman" w:hAnsi="Times New Roman" w:cs="Times New Roman"/>
                <w:b/>
                <w:sz w:val="24"/>
                <w:szCs w:val="24"/>
              </w:rPr>
              <w:t>675 m³</w:t>
            </w:r>
          </w:p>
        </w:tc>
      </w:tr>
    </w:tbl>
    <w:p w:rsidR="00B74853" w:rsidRPr="00B74853" w:rsidRDefault="00B74853" w:rsidP="00B74853">
      <w:pPr>
        <w:spacing w:after="0" w:line="240" w:lineRule="auto"/>
        <w:rPr>
          <w:rFonts w:ascii="Times New Roman" w:eastAsia="Times New Roman" w:hAnsi="Times New Roman" w:cs="Times New Roman"/>
          <w:b/>
          <w:sz w:val="24"/>
          <w:szCs w:val="24"/>
        </w:rPr>
      </w:pPr>
      <w:r w:rsidRPr="00B74853">
        <w:rPr>
          <w:rFonts w:ascii="Times New Roman" w:eastAsia="Times New Roman" w:hAnsi="Times New Roman" w:cs="Times New Roman"/>
          <w:sz w:val="24"/>
          <w:szCs w:val="24"/>
        </w:rPr>
        <w:t>Norādīts prognozējamais piegādes daudzums, kas pa mēnešiem un līguma darbības laikā var mainīties</w:t>
      </w:r>
      <w:r w:rsidRPr="00B74853">
        <w:rPr>
          <w:rFonts w:ascii="Times New Roman" w:eastAsia="Times New Roman" w:hAnsi="Times New Roman" w:cs="Times New Roman"/>
          <w:b/>
          <w:sz w:val="24"/>
          <w:szCs w:val="24"/>
        </w:rPr>
        <w:t>.</w:t>
      </w:r>
    </w:p>
    <w:p w:rsidR="00B74853" w:rsidRPr="00B74853" w:rsidRDefault="00B74853" w:rsidP="00B74853">
      <w:pPr>
        <w:spacing w:after="0" w:line="240" w:lineRule="auto"/>
        <w:ind w:left="5040"/>
        <w:jc w:val="both"/>
        <w:rPr>
          <w:rFonts w:ascii="Times New Roman" w:eastAsia="Times New Roman" w:hAnsi="Times New Roman" w:cs="Times New Roman"/>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p>
    <w:p w:rsidR="00B74853" w:rsidRPr="00B74853" w:rsidRDefault="00B74853" w:rsidP="00B74853">
      <w:pPr>
        <w:tabs>
          <w:tab w:val="left" w:pos="180"/>
        </w:tabs>
        <w:spacing w:after="0" w:line="240" w:lineRule="auto"/>
        <w:ind w:left="180"/>
        <w:jc w:val="both"/>
        <w:rPr>
          <w:rFonts w:ascii="Times New Roman" w:eastAsia="Times New Roman" w:hAnsi="Times New Roman" w:cs="Times New Roman"/>
          <w:b/>
        </w:rPr>
      </w:pPr>
      <w:r w:rsidRPr="00B74853">
        <w:rPr>
          <w:rFonts w:ascii="Times New Roman" w:eastAsia="Times New Roman" w:hAnsi="Times New Roman" w:cs="Times New Roman"/>
          <w:b/>
        </w:rPr>
        <w:t>Piegādātajai malkai jāatbilst sekojošiem parametriem:</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 xml:space="preserve">garums līdz </w:t>
      </w:r>
      <w:smartTag w:uri="urn:schemas-microsoft-com:office:smarttags" w:element="metricconverter">
        <w:smartTagPr>
          <w:attr w:name="ProductID" w:val="3 m"/>
        </w:smartTagPr>
        <w:r w:rsidRPr="00B74853">
          <w:rPr>
            <w:rFonts w:ascii="Times New Roman" w:eastAsia="Times New Roman" w:hAnsi="Times New Roman" w:cs="Times New Roman"/>
          </w:rPr>
          <w:t>3 m</w:t>
        </w:r>
      </w:smartTag>
      <w:r w:rsidRPr="00B74853">
        <w:rPr>
          <w:rFonts w:ascii="Times New Roman" w:eastAsia="Times New Roman" w:hAnsi="Times New Roman" w:cs="Times New Roman"/>
        </w:rPr>
        <w:t>;</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bCs/>
          <w:sz w:val="24"/>
          <w:szCs w:val="24"/>
        </w:rPr>
        <w:t xml:space="preserve">netrupējusi,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p w:rsidR="00B74853" w:rsidRPr="00B74853" w:rsidRDefault="00B74853" w:rsidP="00B74853">
      <w:pPr>
        <w:numPr>
          <w:ilvl w:val="0"/>
          <w:numId w:val="10"/>
        </w:numPr>
        <w:spacing w:after="0" w:line="240" w:lineRule="auto"/>
        <w:jc w:val="both"/>
        <w:rPr>
          <w:rFonts w:ascii="Times New Roman" w:eastAsia="Times New Roman" w:hAnsi="Times New Roman" w:cs="Times New Roman"/>
        </w:rPr>
      </w:pPr>
      <w:r w:rsidRPr="00B74853">
        <w:rPr>
          <w:rFonts w:ascii="Times New Roman" w:eastAsia="Times New Roman" w:hAnsi="Times New Roman" w:cs="Times New Roman"/>
        </w:rPr>
        <w:t>koeficients malkas pieņemšanai:</w:t>
      </w:r>
    </w:p>
    <w:p w:rsidR="00B74853" w:rsidRPr="00B74853" w:rsidRDefault="00B74853" w:rsidP="00B74853">
      <w:pPr>
        <w:numPr>
          <w:ilvl w:val="0"/>
          <w:numId w:val="11"/>
        </w:numPr>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sz w:val="24"/>
          <w:szCs w:val="24"/>
        </w:rPr>
        <w:t xml:space="preserve"> </w:t>
      </w:r>
      <w:r w:rsidRPr="00B74853">
        <w:rPr>
          <w:rFonts w:ascii="Times New Roman" w:eastAsia="Times New Roman" w:hAnsi="Times New Roman" w:cs="Times New Roman"/>
        </w:rPr>
        <w:t>caurmēra diametrs cm - līdz d..30 – 0,65;</w:t>
      </w:r>
    </w:p>
    <w:p w:rsidR="00B74853" w:rsidRPr="00B74853" w:rsidRDefault="00B74853" w:rsidP="00B74853">
      <w:pPr>
        <w:numPr>
          <w:ilvl w:val="0"/>
          <w:numId w:val="11"/>
        </w:numPr>
        <w:tabs>
          <w:tab w:val="num" w:pos="720"/>
        </w:tabs>
        <w:spacing w:after="0" w:line="240" w:lineRule="auto"/>
        <w:ind w:firstLine="1560"/>
        <w:jc w:val="both"/>
        <w:rPr>
          <w:rFonts w:ascii="Times New Roman" w:eastAsia="Times New Roman" w:hAnsi="Times New Roman" w:cs="Times New Roman"/>
        </w:rPr>
      </w:pPr>
      <w:r w:rsidRPr="00B74853">
        <w:rPr>
          <w:rFonts w:ascii="Times New Roman" w:eastAsia="Times New Roman" w:hAnsi="Times New Roman" w:cs="Times New Roman"/>
        </w:rPr>
        <w:t xml:space="preserve"> caurmēra diametrs </w:t>
      </w:r>
      <w:proofErr w:type="gramStart"/>
      <w:r w:rsidRPr="00B74853">
        <w:rPr>
          <w:rFonts w:ascii="Times New Roman" w:eastAsia="Times New Roman" w:hAnsi="Times New Roman" w:cs="Times New Roman"/>
        </w:rPr>
        <w:t>cm –v</w:t>
      </w:r>
      <w:proofErr w:type="gramEnd"/>
      <w:r w:rsidRPr="00B74853">
        <w:rPr>
          <w:rFonts w:ascii="Times New Roman" w:eastAsia="Times New Roman" w:hAnsi="Times New Roman" w:cs="Times New Roman"/>
        </w:rPr>
        <w:t>irs d.30 - 0,6.</w:t>
      </w:r>
    </w:p>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B74853" w:rsidRDefault="00B74853" w:rsidP="00B74853">
      <w:pPr>
        <w:spacing w:after="0" w:line="240" w:lineRule="auto"/>
        <w:jc w:val="center"/>
        <w:rPr>
          <w:rFonts w:ascii="Times New Roman" w:eastAsia="Times New Roman" w:hAnsi="Times New Roman" w:cs="Times New Roman"/>
          <w:b/>
        </w:rPr>
      </w:pPr>
    </w:p>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B74853" w:rsidRDefault="00B74853" w:rsidP="00B74853">
      <w:pPr>
        <w:spacing w:after="0" w:line="240" w:lineRule="auto"/>
        <w:ind w:firstLine="360"/>
        <w:jc w:val="both"/>
        <w:rPr>
          <w:rFonts w:ascii="Times New Roman" w:eastAsia="Times New Roman" w:hAnsi="Times New Roman" w:cs="Times New Roman"/>
        </w:rPr>
      </w:pPr>
    </w:p>
    <w:p w:rsidR="00B74853" w:rsidRPr="00B74853" w:rsidRDefault="00B74853" w:rsidP="00B74853">
      <w:pPr>
        <w:spacing w:after="0" w:line="240" w:lineRule="auto"/>
        <w:ind w:left="5040"/>
        <w:jc w:val="both"/>
        <w:rPr>
          <w:rFonts w:ascii="Times New Roman" w:eastAsia="Times New Roman" w:hAnsi="Times New Roman" w:cs="Times New Roman"/>
        </w:rPr>
      </w:pPr>
    </w:p>
    <w:p w:rsidR="00B74853" w:rsidRPr="00B74853" w:rsidRDefault="00B74853" w:rsidP="00B74853">
      <w:pPr>
        <w:spacing w:after="0" w:line="240" w:lineRule="auto"/>
        <w:jc w:val="center"/>
        <w:rPr>
          <w:rFonts w:ascii="Times New Roman" w:eastAsia="Times New Roman" w:hAnsi="Times New Roman" w:cs="Times New Roman"/>
          <w:b/>
        </w:rPr>
      </w:pPr>
    </w:p>
    <w:p w:rsidR="00B74853" w:rsidRPr="00B74853" w:rsidRDefault="00B74853" w:rsidP="00B74853">
      <w:pPr>
        <w:spacing w:after="0" w:line="240" w:lineRule="auto"/>
        <w:jc w:val="right"/>
        <w:rPr>
          <w:rFonts w:ascii="Times New Roman" w:eastAsia="Times New Roman" w:hAnsi="Times New Roman" w:cs="Times New Roman"/>
          <w:b/>
          <w:sz w:val="20"/>
          <w:szCs w:val="20"/>
        </w:rPr>
      </w:pPr>
      <w:r w:rsidRPr="00B74853">
        <w:rPr>
          <w:rFonts w:ascii="Times New Roman" w:eastAsia="Times New Roman" w:hAnsi="Times New Roman" w:cs="Times New Roman"/>
          <w:b/>
          <w:sz w:val="20"/>
          <w:szCs w:val="20"/>
        </w:rPr>
        <w:t>3.pielikums</w:t>
      </w:r>
    </w:p>
    <w:p w:rsidR="00B74853" w:rsidRPr="00B74853" w:rsidRDefault="007805C4" w:rsidP="00B74853">
      <w:pPr>
        <w:spacing w:after="0" w:line="240" w:lineRule="auto"/>
        <w:jc w:val="right"/>
        <w:rPr>
          <w:rFonts w:ascii="Times New Roman" w:eastAsia="Times New Roman" w:hAnsi="Times New Roman" w:cs="Times New Roman"/>
          <w:sz w:val="20"/>
          <w:szCs w:val="20"/>
        </w:rPr>
      </w:pPr>
      <w:r w:rsidRPr="00713030">
        <w:rPr>
          <w:color w:val="000000"/>
          <w:sz w:val="20"/>
        </w:rPr>
        <w:t>Iepirkuma</w:t>
      </w:r>
      <w:r w:rsidRPr="00B74853">
        <w:rPr>
          <w:rFonts w:ascii="Times New Roman" w:eastAsia="Times New Roman" w:hAnsi="Times New Roman" w:cs="Times New Roman"/>
          <w:sz w:val="20"/>
          <w:szCs w:val="20"/>
        </w:rPr>
        <w:t xml:space="preserve"> </w:t>
      </w:r>
      <w:r w:rsidR="00B74853" w:rsidRPr="00B74853">
        <w:rPr>
          <w:rFonts w:ascii="Times New Roman" w:eastAsia="Times New Roman" w:hAnsi="Times New Roman" w:cs="Times New Roman"/>
          <w:sz w:val="20"/>
          <w:szCs w:val="20"/>
        </w:rPr>
        <w:t>„Malkas piegāde</w:t>
      </w:r>
    </w:p>
    <w:p w:rsidR="00B74853" w:rsidRPr="00B74853" w:rsidRDefault="00B74853" w:rsidP="00B74853">
      <w:pPr>
        <w:spacing w:after="0" w:line="240" w:lineRule="auto"/>
        <w:jc w:val="right"/>
        <w:rPr>
          <w:rFonts w:ascii="Times New Roman" w:eastAsia="Times New Roman" w:hAnsi="Times New Roman" w:cs="Times New Roman"/>
          <w:sz w:val="20"/>
          <w:szCs w:val="20"/>
        </w:rPr>
      </w:pPr>
      <w:r w:rsidRPr="00B74853">
        <w:rPr>
          <w:rFonts w:ascii="Times New Roman" w:eastAsia="Times New Roman" w:hAnsi="Times New Roman" w:cs="Times New Roman"/>
          <w:sz w:val="20"/>
          <w:szCs w:val="20"/>
        </w:rPr>
        <w:t>Valkas novada pašvaldībai”</w:t>
      </w:r>
    </w:p>
    <w:p w:rsidR="007805C4" w:rsidRPr="00737A87" w:rsidRDefault="007805C4" w:rsidP="007805C4">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Pr>
          <w:rFonts w:ascii="Times New Roman" w:hAnsi="Times New Roman" w:cs="Times New Roman"/>
          <w:sz w:val="20"/>
          <w:szCs w:val="20"/>
        </w:rPr>
        <w:t>7</w:t>
      </w:r>
      <w:r w:rsidRPr="00737A87">
        <w:rPr>
          <w:rFonts w:ascii="Times New Roman" w:hAnsi="Times New Roman" w:cs="Times New Roman"/>
          <w:sz w:val="20"/>
          <w:szCs w:val="20"/>
        </w:rPr>
        <w:t>/</w:t>
      </w:r>
      <w:r>
        <w:rPr>
          <w:rFonts w:ascii="Times New Roman" w:hAnsi="Times New Roman" w:cs="Times New Roman"/>
          <w:sz w:val="20"/>
          <w:szCs w:val="20"/>
        </w:rPr>
        <w:t>7</w:t>
      </w:r>
      <w:r w:rsidRPr="00737A87">
        <w:rPr>
          <w:rFonts w:ascii="Times New Roman" w:hAnsi="Times New Roman" w:cs="Times New Roman"/>
          <w:sz w:val="20"/>
          <w:szCs w:val="20"/>
        </w:rPr>
        <w:t>M</w:t>
      </w:r>
    </w:p>
    <w:p w:rsidR="007805C4" w:rsidRDefault="007805C4" w:rsidP="007805C4">
      <w:pPr>
        <w:jc w:val="center"/>
        <w:rPr>
          <w:rFonts w:ascii="Times New Roman" w:hAnsi="Times New Roman" w:cs="Times New Roman"/>
          <w:b/>
          <w:bCs/>
          <w:sz w:val="28"/>
          <w:szCs w:val="28"/>
        </w:rPr>
      </w:pPr>
    </w:p>
    <w:p w:rsidR="007805C4" w:rsidRDefault="007805C4" w:rsidP="007805C4">
      <w:pPr>
        <w:spacing w:after="0" w:line="240" w:lineRule="auto"/>
        <w:jc w:val="right"/>
        <w:rPr>
          <w:rFonts w:ascii="Times New Roman" w:eastAsia="Times New Roman" w:hAnsi="Times New Roman" w:cs="Times New Roman"/>
          <w:b/>
          <w:sz w:val="28"/>
          <w:szCs w:val="28"/>
        </w:rPr>
      </w:pPr>
    </w:p>
    <w:p w:rsidR="007805C4" w:rsidRDefault="007805C4" w:rsidP="00B74853">
      <w:pPr>
        <w:spacing w:after="0" w:line="240" w:lineRule="auto"/>
        <w:jc w:val="center"/>
        <w:rPr>
          <w:rFonts w:ascii="Times New Roman" w:eastAsia="Times New Roman" w:hAnsi="Times New Roman" w:cs="Times New Roman"/>
          <w:b/>
          <w:sz w:val="28"/>
          <w:szCs w:val="28"/>
        </w:rPr>
      </w:pPr>
    </w:p>
    <w:p w:rsidR="00B74853" w:rsidRPr="00B74853" w:rsidRDefault="00B74853" w:rsidP="00B74853">
      <w:pPr>
        <w:spacing w:after="0" w:line="240" w:lineRule="auto"/>
        <w:jc w:val="center"/>
        <w:rPr>
          <w:rFonts w:ascii="Times New Roman" w:eastAsia="Times New Roman" w:hAnsi="Times New Roman" w:cs="Times New Roman"/>
          <w:b/>
          <w:sz w:val="28"/>
          <w:szCs w:val="28"/>
        </w:rPr>
      </w:pPr>
      <w:r w:rsidRPr="00B74853">
        <w:rPr>
          <w:rFonts w:ascii="Times New Roman" w:eastAsia="Times New Roman" w:hAnsi="Times New Roman" w:cs="Times New Roman"/>
          <w:b/>
          <w:sz w:val="28"/>
          <w:szCs w:val="28"/>
        </w:rPr>
        <w:t>Tehniskā piedāvājuma forma</w:t>
      </w:r>
    </w:p>
    <w:p w:rsidR="00B74853" w:rsidRPr="00B74853" w:rsidRDefault="00B74853" w:rsidP="00B74853">
      <w:pPr>
        <w:spacing w:after="0" w:line="240" w:lineRule="auto"/>
        <w:jc w:val="center"/>
        <w:rPr>
          <w:rFonts w:ascii="Times New Roman" w:eastAsia="Times New Roman" w:hAnsi="Times New Roman" w:cs="Times New Roman"/>
          <w:b/>
          <w:sz w:val="28"/>
          <w:szCs w:val="28"/>
        </w:rPr>
      </w:pPr>
    </w:p>
    <w:p w:rsidR="00B74853" w:rsidRPr="00B74853" w:rsidRDefault="00B74853" w:rsidP="00B74853">
      <w:pPr>
        <w:spacing w:after="0" w:line="240" w:lineRule="auto"/>
        <w:jc w:val="center"/>
        <w:rPr>
          <w:rFonts w:ascii="Times New Roman" w:eastAsia="Times New Roman" w:hAnsi="Times New Roman" w:cs="Times New Roman"/>
          <w:b/>
          <w:sz w:val="28"/>
          <w:szCs w:val="28"/>
        </w:rPr>
      </w:pPr>
      <w:r w:rsidRPr="00B74853">
        <w:rPr>
          <w:rFonts w:ascii="Times New Roman" w:eastAsia="Times New Roman" w:hAnsi="Times New Roman" w:cs="Times New Roman"/>
          <w:b/>
          <w:sz w:val="28"/>
          <w:szCs w:val="28"/>
        </w:rPr>
        <w:t>Malka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3697"/>
      </w:tblGrid>
      <w:tr w:rsidR="00CE2085" w:rsidRPr="00B74853" w:rsidTr="00CE2085">
        <w:tc>
          <w:tcPr>
            <w:tcW w:w="4975" w:type="dxa"/>
          </w:tcPr>
          <w:p w:rsidR="00B74853" w:rsidRPr="00B74853" w:rsidRDefault="00B74853" w:rsidP="00B74853">
            <w:pPr>
              <w:spacing w:after="0" w:line="240" w:lineRule="auto"/>
              <w:jc w:val="center"/>
              <w:rPr>
                <w:rFonts w:ascii="Times New Roman" w:eastAsia="Times New Roman" w:hAnsi="Times New Roman" w:cs="Times New Roman"/>
                <w:b/>
                <w:sz w:val="24"/>
                <w:szCs w:val="24"/>
              </w:rPr>
            </w:pPr>
            <w:r w:rsidRPr="00B74853">
              <w:rPr>
                <w:rFonts w:ascii="Times New Roman" w:eastAsia="Times New Roman" w:hAnsi="Times New Roman" w:cs="Times New Roman"/>
                <w:b/>
              </w:rPr>
              <w:t>Pasūtītāja prasības</w:t>
            </w:r>
          </w:p>
        </w:tc>
        <w:tc>
          <w:tcPr>
            <w:tcW w:w="4370" w:type="dxa"/>
          </w:tcPr>
          <w:p w:rsidR="00B74853" w:rsidRPr="00B74853" w:rsidRDefault="00B74853" w:rsidP="00B74853">
            <w:pPr>
              <w:spacing w:after="0" w:line="240" w:lineRule="auto"/>
              <w:jc w:val="center"/>
              <w:rPr>
                <w:rFonts w:ascii="Times New Roman" w:eastAsia="Times New Roman" w:hAnsi="Times New Roman" w:cs="Times New Roman"/>
                <w:b/>
                <w:sz w:val="24"/>
                <w:szCs w:val="24"/>
              </w:rPr>
            </w:pPr>
            <w:r w:rsidRPr="00B74853">
              <w:rPr>
                <w:rFonts w:ascii="Times New Roman" w:eastAsia="Times New Roman" w:hAnsi="Times New Roman" w:cs="Times New Roman"/>
                <w:b/>
              </w:rPr>
              <w:t>Pretendenta piedāvājums</w:t>
            </w:r>
          </w:p>
        </w:tc>
      </w:tr>
      <w:tr w:rsidR="00CE2085" w:rsidRPr="00B74853" w:rsidTr="00CE2085">
        <w:tc>
          <w:tcPr>
            <w:tcW w:w="4975"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Garums līdz 3m</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r w:rsidR="00CE2085" w:rsidRPr="00B74853" w:rsidTr="00CE2085">
        <w:trPr>
          <w:trHeight w:val="611"/>
        </w:trPr>
        <w:tc>
          <w:tcPr>
            <w:tcW w:w="4975"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r w:rsidRPr="00B74853">
              <w:rPr>
                <w:rFonts w:ascii="Times New Roman" w:eastAsia="Times New Roman" w:hAnsi="Times New Roman" w:cs="Times New Roman"/>
                <w:bCs/>
                <w:sz w:val="24"/>
                <w:szCs w:val="24"/>
              </w:rPr>
              <w:t xml:space="preserve">netrunējusi,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r w:rsidR="00CE2085" w:rsidRPr="00B74853" w:rsidTr="00CE2085">
        <w:trPr>
          <w:trHeight w:val="540"/>
        </w:trPr>
        <w:tc>
          <w:tcPr>
            <w:tcW w:w="4975"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Koeficients malkas pieņemšanai:</w:t>
            </w:r>
          </w:p>
          <w:p w:rsidR="00B74853" w:rsidRPr="00B74853" w:rsidRDefault="00B74853" w:rsidP="00B74853">
            <w:pPr>
              <w:numPr>
                <w:ilvl w:val="0"/>
                <w:numId w:val="10"/>
              </w:numPr>
              <w:tabs>
                <w:tab w:val="num" w:pos="450"/>
              </w:tabs>
              <w:spacing w:after="0" w:line="240" w:lineRule="auto"/>
              <w:ind w:hanging="2100"/>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caurmēra diametrs cm līdz d.30 – 0,65;</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r w:rsidR="00CE2085" w:rsidRPr="00B74853" w:rsidTr="00CE2085">
        <w:trPr>
          <w:trHeight w:val="278"/>
        </w:trPr>
        <w:tc>
          <w:tcPr>
            <w:tcW w:w="4975" w:type="dxa"/>
          </w:tcPr>
          <w:p w:rsidR="00B74853" w:rsidRPr="00B74853" w:rsidRDefault="00B74853" w:rsidP="00B74853">
            <w:pPr>
              <w:numPr>
                <w:ilvl w:val="0"/>
                <w:numId w:val="10"/>
              </w:numPr>
              <w:tabs>
                <w:tab w:val="num" w:pos="450"/>
              </w:tabs>
              <w:spacing w:after="0" w:line="240" w:lineRule="auto"/>
              <w:ind w:left="450" w:hanging="270"/>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caurmēra diametrs cm</w:t>
            </w:r>
            <w:proofErr w:type="gramStart"/>
            <w:r w:rsidRPr="00B74853">
              <w:rPr>
                <w:rFonts w:ascii="Times New Roman" w:eastAsia="Times New Roman" w:hAnsi="Times New Roman" w:cs="Times New Roman"/>
                <w:sz w:val="24"/>
                <w:szCs w:val="24"/>
              </w:rPr>
              <w:t xml:space="preserve">  </w:t>
            </w:r>
            <w:proofErr w:type="gramEnd"/>
            <w:r w:rsidRPr="00B74853">
              <w:rPr>
                <w:rFonts w:ascii="Times New Roman" w:eastAsia="Times New Roman" w:hAnsi="Times New Roman" w:cs="Times New Roman"/>
                <w:sz w:val="24"/>
                <w:szCs w:val="24"/>
              </w:rPr>
              <w:t>virs 30 - un resnāki - 0,6</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r w:rsidR="00CE2085" w:rsidRPr="00B74853" w:rsidTr="00CE2085">
        <w:trPr>
          <w:trHeight w:val="278"/>
        </w:trPr>
        <w:tc>
          <w:tcPr>
            <w:tcW w:w="4975" w:type="dxa"/>
          </w:tcPr>
          <w:p w:rsidR="00B74853" w:rsidRPr="00B74853" w:rsidRDefault="00B74853" w:rsidP="00B74853">
            <w:pPr>
              <w:spacing w:after="0" w:line="240" w:lineRule="auto"/>
              <w:rPr>
                <w:rFonts w:ascii="Times New Roman" w:eastAsia="Times New Roman" w:hAnsi="Times New Roman" w:cs="Times New Roman"/>
                <w:bCs/>
                <w:sz w:val="24"/>
                <w:szCs w:val="24"/>
              </w:rPr>
            </w:pPr>
            <w:r w:rsidRPr="00B74853">
              <w:rPr>
                <w:rFonts w:ascii="Times New Roman" w:eastAsia="Times New Roman" w:hAnsi="Times New Roman" w:cs="Times New Roman"/>
                <w:bCs/>
                <w:sz w:val="24"/>
                <w:szCs w:val="24"/>
              </w:rPr>
              <w:t xml:space="preserve">netrupējusi, sausa, jaukta </w:t>
            </w:r>
            <w:proofErr w:type="gramStart"/>
            <w:r w:rsidRPr="00B74853">
              <w:rPr>
                <w:rFonts w:ascii="Times New Roman" w:eastAsia="Times New Roman" w:hAnsi="Times New Roman" w:cs="Times New Roman"/>
                <w:bCs/>
                <w:sz w:val="24"/>
                <w:szCs w:val="24"/>
              </w:rPr>
              <w:t>tipa- l</w:t>
            </w:r>
            <w:proofErr w:type="gramEnd"/>
            <w:r w:rsidRPr="00B74853">
              <w:rPr>
                <w:rFonts w:ascii="Times New Roman" w:eastAsia="Times New Roman" w:hAnsi="Times New Roman" w:cs="Times New Roman"/>
                <w:bCs/>
                <w:sz w:val="24"/>
                <w:szCs w:val="24"/>
              </w:rPr>
              <w:t>apu koku, skuju koku.</w:t>
            </w:r>
          </w:p>
        </w:tc>
        <w:tc>
          <w:tcPr>
            <w:tcW w:w="4370" w:type="dxa"/>
          </w:tcPr>
          <w:p w:rsidR="00B74853" w:rsidRPr="00B74853" w:rsidRDefault="00B74853" w:rsidP="00B74853">
            <w:pPr>
              <w:spacing w:after="0" w:line="240" w:lineRule="auto"/>
              <w:rPr>
                <w:rFonts w:ascii="Times New Roman" w:eastAsia="Times New Roman" w:hAnsi="Times New Roman" w:cs="Times New Roman"/>
                <w:sz w:val="24"/>
                <w:szCs w:val="24"/>
              </w:rPr>
            </w:pPr>
            <w:r w:rsidRPr="00B74853">
              <w:rPr>
                <w:rFonts w:ascii="Times New Roman" w:eastAsia="Times New Roman" w:hAnsi="Times New Roman" w:cs="Times New Roman"/>
                <w:bCs/>
                <w:sz w:val="24"/>
                <w:szCs w:val="24"/>
              </w:rPr>
              <w:t xml:space="preserve"> </w:t>
            </w:r>
          </w:p>
        </w:tc>
      </w:tr>
      <w:tr w:rsidR="00CE2085" w:rsidRPr="00B74853" w:rsidTr="00CE2085">
        <w:trPr>
          <w:trHeight w:val="278"/>
        </w:trPr>
        <w:tc>
          <w:tcPr>
            <w:tcW w:w="4975"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Koeficients malkas pieņemšanai:</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r w:rsidR="00CE2085" w:rsidRPr="00B74853" w:rsidTr="00CE2085">
        <w:trPr>
          <w:trHeight w:val="278"/>
        </w:trPr>
        <w:tc>
          <w:tcPr>
            <w:tcW w:w="4975"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r w:rsidRPr="00B74853">
              <w:rPr>
                <w:rFonts w:ascii="Times New Roman" w:eastAsia="Times New Roman" w:hAnsi="Times New Roman" w:cs="Times New Roman"/>
                <w:sz w:val="24"/>
                <w:szCs w:val="24"/>
              </w:rPr>
              <w:t xml:space="preserve"> -caurmēra diametrs cm</w:t>
            </w:r>
            <w:proofErr w:type="gramStart"/>
            <w:r w:rsidRPr="00B74853">
              <w:rPr>
                <w:rFonts w:ascii="Times New Roman" w:eastAsia="Times New Roman" w:hAnsi="Times New Roman" w:cs="Times New Roman"/>
                <w:sz w:val="24"/>
                <w:szCs w:val="24"/>
              </w:rPr>
              <w:t xml:space="preserve">  </w:t>
            </w:r>
            <w:proofErr w:type="gramEnd"/>
            <w:r w:rsidRPr="00B74853">
              <w:rPr>
                <w:rFonts w:ascii="Times New Roman" w:eastAsia="Times New Roman" w:hAnsi="Times New Roman" w:cs="Times New Roman"/>
                <w:sz w:val="24"/>
                <w:szCs w:val="24"/>
              </w:rPr>
              <w:t>30 - un resnāki - 0,7</w:t>
            </w:r>
          </w:p>
        </w:tc>
        <w:tc>
          <w:tcPr>
            <w:tcW w:w="4370" w:type="dxa"/>
          </w:tcPr>
          <w:p w:rsidR="00B74853" w:rsidRPr="00B74853" w:rsidRDefault="00B74853" w:rsidP="00B74853">
            <w:pPr>
              <w:spacing w:after="0" w:line="240" w:lineRule="auto"/>
              <w:jc w:val="both"/>
              <w:rPr>
                <w:rFonts w:ascii="Times New Roman" w:eastAsia="Times New Roman" w:hAnsi="Times New Roman" w:cs="Times New Roman"/>
                <w:sz w:val="24"/>
                <w:szCs w:val="24"/>
              </w:rPr>
            </w:pPr>
          </w:p>
        </w:tc>
      </w:tr>
    </w:tbl>
    <w:p w:rsidR="00B74853" w:rsidRPr="00B74853" w:rsidRDefault="00B74853" w:rsidP="00B74853">
      <w:pPr>
        <w:spacing w:after="0" w:line="240" w:lineRule="auto"/>
        <w:rPr>
          <w:rFonts w:ascii="Times New Roman" w:eastAsia="Times New Roman" w:hAnsi="Times New Roman" w:cs="Times New Roman"/>
          <w:sz w:val="24"/>
          <w:szCs w:val="24"/>
        </w:rPr>
      </w:pPr>
    </w:p>
    <w:p w:rsidR="00B74853" w:rsidRPr="00CE2085" w:rsidRDefault="00B74853" w:rsidP="00713030">
      <w:pPr>
        <w:pStyle w:val="BodyText"/>
        <w:ind w:left="720" w:hanging="720"/>
        <w:jc w:val="center"/>
        <w:rPr>
          <w:b/>
          <w:lang w:val="lv-LV"/>
        </w:rPr>
      </w:pPr>
    </w:p>
    <w:p w:rsidR="00713030" w:rsidRPr="00CE2085" w:rsidRDefault="00713030" w:rsidP="00713030">
      <w:pPr>
        <w:pStyle w:val="BodyText"/>
        <w:ind w:left="720" w:hanging="720"/>
        <w:jc w:val="center"/>
        <w:rPr>
          <w:b/>
          <w:sz w:val="22"/>
          <w:szCs w:val="22"/>
          <w:lang w:val="lv-LV"/>
        </w:rPr>
      </w:pPr>
    </w:p>
    <w:p w:rsidR="00713030" w:rsidRPr="00CE2085" w:rsidRDefault="00713030" w:rsidP="00713030">
      <w:pPr>
        <w:jc w:val="center"/>
        <w:rPr>
          <w:b/>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D959CF" w:rsidRPr="00CE2085" w:rsidRDefault="00D959CF" w:rsidP="00080229">
      <w:pPr>
        <w:jc w:val="center"/>
        <w:rPr>
          <w:rFonts w:ascii="Times New Roman" w:hAnsi="Times New Roman" w:cs="Times New Roman"/>
          <w:b/>
          <w:bCs/>
          <w:sz w:val="28"/>
          <w:szCs w:val="28"/>
        </w:rPr>
      </w:pPr>
    </w:p>
    <w:p w:rsidR="007805C4" w:rsidRPr="00713030" w:rsidRDefault="007805C4" w:rsidP="007805C4">
      <w:pPr>
        <w:spacing w:before="20" w:after="20" w:line="240" w:lineRule="auto"/>
        <w:jc w:val="right"/>
        <w:rPr>
          <w:rFonts w:ascii="Times New Roman" w:eastAsia="Times New Roman" w:hAnsi="Times New Roman" w:cs="Times New Roman"/>
          <w:sz w:val="24"/>
          <w:szCs w:val="24"/>
          <w:vertAlign w:val="superscript"/>
        </w:rPr>
      </w:pPr>
      <w:r>
        <w:rPr>
          <w:b/>
          <w:color w:val="000000"/>
          <w:sz w:val="20"/>
        </w:rPr>
        <w:t>4</w:t>
      </w:r>
      <w:r w:rsidRPr="00233E58">
        <w:rPr>
          <w:b/>
          <w:color w:val="000000"/>
          <w:sz w:val="20"/>
        </w:rPr>
        <w:t>.pielikums</w:t>
      </w:r>
      <w:proofErr w:type="gramStart"/>
      <w:r w:rsidRPr="00233E58">
        <w:rPr>
          <w:b/>
          <w:color w:val="000000"/>
          <w:sz w:val="20"/>
        </w:rPr>
        <w:t xml:space="preserve">  </w:t>
      </w:r>
      <w:proofErr w:type="gramEnd"/>
    </w:p>
    <w:p w:rsidR="007805C4" w:rsidRPr="00713030" w:rsidRDefault="007805C4" w:rsidP="007805C4">
      <w:pPr>
        <w:pStyle w:val="Heading6"/>
        <w:jc w:val="right"/>
        <w:rPr>
          <w:color w:val="000000"/>
          <w:sz w:val="24"/>
          <w:szCs w:val="24"/>
        </w:rPr>
      </w:pPr>
      <w:r w:rsidRPr="00713030">
        <w:rPr>
          <w:color w:val="000000"/>
          <w:sz w:val="20"/>
        </w:rPr>
        <w:t>Iepirkuma “</w:t>
      </w:r>
      <w:r w:rsidRPr="00713030">
        <w:rPr>
          <w:color w:val="000000"/>
          <w:sz w:val="24"/>
          <w:szCs w:val="24"/>
        </w:rPr>
        <w:t>Malkas piegāde Valkas</w:t>
      </w:r>
    </w:p>
    <w:p w:rsidR="007805C4" w:rsidRPr="00713030" w:rsidRDefault="007805C4" w:rsidP="007805C4">
      <w:pPr>
        <w:pStyle w:val="Heading6"/>
        <w:jc w:val="right"/>
        <w:rPr>
          <w:color w:val="000000"/>
          <w:sz w:val="24"/>
          <w:szCs w:val="24"/>
        </w:rPr>
      </w:pPr>
      <w:r w:rsidRPr="00713030">
        <w:rPr>
          <w:color w:val="000000"/>
          <w:sz w:val="24"/>
          <w:szCs w:val="24"/>
        </w:rPr>
        <w:t xml:space="preserve"> novada pašvaldībai</w:t>
      </w:r>
    </w:p>
    <w:p w:rsidR="007805C4" w:rsidRPr="00737A87" w:rsidRDefault="007805C4" w:rsidP="007805C4">
      <w:pPr>
        <w:spacing w:after="0" w:line="240" w:lineRule="auto"/>
        <w:rPr>
          <w:rFonts w:ascii="Times New Roman" w:eastAsia="Times New Roman" w:hAnsi="Times New Roman" w:cs="Times New Roman"/>
          <w:color w:val="000000"/>
          <w:sz w:val="20"/>
          <w:szCs w:val="20"/>
        </w:rPr>
      </w:pPr>
    </w:p>
    <w:p w:rsidR="007805C4" w:rsidRPr="00737A87" w:rsidRDefault="007805C4" w:rsidP="007805C4">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Pr>
          <w:rFonts w:ascii="Times New Roman" w:hAnsi="Times New Roman" w:cs="Times New Roman"/>
          <w:sz w:val="20"/>
          <w:szCs w:val="20"/>
        </w:rPr>
        <w:t>7</w:t>
      </w:r>
      <w:r w:rsidRPr="00737A87">
        <w:rPr>
          <w:rFonts w:ascii="Times New Roman" w:hAnsi="Times New Roman" w:cs="Times New Roman"/>
          <w:sz w:val="20"/>
          <w:szCs w:val="20"/>
        </w:rPr>
        <w:t>/</w:t>
      </w:r>
      <w:r>
        <w:rPr>
          <w:rFonts w:ascii="Times New Roman" w:hAnsi="Times New Roman" w:cs="Times New Roman"/>
          <w:sz w:val="20"/>
          <w:szCs w:val="20"/>
        </w:rPr>
        <w:t>7</w:t>
      </w:r>
      <w:r w:rsidRPr="00737A87">
        <w:rPr>
          <w:rFonts w:ascii="Times New Roman" w:hAnsi="Times New Roman" w:cs="Times New Roman"/>
          <w:sz w:val="20"/>
          <w:szCs w:val="20"/>
        </w:rPr>
        <w:t>M</w:t>
      </w:r>
    </w:p>
    <w:p w:rsidR="007805C4" w:rsidRDefault="007805C4" w:rsidP="00080229">
      <w:pPr>
        <w:jc w:val="center"/>
        <w:rPr>
          <w:rFonts w:ascii="Times New Roman" w:hAnsi="Times New Roman" w:cs="Times New Roman"/>
          <w:b/>
          <w:bCs/>
          <w:sz w:val="28"/>
          <w:szCs w:val="28"/>
        </w:rPr>
      </w:pPr>
    </w:p>
    <w:p w:rsidR="007805C4" w:rsidRDefault="007805C4" w:rsidP="00080229">
      <w:pPr>
        <w:jc w:val="center"/>
        <w:rPr>
          <w:rFonts w:ascii="Times New Roman" w:hAnsi="Times New Roman" w:cs="Times New Roman"/>
          <w:b/>
          <w:bCs/>
          <w:sz w:val="28"/>
          <w:szCs w:val="28"/>
        </w:rPr>
      </w:pPr>
    </w:p>
    <w:p w:rsidR="00080229" w:rsidRPr="00080229" w:rsidRDefault="00080229" w:rsidP="00080229">
      <w:pPr>
        <w:jc w:val="center"/>
        <w:rPr>
          <w:rFonts w:ascii="Times New Roman" w:hAnsi="Times New Roman" w:cs="Times New Roman"/>
          <w:b/>
          <w:bCs/>
          <w:sz w:val="28"/>
          <w:szCs w:val="28"/>
        </w:rPr>
      </w:pPr>
      <w:r w:rsidRPr="00080229">
        <w:rPr>
          <w:rFonts w:ascii="Times New Roman" w:hAnsi="Times New Roman" w:cs="Times New Roman"/>
          <w:b/>
          <w:bCs/>
          <w:sz w:val="28"/>
          <w:szCs w:val="28"/>
        </w:rPr>
        <w:t>Finanšu piedāvājuma forma</w:t>
      </w:r>
    </w:p>
    <w:p w:rsidR="00080229" w:rsidRPr="00080229" w:rsidRDefault="00080229" w:rsidP="007805C4">
      <w:pPr>
        <w:rPr>
          <w:rFonts w:ascii="Times New Roman" w:hAnsi="Times New Roman" w:cs="Times New Roman"/>
          <w:b/>
          <w:sz w:val="28"/>
          <w:szCs w:val="28"/>
        </w:rPr>
      </w:pPr>
      <w:r w:rsidRPr="00080229">
        <w:rPr>
          <w:rFonts w:ascii="Times New Roman" w:hAnsi="Times New Roman" w:cs="Times New Roman"/>
          <w:b/>
          <w:sz w:val="28"/>
          <w:szCs w:val="28"/>
        </w:rPr>
        <w:t>1. daļa – Malkas piegāde Valkas pilsētā, Varoņu ielas39 katlu māja</w:t>
      </w:r>
    </w:p>
    <w:tbl>
      <w:tblPr>
        <w:tblpPr w:leftFromText="180" w:rightFromText="180" w:vertAnchor="text" w:horzAnchor="margin" w:tblpY="14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080229" w:rsidRPr="00080229" w:rsidTr="00CE2085">
        <w:tc>
          <w:tcPr>
            <w:tcW w:w="189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Kurināmā veids</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Plānotais apjoms gadā </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Mērvienība</w:t>
            </w:r>
          </w:p>
        </w:tc>
        <w:tc>
          <w:tcPr>
            <w:tcW w:w="28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m³ bez PVN</w:t>
            </w:r>
          </w:p>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(cena par 1 vienību)</w:t>
            </w:r>
          </w:p>
        </w:tc>
        <w:tc>
          <w:tcPr>
            <w:tcW w:w="171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Kopējā 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bez PVN (2*4)</w:t>
            </w:r>
          </w:p>
        </w:tc>
      </w:tr>
      <w:tr w:rsidR="00080229" w:rsidRPr="00080229" w:rsidTr="00CE2085">
        <w:tc>
          <w:tcPr>
            <w:tcW w:w="189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1</w:t>
            </w:r>
          </w:p>
        </w:tc>
        <w:tc>
          <w:tcPr>
            <w:tcW w:w="198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2</w:t>
            </w:r>
          </w:p>
        </w:tc>
        <w:tc>
          <w:tcPr>
            <w:tcW w:w="117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3</w:t>
            </w:r>
          </w:p>
        </w:tc>
        <w:tc>
          <w:tcPr>
            <w:tcW w:w="288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4</w:t>
            </w:r>
          </w:p>
        </w:tc>
        <w:tc>
          <w:tcPr>
            <w:tcW w:w="171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5</w:t>
            </w:r>
          </w:p>
        </w:tc>
      </w:tr>
      <w:tr w:rsidR="00080229" w:rsidRPr="00080229" w:rsidTr="00CE2085">
        <w:tc>
          <w:tcPr>
            <w:tcW w:w="1890" w:type="dxa"/>
          </w:tcPr>
          <w:p w:rsidR="00080229" w:rsidRPr="00080229" w:rsidRDefault="00080229" w:rsidP="00CE2085">
            <w:pPr>
              <w:rPr>
                <w:rFonts w:ascii="Times New Roman" w:hAnsi="Times New Roman" w:cs="Times New Roman"/>
              </w:rPr>
            </w:pPr>
            <w:r w:rsidRPr="00080229">
              <w:rPr>
                <w:rFonts w:ascii="Times New Roman" w:hAnsi="Times New Roman" w:cs="Times New Roman"/>
              </w:rPr>
              <w:t>Malka</w:t>
            </w:r>
          </w:p>
        </w:tc>
        <w:tc>
          <w:tcPr>
            <w:tcW w:w="1980" w:type="dxa"/>
          </w:tcPr>
          <w:p w:rsidR="00080229" w:rsidRPr="00080229" w:rsidRDefault="00D959CF" w:rsidP="00CE2085">
            <w:pPr>
              <w:jc w:val="center"/>
              <w:rPr>
                <w:rFonts w:ascii="Times New Roman" w:hAnsi="Times New Roman" w:cs="Times New Roman"/>
              </w:rPr>
            </w:pPr>
            <w:r>
              <w:rPr>
                <w:rFonts w:ascii="Times New Roman" w:hAnsi="Times New Roman" w:cs="Times New Roman"/>
              </w:rPr>
              <w:t>160</w:t>
            </w:r>
          </w:p>
        </w:tc>
        <w:tc>
          <w:tcPr>
            <w:tcW w:w="1170" w:type="dxa"/>
          </w:tcPr>
          <w:p w:rsidR="00080229" w:rsidRPr="00080229" w:rsidRDefault="00080229" w:rsidP="00CE2085">
            <w:pPr>
              <w:jc w:val="center"/>
              <w:rPr>
                <w:rFonts w:ascii="Times New Roman" w:hAnsi="Times New Roman" w:cs="Times New Roman"/>
              </w:rPr>
            </w:pPr>
            <w:r w:rsidRPr="00080229">
              <w:rPr>
                <w:rFonts w:ascii="Times New Roman" w:hAnsi="Times New Roman" w:cs="Times New Roman"/>
              </w:rPr>
              <w:t>m³</w:t>
            </w:r>
          </w:p>
        </w:tc>
        <w:tc>
          <w:tcPr>
            <w:tcW w:w="2880" w:type="dxa"/>
          </w:tcPr>
          <w:p w:rsidR="00080229" w:rsidRPr="00080229" w:rsidRDefault="00080229" w:rsidP="00CE2085">
            <w:pPr>
              <w:jc w:val="center"/>
              <w:rPr>
                <w:rFonts w:ascii="Times New Roman" w:hAnsi="Times New Roman" w:cs="Times New Roman"/>
              </w:rPr>
            </w:pP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Kopējā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līgumcena</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bez</w:t>
            </w:r>
            <w:proofErr w:type="spellEnd"/>
            <w:r w:rsidRPr="00080229">
              <w:rPr>
                <w:rFonts w:ascii="Times New Roman" w:hAnsi="Times New Roman" w:cs="Times New Roman"/>
                <w:b/>
                <w:lang w:val="fr-FR"/>
              </w:rPr>
              <w:t xml:space="preserve"> PVN*</w:t>
            </w:r>
          </w:p>
        </w:tc>
        <w:tc>
          <w:tcPr>
            <w:tcW w:w="1710" w:type="dxa"/>
            <w:shd w:val="clear" w:color="auto" w:fill="CCFFFF"/>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r w:rsidRPr="00080229">
              <w:rPr>
                <w:rFonts w:ascii="Times New Roman" w:hAnsi="Times New Roman" w:cs="Times New Roman"/>
                <w:b/>
                <w:lang w:val="fr-FR"/>
              </w:rPr>
              <w:t>PVN 21%</w:t>
            </w: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Pavisam</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kopā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ar</w:t>
            </w:r>
            <w:proofErr w:type="spellEnd"/>
            <w:r w:rsidRPr="00080229">
              <w:rPr>
                <w:rFonts w:ascii="Times New Roman" w:hAnsi="Times New Roman" w:cs="Times New Roman"/>
                <w:b/>
                <w:lang w:val="fr-FR"/>
              </w:rPr>
              <w:t xml:space="preserve"> PVN</w:t>
            </w:r>
          </w:p>
        </w:tc>
        <w:tc>
          <w:tcPr>
            <w:tcW w:w="1710" w:type="dxa"/>
          </w:tcPr>
          <w:p w:rsidR="00080229" w:rsidRPr="00080229" w:rsidRDefault="00080229" w:rsidP="00CE2085">
            <w:pPr>
              <w:jc w:val="center"/>
              <w:rPr>
                <w:rFonts w:ascii="Times New Roman" w:hAnsi="Times New Roman" w:cs="Times New Roman"/>
              </w:rPr>
            </w:pPr>
          </w:p>
        </w:tc>
      </w:tr>
    </w:tbl>
    <w:p w:rsidR="00080229" w:rsidRPr="00080229" w:rsidRDefault="00080229" w:rsidP="00080229">
      <w:pPr>
        <w:jc w:val="both"/>
        <w:rPr>
          <w:rFonts w:ascii="Times New Roman" w:hAnsi="Times New Roman" w:cs="Times New Roman"/>
          <w:sz w:val="20"/>
          <w:szCs w:val="20"/>
        </w:rPr>
      </w:pPr>
    </w:p>
    <w:p w:rsidR="00080229" w:rsidRPr="00080229" w:rsidRDefault="00080229" w:rsidP="00080229">
      <w:pPr>
        <w:tabs>
          <w:tab w:val="left" w:pos="1080"/>
        </w:tabs>
        <w:rPr>
          <w:rFonts w:ascii="Times New Roman" w:hAnsi="Times New Roman" w:cs="Times New Roman"/>
          <w:sz w:val="20"/>
          <w:szCs w:val="20"/>
        </w:rPr>
      </w:pPr>
      <w:r w:rsidRPr="00080229">
        <w:rPr>
          <w:rFonts w:ascii="Times New Roman" w:hAnsi="Times New Roman" w:cs="Times New Roman"/>
          <w:sz w:val="20"/>
          <w:szCs w:val="20"/>
        </w:rPr>
        <w:t>* vērtējamā cena</w:t>
      </w:r>
    </w:p>
    <w:p w:rsidR="00080229" w:rsidRPr="00080229" w:rsidRDefault="00080229" w:rsidP="00080229">
      <w:pPr>
        <w:ind w:left="780"/>
        <w:jc w:val="center"/>
        <w:rPr>
          <w:rFonts w:ascii="Times New Roman" w:hAnsi="Times New Roman" w:cs="Times New Roman"/>
          <w:b/>
        </w:rPr>
      </w:pPr>
    </w:p>
    <w:p w:rsidR="00080229" w:rsidRPr="00080229" w:rsidRDefault="00080229" w:rsidP="00080229">
      <w:pPr>
        <w:ind w:left="780"/>
        <w:jc w:val="center"/>
        <w:rPr>
          <w:rFonts w:ascii="Times New Roman" w:hAnsi="Times New Roman" w:cs="Times New Roman"/>
          <w:b/>
        </w:rPr>
      </w:pPr>
    </w:p>
    <w:p w:rsidR="00080229" w:rsidRPr="00080229" w:rsidRDefault="00D959CF" w:rsidP="00D959CF">
      <w:pPr>
        <w:rPr>
          <w:rFonts w:ascii="Times New Roman" w:hAnsi="Times New Roman" w:cs="Times New Roman"/>
          <w:b/>
          <w:sz w:val="28"/>
          <w:szCs w:val="28"/>
        </w:rPr>
      </w:pPr>
      <w:r>
        <w:rPr>
          <w:rFonts w:ascii="Times New Roman" w:hAnsi="Times New Roman" w:cs="Times New Roman"/>
          <w:b/>
          <w:sz w:val="28"/>
          <w:szCs w:val="28"/>
        </w:rPr>
        <w:t>2</w:t>
      </w:r>
      <w:r w:rsidR="00080229" w:rsidRPr="00080229">
        <w:rPr>
          <w:rFonts w:ascii="Times New Roman" w:hAnsi="Times New Roman" w:cs="Times New Roman"/>
          <w:b/>
          <w:sz w:val="28"/>
          <w:szCs w:val="28"/>
        </w:rPr>
        <w:t>. daļa – Malkas piegāde Valkas pagastā</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080229" w:rsidRPr="00080229" w:rsidTr="00CE2085">
        <w:tc>
          <w:tcPr>
            <w:tcW w:w="189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Kurināmā veids</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Plānotais apjoms gadā </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Mērvienība</w:t>
            </w:r>
          </w:p>
        </w:tc>
        <w:tc>
          <w:tcPr>
            <w:tcW w:w="28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w:t>
            </w:r>
            <w:r w:rsidRPr="00080229">
              <w:rPr>
                <w:rFonts w:ascii="Times New Roman" w:hAnsi="Times New Roman" w:cs="Times New Roman"/>
                <w:b/>
                <w:color w:val="000000"/>
              </w:rPr>
              <w:t>m³</w:t>
            </w:r>
            <w:r w:rsidRPr="00080229">
              <w:rPr>
                <w:rFonts w:ascii="Times New Roman" w:hAnsi="Times New Roman" w:cs="Times New Roman"/>
                <w:b/>
              </w:rPr>
              <w:t xml:space="preserve"> bez PVN</w:t>
            </w:r>
          </w:p>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(cena par 1 vienību)</w:t>
            </w:r>
          </w:p>
        </w:tc>
        <w:tc>
          <w:tcPr>
            <w:tcW w:w="171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Kopējā 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bez PVN (2*4)</w:t>
            </w:r>
          </w:p>
        </w:tc>
      </w:tr>
      <w:tr w:rsidR="00080229" w:rsidRPr="00080229" w:rsidTr="00CE2085">
        <w:tc>
          <w:tcPr>
            <w:tcW w:w="189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1</w:t>
            </w:r>
          </w:p>
        </w:tc>
        <w:tc>
          <w:tcPr>
            <w:tcW w:w="198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2</w:t>
            </w:r>
          </w:p>
        </w:tc>
        <w:tc>
          <w:tcPr>
            <w:tcW w:w="117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3</w:t>
            </w:r>
          </w:p>
        </w:tc>
        <w:tc>
          <w:tcPr>
            <w:tcW w:w="288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4</w:t>
            </w:r>
          </w:p>
        </w:tc>
        <w:tc>
          <w:tcPr>
            <w:tcW w:w="171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5</w:t>
            </w:r>
          </w:p>
        </w:tc>
      </w:tr>
      <w:tr w:rsidR="00080229" w:rsidRPr="00080229" w:rsidTr="00CE2085">
        <w:tc>
          <w:tcPr>
            <w:tcW w:w="1890" w:type="dxa"/>
          </w:tcPr>
          <w:p w:rsidR="00080229" w:rsidRPr="00080229" w:rsidRDefault="00080229" w:rsidP="00CE2085">
            <w:pPr>
              <w:rPr>
                <w:rFonts w:ascii="Times New Roman" w:hAnsi="Times New Roman" w:cs="Times New Roman"/>
              </w:rPr>
            </w:pPr>
            <w:r w:rsidRPr="00080229">
              <w:rPr>
                <w:rFonts w:ascii="Times New Roman" w:hAnsi="Times New Roman" w:cs="Times New Roman"/>
              </w:rPr>
              <w:t>Malka</w:t>
            </w:r>
          </w:p>
        </w:tc>
        <w:tc>
          <w:tcPr>
            <w:tcW w:w="1980" w:type="dxa"/>
          </w:tcPr>
          <w:p w:rsidR="00080229" w:rsidRPr="00080229" w:rsidRDefault="00E9415A" w:rsidP="00CE2085">
            <w:pPr>
              <w:jc w:val="center"/>
              <w:rPr>
                <w:rFonts w:ascii="Times New Roman" w:hAnsi="Times New Roman" w:cs="Times New Roman"/>
              </w:rPr>
            </w:pPr>
            <w:r>
              <w:rPr>
                <w:rFonts w:ascii="Times New Roman" w:hAnsi="Times New Roman" w:cs="Times New Roman"/>
              </w:rPr>
              <w:t>240</w:t>
            </w:r>
          </w:p>
        </w:tc>
        <w:tc>
          <w:tcPr>
            <w:tcW w:w="1170" w:type="dxa"/>
          </w:tcPr>
          <w:p w:rsidR="00080229" w:rsidRPr="00080229" w:rsidRDefault="00080229" w:rsidP="00CE2085">
            <w:pPr>
              <w:jc w:val="center"/>
              <w:rPr>
                <w:rFonts w:ascii="Times New Roman" w:hAnsi="Times New Roman" w:cs="Times New Roman"/>
              </w:rPr>
            </w:pPr>
            <w:r w:rsidRPr="00080229">
              <w:rPr>
                <w:rFonts w:ascii="Times New Roman" w:hAnsi="Times New Roman" w:cs="Times New Roman"/>
                <w:color w:val="000000"/>
              </w:rPr>
              <w:t>m³</w:t>
            </w:r>
          </w:p>
        </w:tc>
        <w:tc>
          <w:tcPr>
            <w:tcW w:w="2880" w:type="dxa"/>
          </w:tcPr>
          <w:p w:rsidR="00080229" w:rsidRPr="00080229" w:rsidRDefault="00080229" w:rsidP="00CE2085">
            <w:pPr>
              <w:jc w:val="center"/>
              <w:rPr>
                <w:rFonts w:ascii="Times New Roman" w:hAnsi="Times New Roman" w:cs="Times New Roman"/>
              </w:rPr>
            </w:pP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Kopējā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līgumcena</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bez</w:t>
            </w:r>
            <w:proofErr w:type="spellEnd"/>
            <w:r w:rsidRPr="00080229">
              <w:rPr>
                <w:rFonts w:ascii="Times New Roman" w:hAnsi="Times New Roman" w:cs="Times New Roman"/>
                <w:b/>
                <w:lang w:val="fr-FR"/>
              </w:rPr>
              <w:t xml:space="preserve"> PVN*</w:t>
            </w:r>
          </w:p>
        </w:tc>
        <w:tc>
          <w:tcPr>
            <w:tcW w:w="1710" w:type="dxa"/>
            <w:shd w:val="clear" w:color="auto" w:fill="CCFFFF"/>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r w:rsidRPr="00080229">
              <w:rPr>
                <w:rFonts w:ascii="Times New Roman" w:hAnsi="Times New Roman" w:cs="Times New Roman"/>
                <w:b/>
                <w:lang w:val="fr-FR"/>
              </w:rPr>
              <w:t>PVN 21%</w:t>
            </w: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Pavisam</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kopā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ar</w:t>
            </w:r>
            <w:proofErr w:type="spellEnd"/>
            <w:r w:rsidRPr="00080229">
              <w:rPr>
                <w:rFonts w:ascii="Times New Roman" w:hAnsi="Times New Roman" w:cs="Times New Roman"/>
                <w:b/>
                <w:lang w:val="fr-FR"/>
              </w:rPr>
              <w:t xml:space="preserve"> PVN</w:t>
            </w:r>
          </w:p>
        </w:tc>
        <w:tc>
          <w:tcPr>
            <w:tcW w:w="1710" w:type="dxa"/>
          </w:tcPr>
          <w:p w:rsidR="00080229" w:rsidRPr="00080229" w:rsidRDefault="00080229" w:rsidP="00CE2085">
            <w:pPr>
              <w:jc w:val="center"/>
              <w:rPr>
                <w:rFonts w:ascii="Times New Roman" w:hAnsi="Times New Roman" w:cs="Times New Roman"/>
              </w:rPr>
            </w:pPr>
          </w:p>
        </w:tc>
      </w:tr>
    </w:tbl>
    <w:p w:rsidR="00080229" w:rsidRPr="00080229" w:rsidRDefault="00080229" w:rsidP="00080229">
      <w:pPr>
        <w:tabs>
          <w:tab w:val="left" w:pos="1080"/>
        </w:tabs>
        <w:rPr>
          <w:rFonts w:ascii="Times New Roman" w:hAnsi="Times New Roman" w:cs="Times New Roman"/>
          <w:sz w:val="20"/>
          <w:szCs w:val="20"/>
        </w:rPr>
      </w:pPr>
      <w:r w:rsidRPr="00080229">
        <w:rPr>
          <w:rFonts w:ascii="Times New Roman" w:hAnsi="Times New Roman" w:cs="Times New Roman"/>
          <w:sz w:val="20"/>
          <w:szCs w:val="20"/>
        </w:rPr>
        <w:t>* vērtējamā cena</w:t>
      </w:r>
    </w:p>
    <w:p w:rsidR="00080229" w:rsidRPr="00080229" w:rsidRDefault="00080229" w:rsidP="00080229">
      <w:pPr>
        <w:ind w:left="780"/>
        <w:jc w:val="center"/>
        <w:rPr>
          <w:rFonts w:ascii="Times New Roman" w:hAnsi="Times New Roman" w:cs="Times New Roman"/>
          <w:b/>
        </w:rPr>
      </w:pPr>
    </w:p>
    <w:p w:rsidR="00080229" w:rsidRPr="00080229" w:rsidRDefault="00080229" w:rsidP="00080229">
      <w:pPr>
        <w:ind w:left="780"/>
        <w:jc w:val="center"/>
        <w:rPr>
          <w:rFonts w:ascii="Times New Roman" w:hAnsi="Times New Roman" w:cs="Times New Roman"/>
          <w:b/>
        </w:rPr>
      </w:pPr>
    </w:p>
    <w:p w:rsidR="00080229" w:rsidRPr="00080229" w:rsidRDefault="00D959CF" w:rsidP="00080229">
      <w:pPr>
        <w:ind w:left="780"/>
        <w:jc w:val="center"/>
        <w:rPr>
          <w:rFonts w:ascii="Times New Roman" w:hAnsi="Times New Roman" w:cs="Times New Roman"/>
          <w:b/>
          <w:sz w:val="28"/>
          <w:szCs w:val="28"/>
        </w:rPr>
      </w:pPr>
      <w:r>
        <w:rPr>
          <w:rFonts w:ascii="Times New Roman" w:hAnsi="Times New Roman" w:cs="Times New Roman"/>
          <w:b/>
          <w:sz w:val="28"/>
          <w:szCs w:val="28"/>
        </w:rPr>
        <w:t>3</w:t>
      </w:r>
      <w:r w:rsidR="00080229" w:rsidRPr="00080229">
        <w:rPr>
          <w:rFonts w:ascii="Times New Roman" w:hAnsi="Times New Roman" w:cs="Times New Roman"/>
          <w:b/>
          <w:sz w:val="28"/>
          <w:szCs w:val="28"/>
        </w:rPr>
        <w:t>. daļa – Malkas piegāde Vijciema pagasta pārvaldē Pamatskola ‘’Druvas’’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080229" w:rsidRPr="00080229" w:rsidTr="00CE2085">
        <w:tc>
          <w:tcPr>
            <w:tcW w:w="189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Kurināmā veids</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Plānotais apjoms gadā </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Mērvienība</w:t>
            </w:r>
          </w:p>
        </w:tc>
        <w:tc>
          <w:tcPr>
            <w:tcW w:w="28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w:t>
            </w:r>
            <w:r w:rsidRPr="00080229">
              <w:rPr>
                <w:rFonts w:ascii="Times New Roman" w:hAnsi="Times New Roman" w:cs="Times New Roman"/>
                <w:b/>
                <w:color w:val="000000"/>
              </w:rPr>
              <w:t>m³</w:t>
            </w:r>
            <w:r w:rsidRPr="00080229">
              <w:rPr>
                <w:rFonts w:ascii="Times New Roman" w:hAnsi="Times New Roman" w:cs="Times New Roman"/>
                <w:b/>
              </w:rPr>
              <w:t xml:space="preserve"> bez PVN</w:t>
            </w:r>
          </w:p>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(cena par 1 vienību)</w:t>
            </w:r>
          </w:p>
        </w:tc>
        <w:tc>
          <w:tcPr>
            <w:tcW w:w="171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Kopējā 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bez PVN (2*4)</w:t>
            </w:r>
          </w:p>
        </w:tc>
      </w:tr>
      <w:tr w:rsidR="00080229" w:rsidRPr="00080229" w:rsidTr="00CE2085">
        <w:tc>
          <w:tcPr>
            <w:tcW w:w="189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1</w:t>
            </w:r>
          </w:p>
        </w:tc>
        <w:tc>
          <w:tcPr>
            <w:tcW w:w="198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2</w:t>
            </w:r>
          </w:p>
        </w:tc>
        <w:tc>
          <w:tcPr>
            <w:tcW w:w="117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3</w:t>
            </w:r>
          </w:p>
        </w:tc>
        <w:tc>
          <w:tcPr>
            <w:tcW w:w="288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4</w:t>
            </w:r>
          </w:p>
        </w:tc>
        <w:tc>
          <w:tcPr>
            <w:tcW w:w="171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5</w:t>
            </w:r>
          </w:p>
        </w:tc>
      </w:tr>
      <w:tr w:rsidR="00080229" w:rsidRPr="00080229" w:rsidTr="00CE2085">
        <w:tc>
          <w:tcPr>
            <w:tcW w:w="1890" w:type="dxa"/>
          </w:tcPr>
          <w:p w:rsidR="00080229" w:rsidRPr="00080229" w:rsidRDefault="00080229" w:rsidP="00CE2085">
            <w:pPr>
              <w:rPr>
                <w:rFonts w:ascii="Times New Roman" w:hAnsi="Times New Roman" w:cs="Times New Roman"/>
                <w:b/>
              </w:rPr>
            </w:pPr>
            <w:r w:rsidRPr="00080229">
              <w:rPr>
                <w:rFonts w:ascii="Times New Roman" w:hAnsi="Times New Roman" w:cs="Times New Roman"/>
                <w:b/>
              </w:rPr>
              <w:t>Malka</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400</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color w:val="000000"/>
              </w:rPr>
              <w:t>m³</w:t>
            </w:r>
          </w:p>
        </w:tc>
        <w:tc>
          <w:tcPr>
            <w:tcW w:w="2880" w:type="dxa"/>
          </w:tcPr>
          <w:p w:rsidR="00080229" w:rsidRPr="00080229" w:rsidRDefault="00080229" w:rsidP="00CE2085">
            <w:pPr>
              <w:jc w:val="center"/>
              <w:rPr>
                <w:rFonts w:ascii="Times New Roman" w:hAnsi="Times New Roman" w:cs="Times New Roman"/>
                <w:b/>
              </w:rPr>
            </w:pPr>
          </w:p>
        </w:tc>
        <w:tc>
          <w:tcPr>
            <w:tcW w:w="1710" w:type="dxa"/>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Kopējā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līgumcena</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bez</w:t>
            </w:r>
            <w:proofErr w:type="spellEnd"/>
            <w:r w:rsidRPr="00080229">
              <w:rPr>
                <w:rFonts w:ascii="Times New Roman" w:hAnsi="Times New Roman" w:cs="Times New Roman"/>
                <w:b/>
                <w:lang w:val="fr-FR"/>
              </w:rPr>
              <w:t xml:space="preserve"> PVN*</w:t>
            </w:r>
          </w:p>
        </w:tc>
        <w:tc>
          <w:tcPr>
            <w:tcW w:w="1710" w:type="dxa"/>
            <w:shd w:val="clear" w:color="auto" w:fill="CCFFFF"/>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r w:rsidRPr="00080229">
              <w:rPr>
                <w:rFonts w:ascii="Times New Roman" w:hAnsi="Times New Roman" w:cs="Times New Roman"/>
                <w:b/>
                <w:lang w:val="fr-FR"/>
              </w:rPr>
              <w:t>PVN 21%</w:t>
            </w:r>
          </w:p>
        </w:tc>
        <w:tc>
          <w:tcPr>
            <w:tcW w:w="1710" w:type="dxa"/>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Pavisam</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kopā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ar</w:t>
            </w:r>
            <w:proofErr w:type="spellEnd"/>
            <w:r w:rsidRPr="00080229">
              <w:rPr>
                <w:rFonts w:ascii="Times New Roman" w:hAnsi="Times New Roman" w:cs="Times New Roman"/>
                <w:b/>
                <w:lang w:val="fr-FR"/>
              </w:rPr>
              <w:t xml:space="preserve"> PVN</w:t>
            </w:r>
          </w:p>
        </w:tc>
        <w:tc>
          <w:tcPr>
            <w:tcW w:w="1710" w:type="dxa"/>
          </w:tcPr>
          <w:p w:rsidR="00080229" w:rsidRPr="00080229" w:rsidRDefault="00080229" w:rsidP="00CE2085">
            <w:pPr>
              <w:jc w:val="center"/>
              <w:rPr>
                <w:rFonts w:ascii="Times New Roman" w:hAnsi="Times New Roman" w:cs="Times New Roman"/>
                <w:b/>
              </w:rPr>
            </w:pPr>
          </w:p>
        </w:tc>
      </w:tr>
    </w:tbl>
    <w:p w:rsidR="00080229" w:rsidRPr="00080229" w:rsidRDefault="00080229" w:rsidP="00080229">
      <w:pPr>
        <w:tabs>
          <w:tab w:val="left" w:pos="1080"/>
        </w:tabs>
        <w:rPr>
          <w:rFonts w:ascii="Times New Roman" w:hAnsi="Times New Roman" w:cs="Times New Roman"/>
          <w:b/>
          <w:sz w:val="20"/>
          <w:szCs w:val="20"/>
        </w:rPr>
      </w:pPr>
      <w:r w:rsidRPr="00080229">
        <w:rPr>
          <w:rFonts w:ascii="Times New Roman" w:hAnsi="Times New Roman" w:cs="Times New Roman"/>
          <w:b/>
          <w:sz w:val="20"/>
          <w:szCs w:val="20"/>
        </w:rPr>
        <w:t>* vērtējamā cena</w:t>
      </w:r>
    </w:p>
    <w:p w:rsidR="00080229" w:rsidRPr="00080229" w:rsidRDefault="00080229" w:rsidP="00080229">
      <w:pPr>
        <w:jc w:val="center"/>
        <w:rPr>
          <w:rFonts w:ascii="Times New Roman" w:hAnsi="Times New Roman" w:cs="Times New Roman"/>
          <w:b/>
          <w:sz w:val="28"/>
          <w:szCs w:val="28"/>
        </w:rPr>
      </w:pPr>
    </w:p>
    <w:p w:rsidR="00080229" w:rsidRPr="00080229" w:rsidRDefault="00080229" w:rsidP="00080229">
      <w:pPr>
        <w:jc w:val="center"/>
        <w:rPr>
          <w:rFonts w:ascii="Times New Roman" w:hAnsi="Times New Roman" w:cs="Times New Roman"/>
          <w:b/>
          <w:sz w:val="28"/>
          <w:szCs w:val="28"/>
        </w:rPr>
      </w:pPr>
    </w:p>
    <w:p w:rsidR="00080229" w:rsidRPr="00080229" w:rsidRDefault="00080229" w:rsidP="00080229">
      <w:pPr>
        <w:jc w:val="center"/>
        <w:rPr>
          <w:rFonts w:ascii="Times New Roman" w:hAnsi="Times New Roman" w:cs="Times New Roman"/>
          <w:b/>
          <w:sz w:val="28"/>
          <w:szCs w:val="28"/>
        </w:rPr>
      </w:pPr>
    </w:p>
    <w:p w:rsidR="00080229" w:rsidRPr="00080229" w:rsidRDefault="00080229" w:rsidP="00080229">
      <w:pPr>
        <w:jc w:val="center"/>
        <w:rPr>
          <w:rFonts w:ascii="Times New Roman" w:hAnsi="Times New Roman" w:cs="Times New Roman"/>
          <w:b/>
          <w:sz w:val="28"/>
          <w:szCs w:val="28"/>
        </w:rPr>
      </w:pPr>
    </w:p>
    <w:p w:rsidR="00080229" w:rsidRPr="00080229" w:rsidRDefault="00080229" w:rsidP="00080229">
      <w:pPr>
        <w:jc w:val="center"/>
        <w:rPr>
          <w:rFonts w:ascii="Times New Roman" w:hAnsi="Times New Roman" w:cs="Times New Roman"/>
          <w:b/>
          <w:sz w:val="28"/>
          <w:szCs w:val="28"/>
        </w:rPr>
      </w:pPr>
    </w:p>
    <w:p w:rsidR="00080229" w:rsidRPr="00080229" w:rsidRDefault="00D959CF" w:rsidP="00080229">
      <w:pPr>
        <w:ind w:left="780"/>
        <w:jc w:val="center"/>
        <w:rPr>
          <w:rFonts w:ascii="Times New Roman" w:hAnsi="Times New Roman" w:cs="Times New Roman"/>
          <w:b/>
          <w:sz w:val="28"/>
          <w:szCs w:val="28"/>
        </w:rPr>
      </w:pPr>
      <w:r>
        <w:rPr>
          <w:rFonts w:ascii="Times New Roman" w:hAnsi="Times New Roman" w:cs="Times New Roman"/>
          <w:b/>
          <w:sz w:val="28"/>
          <w:szCs w:val="28"/>
        </w:rPr>
        <w:t>4</w:t>
      </w:r>
      <w:r w:rsidR="00080229" w:rsidRPr="00080229">
        <w:rPr>
          <w:rFonts w:ascii="Times New Roman" w:hAnsi="Times New Roman" w:cs="Times New Roman"/>
          <w:b/>
          <w:sz w:val="28"/>
          <w:szCs w:val="28"/>
        </w:rPr>
        <w:t>.daļa Malkas piegāde Vijciema pagasta pārvaldē</w:t>
      </w:r>
      <w:proofErr w:type="gramStart"/>
      <w:r w:rsidR="00080229" w:rsidRPr="00080229">
        <w:rPr>
          <w:rFonts w:ascii="Times New Roman" w:hAnsi="Times New Roman" w:cs="Times New Roman"/>
          <w:b/>
          <w:sz w:val="28"/>
          <w:szCs w:val="28"/>
        </w:rPr>
        <w:t xml:space="preserve">  </w:t>
      </w:r>
      <w:proofErr w:type="gramEnd"/>
      <w:r w:rsidR="00080229" w:rsidRPr="00080229">
        <w:rPr>
          <w:rFonts w:ascii="Times New Roman" w:hAnsi="Times New Roman" w:cs="Times New Roman"/>
          <w:b/>
          <w:sz w:val="28"/>
          <w:szCs w:val="28"/>
        </w:rPr>
        <w:t>„</w:t>
      </w:r>
      <w:proofErr w:type="spellStart"/>
      <w:r w:rsidR="00080229" w:rsidRPr="00080229">
        <w:rPr>
          <w:rFonts w:ascii="Times New Roman" w:hAnsi="Times New Roman" w:cs="Times New Roman"/>
          <w:b/>
          <w:sz w:val="28"/>
          <w:szCs w:val="28"/>
        </w:rPr>
        <w:t>Dalderi</w:t>
      </w:r>
      <w:proofErr w:type="spellEnd"/>
      <w:r w:rsidR="00080229" w:rsidRPr="00080229">
        <w:rPr>
          <w:rFonts w:ascii="Times New Roman" w:hAnsi="Times New Roman" w:cs="Times New Roman"/>
          <w:b/>
          <w:sz w:val="28"/>
          <w:szCs w:val="28"/>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080229" w:rsidRPr="00080229" w:rsidTr="00CE2085">
        <w:tc>
          <w:tcPr>
            <w:tcW w:w="189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Kurināmā veids</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Plānotais apjoms gadā </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Mērvienība</w:t>
            </w:r>
          </w:p>
        </w:tc>
        <w:tc>
          <w:tcPr>
            <w:tcW w:w="28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w:t>
            </w:r>
            <w:r w:rsidRPr="00080229">
              <w:rPr>
                <w:rFonts w:ascii="Times New Roman" w:hAnsi="Times New Roman" w:cs="Times New Roman"/>
                <w:b/>
                <w:color w:val="000000"/>
              </w:rPr>
              <w:t>m³</w:t>
            </w:r>
            <w:r w:rsidRPr="00080229">
              <w:rPr>
                <w:rFonts w:ascii="Times New Roman" w:hAnsi="Times New Roman" w:cs="Times New Roman"/>
                <w:b/>
              </w:rPr>
              <w:t xml:space="preserve"> bez PVN</w:t>
            </w:r>
          </w:p>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(cena par 1 vienību)</w:t>
            </w:r>
          </w:p>
        </w:tc>
        <w:tc>
          <w:tcPr>
            <w:tcW w:w="171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Kopējā 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bez PVN (2*4)</w:t>
            </w:r>
          </w:p>
        </w:tc>
      </w:tr>
      <w:tr w:rsidR="00080229" w:rsidRPr="00080229" w:rsidTr="00CE2085">
        <w:tc>
          <w:tcPr>
            <w:tcW w:w="189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1</w:t>
            </w:r>
          </w:p>
        </w:tc>
        <w:tc>
          <w:tcPr>
            <w:tcW w:w="198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2</w:t>
            </w:r>
          </w:p>
        </w:tc>
        <w:tc>
          <w:tcPr>
            <w:tcW w:w="117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3</w:t>
            </w:r>
          </w:p>
        </w:tc>
        <w:tc>
          <w:tcPr>
            <w:tcW w:w="288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4</w:t>
            </w:r>
          </w:p>
        </w:tc>
        <w:tc>
          <w:tcPr>
            <w:tcW w:w="1710" w:type="dxa"/>
          </w:tcPr>
          <w:p w:rsidR="00080229" w:rsidRPr="00080229" w:rsidRDefault="00080229" w:rsidP="00CE2085">
            <w:pPr>
              <w:jc w:val="center"/>
              <w:rPr>
                <w:rFonts w:ascii="Times New Roman" w:hAnsi="Times New Roman" w:cs="Times New Roman"/>
                <w:b/>
                <w:i/>
              </w:rPr>
            </w:pPr>
            <w:r w:rsidRPr="00080229">
              <w:rPr>
                <w:rFonts w:ascii="Times New Roman" w:hAnsi="Times New Roman" w:cs="Times New Roman"/>
                <w:b/>
                <w:i/>
              </w:rPr>
              <w:t>5</w:t>
            </w:r>
          </w:p>
        </w:tc>
      </w:tr>
      <w:tr w:rsidR="00080229" w:rsidRPr="00080229" w:rsidTr="00CE2085">
        <w:tc>
          <w:tcPr>
            <w:tcW w:w="1890" w:type="dxa"/>
          </w:tcPr>
          <w:p w:rsidR="00080229" w:rsidRPr="00080229" w:rsidRDefault="00080229" w:rsidP="00CE2085">
            <w:pPr>
              <w:rPr>
                <w:rFonts w:ascii="Times New Roman" w:hAnsi="Times New Roman" w:cs="Times New Roman"/>
                <w:b/>
              </w:rPr>
            </w:pPr>
            <w:r w:rsidRPr="00080229">
              <w:rPr>
                <w:rFonts w:ascii="Times New Roman" w:hAnsi="Times New Roman" w:cs="Times New Roman"/>
                <w:b/>
              </w:rPr>
              <w:t>Malka</w:t>
            </w:r>
          </w:p>
        </w:tc>
        <w:tc>
          <w:tcPr>
            <w:tcW w:w="1980" w:type="dxa"/>
          </w:tcPr>
          <w:p w:rsidR="00080229" w:rsidRPr="00080229" w:rsidRDefault="00D959CF" w:rsidP="00CE2085">
            <w:pPr>
              <w:jc w:val="center"/>
              <w:rPr>
                <w:rFonts w:ascii="Times New Roman" w:hAnsi="Times New Roman" w:cs="Times New Roman"/>
                <w:b/>
              </w:rPr>
            </w:pPr>
            <w:r>
              <w:rPr>
                <w:rFonts w:ascii="Times New Roman" w:hAnsi="Times New Roman" w:cs="Times New Roman"/>
                <w:b/>
              </w:rPr>
              <w:t>130</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color w:val="000000"/>
              </w:rPr>
              <w:t>m³</w:t>
            </w:r>
          </w:p>
        </w:tc>
        <w:tc>
          <w:tcPr>
            <w:tcW w:w="2880" w:type="dxa"/>
          </w:tcPr>
          <w:p w:rsidR="00080229" w:rsidRPr="00080229" w:rsidRDefault="00080229" w:rsidP="00CE2085">
            <w:pPr>
              <w:jc w:val="center"/>
              <w:rPr>
                <w:rFonts w:ascii="Times New Roman" w:hAnsi="Times New Roman" w:cs="Times New Roman"/>
                <w:b/>
              </w:rPr>
            </w:pPr>
          </w:p>
        </w:tc>
        <w:tc>
          <w:tcPr>
            <w:tcW w:w="1710" w:type="dxa"/>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Kopējā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līgumcena</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bez</w:t>
            </w:r>
            <w:proofErr w:type="spellEnd"/>
            <w:r w:rsidRPr="00080229">
              <w:rPr>
                <w:rFonts w:ascii="Times New Roman" w:hAnsi="Times New Roman" w:cs="Times New Roman"/>
                <w:b/>
                <w:lang w:val="fr-FR"/>
              </w:rPr>
              <w:t xml:space="preserve"> PVN*</w:t>
            </w:r>
          </w:p>
        </w:tc>
        <w:tc>
          <w:tcPr>
            <w:tcW w:w="1710" w:type="dxa"/>
            <w:shd w:val="clear" w:color="auto" w:fill="CCFFFF"/>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r w:rsidRPr="00080229">
              <w:rPr>
                <w:rFonts w:ascii="Times New Roman" w:hAnsi="Times New Roman" w:cs="Times New Roman"/>
                <w:b/>
                <w:lang w:val="fr-FR"/>
              </w:rPr>
              <w:t>PVN 21%</w:t>
            </w:r>
          </w:p>
        </w:tc>
        <w:tc>
          <w:tcPr>
            <w:tcW w:w="1710" w:type="dxa"/>
          </w:tcPr>
          <w:p w:rsidR="00080229" w:rsidRPr="00080229" w:rsidRDefault="00080229" w:rsidP="00CE2085">
            <w:pPr>
              <w:jc w:val="center"/>
              <w:rPr>
                <w:rFonts w:ascii="Times New Roman" w:hAnsi="Times New Roman" w:cs="Times New Roman"/>
                <w:b/>
              </w:rPr>
            </w:pPr>
          </w:p>
        </w:tc>
      </w:tr>
      <w:tr w:rsidR="00080229" w:rsidRPr="00080229" w:rsidTr="00CE2085">
        <w:tc>
          <w:tcPr>
            <w:tcW w:w="1890" w:type="dxa"/>
          </w:tcPr>
          <w:p w:rsidR="00080229" w:rsidRPr="00080229" w:rsidRDefault="00080229" w:rsidP="00CE2085">
            <w:pPr>
              <w:rPr>
                <w:rFonts w:ascii="Times New Roman" w:hAnsi="Times New Roman" w:cs="Times New Roman"/>
                <w:b/>
              </w:rPr>
            </w:pPr>
          </w:p>
        </w:tc>
        <w:tc>
          <w:tcPr>
            <w:tcW w:w="1980" w:type="dxa"/>
          </w:tcPr>
          <w:p w:rsidR="00080229" w:rsidRPr="00080229" w:rsidRDefault="00080229" w:rsidP="00CE2085">
            <w:pPr>
              <w:jc w:val="center"/>
              <w:rPr>
                <w:rFonts w:ascii="Times New Roman" w:hAnsi="Times New Roman" w:cs="Times New Roman"/>
                <w:b/>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Pavisam</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kopā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ar</w:t>
            </w:r>
            <w:proofErr w:type="spellEnd"/>
            <w:r w:rsidRPr="00080229">
              <w:rPr>
                <w:rFonts w:ascii="Times New Roman" w:hAnsi="Times New Roman" w:cs="Times New Roman"/>
                <w:b/>
                <w:lang w:val="fr-FR"/>
              </w:rPr>
              <w:t xml:space="preserve"> PVN</w:t>
            </w:r>
          </w:p>
        </w:tc>
        <w:tc>
          <w:tcPr>
            <w:tcW w:w="1710" w:type="dxa"/>
          </w:tcPr>
          <w:p w:rsidR="00080229" w:rsidRPr="00080229" w:rsidRDefault="00080229" w:rsidP="00CE2085">
            <w:pPr>
              <w:jc w:val="center"/>
              <w:rPr>
                <w:rFonts w:ascii="Times New Roman" w:hAnsi="Times New Roman" w:cs="Times New Roman"/>
                <w:b/>
              </w:rPr>
            </w:pPr>
          </w:p>
        </w:tc>
      </w:tr>
    </w:tbl>
    <w:p w:rsidR="00080229" w:rsidRPr="00080229" w:rsidRDefault="00080229" w:rsidP="00080229">
      <w:pPr>
        <w:ind w:left="780"/>
        <w:jc w:val="center"/>
        <w:rPr>
          <w:rFonts w:ascii="Times New Roman" w:hAnsi="Times New Roman" w:cs="Times New Roman"/>
          <w:b/>
        </w:rPr>
      </w:pPr>
    </w:p>
    <w:p w:rsidR="00080229" w:rsidRPr="00080229" w:rsidRDefault="00080229" w:rsidP="00080229">
      <w:pPr>
        <w:jc w:val="center"/>
        <w:rPr>
          <w:rFonts w:ascii="Times New Roman" w:hAnsi="Times New Roman" w:cs="Times New Roman"/>
          <w:b/>
          <w:sz w:val="28"/>
          <w:szCs w:val="28"/>
        </w:rPr>
      </w:pPr>
    </w:p>
    <w:p w:rsidR="00080229" w:rsidRPr="00080229" w:rsidRDefault="00080229" w:rsidP="00080229">
      <w:pPr>
        <w:jc w:val="center"/>
        <w:rPr>
          <w:rFonts w:ascii="Times New Roman" w:hAnsi="Times New Roman" w:cs="Times New Roman"/>
          <w:b/>
          <w:sz w:val="28"/>
          <w:szCs w:val="28"/>
        </w:rPr>
      </w:pPr>
    </w:p>
    <w:p w:rsidR="00080229" w:rsidRPr="00080229" w:rsidRDefault="00D959CF" w:rsidP="00080229">
      <w:pPr>
        <w:ind w:left="780"/>
        <w:jc w:val="center"/>
        <w:rPr>
          <w:rFonts w:ascii="Times New Roman" w:hAnsi="Times New Roman" w:cs="Times New Roman"/>
          <w:b/>
          <w:sz w:val="28"/>
          <w:szCs w:val="28"/>
        </w:rPr>
      </w:pPr>
      <w:r>
        <w:rPr>
          <w:rFonts w:ascii="Times New Roman" w:hAnsi="Times New Roman" w:cs="Times New Roman"/>
          <w:b/>
          <w:sz w:val="28"/>
          <w:szCs w:val="28"/>
        </w:rPr>
        <w:t>5</w:t>
      </w:r>
      <w:r w:rsidR="00080229" w:rsidRPr="00080229">
        <w:rPr>
          <w:rFonts w:ascii="Times New Roman" w:hAnsi="Times New Roman" w:cs="Times New Roman"/>
          <w:b/>
          <w:sz w:val="28"/>
          <w:szCs w:val="28"/>
        </w:rPr>
        <w:t>. daļa – Malkas piegāde Ērģemes pagastā</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080229" w:rsidRPr="00080229" w:rsidTr="00CE2085">
        <w:tc>
          <w:tcPr>
            <w:tcW w:w="189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lastRenderedPageBreak/>
              <w:t>Kurināmā veids</w:t>
            </w:r>
          </w:p>
        </w:tc>
        <w:tc>
          <w:tcPr>
            <w:tcW w:w="19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Plānotais apjoms gadā </w:t>
            </w:r>
          </w:p>
        </w:tc>
        <w:tc>
          <w:tcPr>
            <w:tcW w:w="117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Mērvienība</w:t>
            </w:r>
          </w:p>
        </w:tc>
        <w:tc>
          <w:tcPr>
            <w:tcW w:w="2880" w:type="dxa"/>
          </w:tcPr>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 xml:space="preserve">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w:t>
            </w:r>
            <w:r w:rsidRPr="00080229">
              <w:rPr>
                <w:rFonts w:ascii="Times New Roman" w:hAnsi="Times New Roman" w:cs="Times New Roman"/>
                <w:b/>
                <w:color w:val="000000"/>
              </w:rPr>
              <w:t>m³</w:t>
            </w:r>
            <w:r w:rsidRPr="00080229">
              <w:rPr>
                <w:rFonts w:ascii="Times New Roman" w:hAnsi="Times New Roman" w:cs="Times New Roman"/>
                <w:b/>
              </w:rPr>
              <w:t xml:space="preserve"> bez PVN</w:t>
            </w:r>
          </w:p>
          <w:p w:rsidR="00080229" w:rsidRPr="00080229" w:rsidRDefault="00080229" w:rsidP="00CE2085">
            <w:pPr>
              <w:jc w:val="center"/>
              <w:rPr>
                <w:rFonts w:ascii="Times New Roman" w:hAnsi="Times New Roman" w:cs="Times New Roman"/>
                <w:b/>
              </w:rPr>
            </w:pPr>
            <w:r w:rsidRPr="00080229">
              <w:rPr>
                <w:rFonts w:ascii="Times New Roman" w:hAnsi="Times New Roman" w:cs="Times New Roman"/>
                <w:b/>
              </w:rPr>
              <w:t>(cena par 1 vienību)</w:t>
            </w:r>
          </w:p>
        </w:tc>
        <w:tc>
          <w:tcPr>
            <w:tcW w:w="1710" w:type="dxa"/>
            <w:tcBorders>
              <w:bottom w:val="nil"/>
            </w:tcBorders>
          </w:tcPr>
          <w:p w:rsidR="00080229" w:rsidRPr="00080229" w:rsidRDefault="00080229" w:rsidP="00CE2085">
            <w:pPr>
              <w:rPr>
                <w:rFonts w:ascii="Times New Roman" w:hAnsi="Times New Roman" w:cs="Times New Roman"/>
                <w:b/>
              </w:rPr>
            </w:pPr>
            <w:r w:rsidRPr="00080229">
              <w:rPr>
                <w:rFonts w:ascii="Times New Roman" w:hAnsi="Times New Roman" w:cs="Times New Roman"/>
                <w:b/>
              </w:rPr>
              <w:t xml:space="preserve">Kopējā cena </w:t>
            </w:r>
            <w:proofErr w:type="spellStart"/>
            <w:r w:rsidRPr="00080229">
              <w:rPr>
                <w:rFonts w:ascii="Times New Roman" w:hAnsi="Times New Roman" w:cs="Times New Roman"/>
                <w:b/>
              </w:rPr>
              <w:t>eur</w:t>
            </w:r>
            <w:proofErr w:type="spellEnd"/>
            <w:r w:rsidRPr="00080229">
              <w:rPr>
                <w:rFonts w:ascii="Times New Roman" w:hAnsi="Times New Roman" w:cs="Times New Roman"/>
                <w:b/>
              </w:rPr>
              <w:t xml:space="preserve"> bez PVN (2*4)</w:t>
            </w:r>
          </w:p>
        </w:tc>
      </w:tr>
      <w:tr w:rsidR="00080229" w:rsidRPr="00080229" w:rsidTr="00CE2085">
        <w:tc>
          <w:tcPr>
            <w:tcW w:w="189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1</w:t>
            </w:r>
          </w:p>
        </w:tc>
        <w:tc>
          <w:tcPr>
            <w:tcW w:w="1980" w:type="dxa"/>
          </w:tcPr>
          <w:p w:rsidR="00080229" w:rsidRPr="00080229" w:rsidRDefault="00F91358" w:rsidP="00CE2085">
            <w:pPr>
              <w:jc w:val="center"/>
              <w:rPr>
                <w:rFonts w:ascii="Times New Roman" w:hAnsi="Times New Roman" w:cs="Times New Roman"/>
              </w:rPr>
            </w:pPr>
            <w:r>
              <w:rPr>
                <w:rFonts w:ascii="Times New Roman" w:hAnsi="Times New Roman" w:cs="Times New Roman"/>
              </w:rPr>
              <w:t>2</w:t>
            </w:r>
          </w:p>
        </w:tc>
        <w:tc>
          <w:tcPr>
            <w:tcW w:w="117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3</w:t>
            </w:r>
          </w:p>
        </w:tc>
        <w:tc>
          <w:tcPr>
            <w:tcW w:w="2880" w:type="dxa"/>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4</w:t>
            </w:r>
          </w:p>
        </w:tc>
        <w:tc>
          <w:tcPr>
            <w:tcW w:w="1710" w:type="dxa"/>
            <w:tcBorders>
              <w:top w:val="nil"/>
            </w:tcBorders>
          </w:tcPr>
          <w:p w:rsidR="00080229" w:rsidRPr="00080229" w:rsidRDefault="00080229" w:rsidP="00CE2085">
            <w:pPr>
              <w:jc w:val="center"/>
              <w:rPr>
                <w:rFonts w:ascii="Times New Roman" w:hAnsi="Times New Roman" w:cs="Times New Roman"/>
                <w:i/>
              </w:rPr>
            </w:pPr>
            <w:r w:rsidRPr="00080229">
              <w:rPr>
                <w:rFonts w:ascii="Times New Roman" w:hAnsi="Times New Roman" w:cs="Times New Roman"/>
                <w:i/>
              </w:rPr>
              <w:t>5</w:t>
            </w:r>
          </w:p>
        </w:tc>
      </w:tr>
      <w:tr w:rsidR="00080229" w:rsidRPr="00080229" w:rsidTr="00CE2085">
        <w:tc>
          <w:tcPr>
            <w:tcW w:w="1890" w:type="dxa"/>
          </w:tcPr>
          <w:p w:rsidR="00080229" w:rsidRPr="00080229" w:rsidRDefault="00080229" w:rsidP="00CE2085">
            <w:pPr>
              <w:rPr>
                <w:rFonts w:ascii="Times New Roman" w:hAnsi="Times New Roman" w:cs="Times New Roman"/>
              </w:rPr>
            </w:pPr>
            <w:r w:rsidRPr="00080229">
              <w:rPr>
                <w:rFonts w:ascii="Times New Roman" w:hAnsi="Times New Roman" w:cs="Times New Roman"/>
              </w:rPr>
              <w:t>Malka</w:t>
            </w:r>
          </w:p>
        </w:tc>
        <w:tc>
          <w:tcPr>
            <w:tcW w:w="1980" w:type="dxa"/>
          </w:tcPr>
          <w:p w:rsidR="00080229" w:rsidRPr="00080229" w:rsidRDefault="00F91358" w:rsidP="00CE2085">
            <w:pPr>
              <w:jc w:val="center"/>
              <w:rPr>
                <w:rFonts w:ascii="Times New Roman" w:hAnsi="Times New Roman" w:cs="Times New Roman"/>
              </w:rPr>
            </w:pPr>
            <w:r>
              <w:rPr>
                <w:rFonts w:ascii="Times New Roman" w:hAnsi="Times New Roman" w:cs="Times New Roman"/>
              </w:rPr>
              <w:t>675</w:t>
            </w:r>
          </w:p>
        </w:tc>
        <w:tc>
          <w:tcPr>
            <w:tcW w:w="1170" w:type="dxa"/>
          </w:tcPr>
          <w:p w:rsidR="00080229" w:rsidRPr="00080229" w:rsidRDefault="00080229" w:rsidP="00CE2085">
            <w:pPr>
              <w:jc w:val="center"/>
              <w:rPr>
                <w:rFonts w:ascii="Times New Roman" w:hAnsi="Times New Roman" w:cs="Times New Roman"/>
              </w:rPr>
            </w:pPr>
            <w:r w:rsidRPr="00080229">
              <w:rPr>
                <w:rFonts w:ascii="Times New Roman" w:hAnsi="Times New Roman" w:cs="Times New Roman"/>
                <w:color w:val="000000"/>
              </w:rPr>
              <w:t>m³</w:t>
            </w:r>
          </w:p>
        </w:tc>
        <w:tc>
          <w:tcPr>
            <w:tcW w:w="2880" w:type="dxa"/>
          </w:tcPr>
          <w:p w:rsidR="00080229" w:rsidRPr="00080229" w:rsidRDefault="00080229" w:rsidP="00CE2085">
            <w:pPr>
              <w:jc w:val="center"/>
              <w:rPr>
                <w:rFonts w:ascii="Times New Roman" w:hAnsi="Times New Roman" w:cs="Times New Roman"/>
              </w:rPr>
            </w:pP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Kopējā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līgumcena</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bez</w:t>
            </w:r>
            <w:proofErr w:type="spellEnd"/>
            <w:r w:rsidRPr="00080229">
              <w:rPr>
                <w:rFonts w:ascii="Times New Roman" w:hAnsi="Times New Roman" w:cs="Times New Roman"/>
                <w:b/>
                <w:lang w:val="fr-FR"/>
              </w:rPr>
              <w:t xml:space="preserve"> PVN*</w:t>
            </w:r>
          </w:p>
        </w:tc>
        <w:tc>
          <w:tcPr>
            <w:tcW w:w="1710" w:type="dxa"/>
            <w:shd w:val="clear" w:color="auto" w:fill="CCFFFF"/>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r w:rsidRPr="00080229">
              <w:rPr>
                <w:rFonts w:ascii="Times New Roman" w:hAnsi="Times New Roman" w:cs="Times New Roman"/>
                <w:b/>
                <w:lang w:val="fr-FR"/>
              </w:rPr>
              <w:t>PVN 21%</w:t>
            </w:r>
          </w:p>
        </w:tc>
        <w:tc>
          <w:tcPr>
            <w:tcW w:w="1710" w:type="dxa"/>
          </w:tcPr>
          <w:p w:rsidR="00080229" w:rsidRPr="00080229" w:rsidRDefault="00080229" w:rsidP="00CE2085">
            <w:pPr>
              <w:jc w:val="center"/>
              <w:rPr>
                <w:rFonts w:ascii="Times New Roman" w:hAnsi="Times New Roman" w:cs="Times New Roman"/>
              </w:rPr>
            </w:pPr>
          </w:p>
        </w:tc>
      </w:tr>
      <w:tr w:rsidR="00080229" w:rsidRPr="00080229" w:rsidTr="00CE2085">
        <w:tc>
          <w:tcPr>
            <w:tcW w:w="1890" w:type="dxa"/>
          </w:tcPr>
          <w:p w:rsidR="00080229" w:rsidRPr="00080229" w:rsidRDefault="00080229" w:rsidP="00CE2085">
            <w:pPr>
              <w:rPr>
                <w:rFonts w:ascii="Times New Roman" w:hAnsi="Times New Roman" w:cs="Times New Roman"/>
              </w:rPr>
            </w:pPr>
          </w:p>
        </w:tc>
        <w:tc>
          <w:tcPr>
            <w:tcW w:w="1980" w:type="dxa"/>
          </w:tcPr>
          <w:p w:rsidR="00080229" w:rsidRPr="00080229" w:rsidRDefault="00080229" w:rsidP="00CE2085">
            <w:pPr>
              <w:jc w:val="center"/>
              <w:rPr>
                <w:rFonts w:ascii="Times New Roman" w:hAnsi="Times New Roman" w:cs="Times New Roman"/>
              </w:rPr>
            </w:pPr>
          </w:p>
        </w:tc>
        <w:tc>
          <w:tcPr>
            <w:tcW w:w="1170" w:type="dxa"/>
          </w:tcPr>
          <w:p w:rsidR="00080229" w:rsidRPr="00080229" w:rsidRDefault="00080229" w:rsidP="00CE2085">
            <w:pPr>
              <w:tabs>
                <w:tab w:val="left" w:pos="1080"/>
              </w:tabs>
              <w:rPr>
                <w:rFonts w:ascii="Times New Roman" w:hAnsi="Times New Roman" w:cs="Times New Roman"/>
                <w:b/>
                <w:lang w:val="fr-FR"/>
              </w:rPr>
            </w:pPr>
          </w:p>
        </w:tc>
        <w:tc>
          <w:tcPr>
            <w:tcW w:w="2880" w:type="dxa"/>
          </w:tcPr>
          <w:p w:rsidR="00080229" w:rsidRPr="00080229" w:rsidRDefault="00080229" w:rsidP="00CE2085">
            <w:pPr>
              <w:tabs>
                <w:tab w:val="left" w:pos="1080"/>
              </w:tabs>
              <w:rPr>
                <w:rFonts w:ascii="Times New Roman" w:hAnsi="Times New Roman" w:cs="Times New Roman"/>
                <w:b/>
                <w:lang w:val="fr-FR"/>
              </w:rPr>
            </w:pPr>
            <w:proofErr w:type="spellStart"/>
            <w:r w:rsidRPr="00080229">
              <w:rPr>
                <w:rFonts w:ascii="Times New Roman" w:hAnsi="Times New Roman" w:cs="Times New Roman"/>
                <w:b/>
                <w:lang w:val="fr-FR"/>
              </w:rPr>
              <w:t>Pavisam</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kopā</w:t>
            </w:r>
            <w:proofErr w:type="spellEnd"/>
            <w:r w:rsidRPr="00080229">
              <w:rPr>
                <w:rFonts w:ascii="Times New Roman" w:hAnsi="Times New Roman" w:cs="Times New Roman"/>
                <w:b/>
                <w:lang w:val="fr-FR"/>
              </w:rPr>
              <w:t xml:space="preserve"> </w:t>
            </w:r>
            <w:proofErr w:type="spellStart"/>
            <w:r w:rsidRPr="00080229">
              <w:rPr>
                <w:rFonts w:ascii="Times New Roman" w:hAnsi="Times New Roman" w:cs="Times New Roman"/>
                <w:b/>
                <w:lang w:val="fr-FR"/>
              </w:rPr>
              <w:t>ar</w:t>
            </w:r>
            <w:proofErr w:type="spellEnd"/>
            <w:r w:rsidRPr="00080229">
              <w:rPr>
                <w:rFonts w:ascii="Times New Roman" w:hAnsi="Times New Roman" w:cs="Times New Roman"/>
                <w:b/>
                <w:lang w:val="fr-FR"/>
              </w:rPr>
              <w:t xml:space="preserve"> PVN</w:t>
            </w:r>
          </w:p>
        </w:tc>
        <w:tc>
          <w:tcPr>
            <w:tcW w:w="1710" w:type="dxa"/>
          </w:tcPr>
          <w:p w:rsidR="00080229" w:rsidRPr="00080229" w:rsidRDefault="00080229" w:rsidP="00CE2085">
            <w:pPr>
              <w:jc w:val="center"/>
              <w:rPr>
                <w:rFonts w:ascii="Times New Roman" w:hAnsi="Times New Roman" w:cs="Times New Roman"/>
              </w:rPr>
            </w:pPr>
          </w:p>
        </w:tc>
      </w:tr>
    </w:tbl>
    <w:p w:rsidR="00080229" w:rsidRPr="00080229" w:rsidRDefault="00080229" w:rsidP="00080229">
      <w:pPr>
        <w:tabs>
          <w:tab w:val="left" w:pos="1080"/>
        </w:tabs>
        <w:rPr>
          <w:rFonts w:ascii="Times New Roman" w:hAnsi="Times New Roman" w:cs="Times New Roman"/>
          <w:sz w:val="20"/>
          <w:szCs w:val="20"/>
        </w:rPr>
      </w:pPr>
      <w:r w:rsidRPr="00080229">
        <w:rPr>
          <w:rFonts w:ascii="Times New Roman" w:hAnsi="Times New Roman" w:cs="Times New Roman"/>
          <w:sz w:val="20"/>
          <w:szCs w:val="20"/>
        </w:rPr>
        <w:t>* vērtējamā cena</w:t>
      </w:r>
    </w:p>
    <w:p w:rsidR="00F96912" w:rsidRPr="00080229" w:rsidRDefault="00F96912">
      <w:pPr>
        <w:rPr>
          <w:rFonts w:ascii="Times New Roman" w:hAnsi="Times New Roman" w:cs="Times New Roman"/>
        </w:rPr>
      </w:pPr>
    </w:p>
    <w:sectPr w:rsidR="00F96912" w:rsidRPr="000802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99"/>
    <w:multiLevelType w:val="multilevel"/>
    <w:tmpl w:val="504E28D6"/>
    <w:lvl w:ilvl="0">
      <w:start w:val="1"/>
      <w:numFmt w:val="decimal"/>
      <w:lvlText w:val="%1."/>
      <w:lvlJc w:val="left"/>
      <w:pPr>
        <w:tabs>
          <w:tab w:val="num" w:pos="615"/>
        </w:tabs>
        <w:ind w:left="615" w:hanging="615"/>
      </w:pPr>
      <w:rPr>
        <w:rFonts w:hint="default"/>
        <w:b/>
      </w:rPr>
    </w:lvl>
    <w:lvl w:ilvl="1">
      <w:start w:val="1"/>
      <w:numFmt w:val="decimal"/>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EE385B"/>
    <w:multiLevelType w:val="singleLevel"/>
    <w:tmpl w:val="6910FAB6"/>
    <w:lvl w:ilvl="0">
      <w:start w:val="3"/>
      <w:numFmt w:val="bullet"/>
      <w:lvlText w:val="-"/>
      <w:lvlJc w:val="left"/>
      <w:pPr>
        <w:tabs>
          <w:tab w:val="num" w:pos="2280"/>
        </w:tabs>
        <w:ind w:left="2280" w:hanging="360"/>
      </w:pPr>
      <w:rPr>
        <w:rFonts w:hint="default"/>
      </w:rPr>
    </w:lvl>
  </w:abstractNum>
  <w:abstractNum w:abstractNumId="6"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0B39F1"/>
    <w:multiLevelType w:val="singleLevel"/>
    <w:tmpl w:val="176E4F3A"/>
    <w:lvl w:ilvl="0">
      <w:start w:val="1"/>
      <w:numFmt w:val="bullet"/>
      <w:lvlText w:val=""/>
      <w:lvlJc w:val="left"/>
      <w:pPr>
        <w:tabs>
          <w:tab w:val="num" w:pos="2610"/>
        </w:tabs>
        <w:ind w:left="2610" w:hanging="360"/>
      </w:pPr>
      <w:rPr>
        <w:rFonts w:ascii="Symbol" w:hAnsi="Symbol" w:hint="default"/>
      </w:rPr>
    </w:lvl>
  </w:abstractNum>
  <w:num w:numId="1">
    <w:abstractNumId w:val="9"/>
  </w:num>
  <w:num w:numId="2">
    <w:abstractNumId w:val="2"/>
  </w:num>
  <w:num w:numId="3">
    <w:abstractNumId w:val="7"/>
  </w:num>
  <w:num w:numId="4">
    <w:abstractNumId w:val="6"/>
  </w:num>
  <w:num w:numId="5">
    <w:abstractNumId w:val="1"/>
  </w:num>
  <w:num w:numId="6">
    <w:abstractNumId w:val="4"/>
  </w:num>
  <w:num w:numId="7">
    <w:abstractNumId w:val="8"/>
  </w:num>
  <w:num w:numId="8">
    <w:abstractNumId w:val="3"/>
  </w:num>
  <w:num w:numId="9">
    <w:abstractNumId w:val="10"/>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6D"/>
    <w:rsid w:val="00040EC5"/>
    <w:rsid w:val="00080229"/>
    <w:rsid w:val="004A6257"/>
    <w:rsid w:val="00713030"/>
    <w:rsid w:val="007805C4"/>
    <w:rsid w:val="007A6F6D"/>
    <w:rsid w:val="009A5959"/>
    <w:rsid w:val="009C68C3"/>
    <w:rsid w:val="00AA2F64"/>
    <w:rsid w:val="00AD18E3"/>
    <w:rsid w:val="00AE3BD7"/>
    <w:rsid w:val="00B74853"/>
    <w:rsid w:val="00BF6729"/>
    <w:rsid w:val="00C0759C"/>
    <w:rsid w:val="00CE2085"/>
    <w:rsid w:val="00D959CF"/>
    <w:rsid w:val="00E9415A"/>
    <w:rsid w:val="00F10996"/>
    <w:rsid w:val="00F44D45"/>
    <w:rsid w:val="00F53C16"/>
    <w:rsid w:val="00F91358"/>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D03A4D-8BE0-4E8A-8CDE-C6EEF91E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F6D"/>
  </w:style>
  <w:style w:type="paragraph" w:styleId="Heading6">
    <w:name w:val="heading 6"/>
    <w:basedOn w:val="Normal"/>
    <w:next w:val="Normal"/>
    <w:link w:val="Heading6Char"/>
    <w:qFormat/>
    <w:rsid w:val="00BF6729"/>
    <w:pPr>
      <w:keepNext/>
      <w:spacing w:after="0" w:line="240" w:lineRule="auto"/>
      <w:jc w:val="center"/>
      <w:outlineLvl w:val="5"/>
    </w:pPr>
    <w:rPr>
      <w:rFonts w:ascii="Times New Roman" w:eastAsia="Times New Roman" w:hAnsi="Times New Roman" w:cs="Times New Roman"/>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F6729"/>
    <w:rPr>
      <w:rFonts w:ascii="Times New Roman" w:eastAsia="Times New Roman" w:hAnsi="Times New Roman" w:cs="Times New Roman"/>
      <w:sz w:val="48"/>
      <w:szCs w:val="20"/>
    </w:rPr>
  </w:style>
  <w:style w:type="paragraph" w:styleId="BodyText">
    <w:name w:val="Body Text"/>
    <w:basedOn w:val="Normal"/>
    <w:link w:val="BodyTextChar"/>
    <w:rsid w:val="00713030"/>
    <w:pPr>
      <w:spacing w:after="0" w:line="240" w:lineRule="auto"/>
    </w:pPr>
    <w:rPr>
      <w:rFonts w:ascii="Times New Roman" w:eastAsia="Times New Roman" w:hAnsi="Times New Roman" w:cs="Times New Roman"/>
      <w:sz w:val="28"/>
      <w:szCs w:val="20"/>
      <w:lang w:val="ru-RU"/>
    </w:rPr>
  </w:style>
  <w:style w:type="character" w:customStyle="1" w:styleId="BodyTextChar">
    <w:name w:val="Body Text Char"/>
    <w:basedOn w:val="DefaultParagraphFont"/>
    <w:link w:val="BodyText"/>
    <w:rsid w:val="00713030"/>
    <w:rPr>
      <w:rFonts w:ascii="Times New Roman" w:eastAsia="Times New Roman" w:hAnsi="Times New Roman" w:cs="Times New Roman"/>
      <w:sz w:val="2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a.lankovska@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16717</Words>
  <Characters>9529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2017-02-20T11:13:00Z</dcterms:created>
  <dcterms:modified xsi:type="dcterms:W3CDTF">2017-02-20T11:13:00Z</dcterms:modified>
</cp:coreProperties>
</file>