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E51" w:rsidRPr="00341E0D" w:rsidRDefault="00F12E51" w:rsidP="00F12E51">
      <w:pPr>
        <w:jc w:val="right"/>
        <w:rPr>
          <w:b/>
          <w:sz w:val="22"/>
          <w:szCs w:val="22"/>
        </w:rPr>
      </w:pPr>
      <w:r>
        <w:rPr>
          <w:b/>
          <w:sz w:val="22"/>
          <w:szCs w:val="22"/>
        </w:rPr>
        <w:t xml:space="preserve">                                                                                                            </w:t>
      </w:r>
      <w:r w:rsidRPr="00341E0D">
        <w:rPr>
          <w:b/>
          <w:sz w:val="22"/>
          <w:szCs w:val="22"/>
        </w:rPr>
        <w:t>APSTIPRINĀTS</w:t>
      </w:r>
    </w:p>
    <w:p w:rsidR="00F12E51" w:rsidRDefault="00F12E51" w:rsidP="00F12E51">
      <w:pPr>
        <w:jc w:val="right"/>
        <w:rPr>
          <w:sz w:val="22"/>
          <w:szCs w:val="22"/>
        </w:rPr>
      </w:pPr>
      <w:r>
        <w:rPr>
          <w:sz w:val="22"/>
          <w:szCs w:val="22"/>
        </w:rPr>
        <w:t>Valkas novada dome</w:t>
      </w:r>
      <w:proofErr w:type="gramStart"/>
      <w:r>
        <w:rPr>
          <w:sz w:val="22"/>
          <w:szCs w:val="22"/>
        </w:rPr>
        <w:t xml:space="preserve">                                                                                  </w:t>
      </w:r>
      <w:proofErr w:type="gramEnd"/>
    </w:p>
    <w:p w:rsidR="00F12E51" w:rsidRDefault="00F12E51" w:rsidP="00F12E51">
      <w:pPr>
        <w:jc w:val="right"/>
        <w:rPr>
          <w:sz w:val="22"/>
          <w:szCs w:val="22"/>
        </w:rPr>
      </w:pPr>
      <w:r w:rsidRPr="00341E0D">
        <w:rPr>
          <w:sz w:val="22"/>
          <w:szCs w:val="22"/>
        </w:rPr>
        <w:t>Iepirkuma komisijas</w:t>
      </w:r>
    </w:p>
    <w:p w:rsidR="00F12E51" w:rsidRPr="00341E0D" w:rsidRDefault="00F12E51" w:rsidP="00F12E51">
      <w:pPr>
        <w:jc w:val="right"/>
        <w:rPr>
          <w:sz w:val="22"/>
          <w:szCs w:val="22"/>
        </w:rPr>
      </w:pPr>
      <w:r w:rsidRPr="00341E0D">
        <w:rPr>
          <w:sz w:val="22"/>
          <w:szCs w:val="22"/>
        </w:rPr>
        <w:t xml:space="preserve"> </w:t>
      </w:r>
      <w:proofErr w:type="gramStart"/>
      <w:r>
        <w:rPr>
          <w:sz w:val="22"/>
          <w:szCs w:val="22"/>
        </w:rPr>
        <w:t>2016.</w:t>
      </w:r>
      <w:r w:rsidRPr="00341E0D">
        <w:rPr>
          <w:sz w:val="22"/>
          <w:szCs w:val="22"/>
        </w:rPr>
        <w:t>gada</w:t>
      </w:r>
      <w:proofErr w:type="gramEnd"/>
      <w:r>
        <w:rPr>
          <w:sz w:val="22"/>
          <w:szCs w:val="22"/>
        </w:rPr>
        <w:t xml:space="preserve"> </w:t>
      </w:r>
      <w:r w:rsidR="00BB03C7">
        <w:rPr>
          <w:sz w:val="22"/>
          <w:szCs w:val="22"/>
        </w:rPr>
        <w:t>22</w:t>
      </w:r>
      <w:r w:rsidR="00872B2C">
        <w:rPr>
          <w:sz w:val="22"/>
          <w:szCs w:val="22"/>
        </w:rPr>
        <w:t xml:space="preserve">.aprīļa </w:t>
      </w:r>
      <w:r w:rsidRPr="00341E0D">
        <w:rPr>
          <w:sz w:val="22"/>
          <w:szCs w:val="22"/>
        </w:rPr>
        <w:t>sēdē</w:t>
      </w:r>
    </w:p>
    <w:p w:rsidR="00F12E51" w:rsidRDefault="00F12E51" w:rsidP="00F12E51">
      <w:pPr>
        <w:ind w:left="6237"/>
        <w:jc w:val="right"/>
        <w:rPr>
          <w:sz w:val="22"/>
          <w:szCs w:val="22"/>
        </w:rPr>
      </w:pPr>
      <w:r>
        <w:rPr>
          <w:sz w:val="22"/>
          <w:szCs w:val="22"/>
        </w:rPr>
        <w:t>(</w:t>
      </w:r>
      <w:r w:rsidRPr="00341E0D">
        <w:rPr>
          <w:sz w:val="22"/>
          <w:szCs w:val="22"/>
        </w:rPr>
        <w:t>protokols</w:t>
      </w:r>
      <w:r>
        <w:rPr>
          <w:sz w:val="22"/>
          <w:szCs w:val="22"/>
        </w:rPr>
        <w:t xml:space="preserve"> Nr.1) </w:t>
      </w:r>
    </w:p>
    <w:p w:rsidR="00F12E51" w:rsidRDefault="00F12E51" w:rsidP="00F12E51">
      <w:pPr>
        <w:spacing w:before="120" w:after="120"/>
        <w:rPr>
          <w:b/>
          <w:bCs/>
        </w:rPr>
      </w:pPr>
    </w:p>
    <w:p w:rsidR="00F12E51" w:rsidRDefault="00F12E51" w:rsidP="00F12E51">
      <w:pPr>
        <w:spacing w:before="120" w:after="120"/>
        <w:rPr>
          <w:b/>
          <w:bCs/>
        </w:rPr>
      </w:pPr>
    </w:p>
    <w:p w:rsidR="00F12E51" w:rsidRDefault="00F12E51" w:rsidP="00F12E51">
      <w:pPr>
        <w:spacing w:before="120" w:after="120"/>
        <w:rPr>
          <w:b/>
          <w:bCs/>
        </w:rPr>
      </w:pPr>
    </w:p>
    <w:p w:rsidR="00F12E51" w:rsidRDefault="00F12E51" w:rsidP="00F12E51">
      <w:pPr>
        <w:spacing w:before="120" w:after="120"/>
        <w:rPr>
          <w:b/>
          <w:bCs/>
        </w:rPr>
      </w:pPr>
    </w:p>
    <w:p w:rsidR="00F12E51" w:rsidRPr="00936EDE" w:rsidRDefault="00F12E51" w:rsidP="00F12E51">
      <w:pPr>
        <w:spacing w:before="120" w:after="120"/>
        <w:rPr>
          <w:b/>
          <w:bCs/>
          <w:sz w:val="32"/>
          <w:szCs w:val="32"/>
        </w:rPr>
      </w:pPr>
    </w:p>
    <w:p w:rsidR="00F12E51" w:rsidRPr="00936EDE" w:rsidRDefault="00F12E51" w:rsidP="00F12E51">
      <w:pPr>
        <w:spacing w:before="120" w:after="120"/>
        <w:jc w:val="center"/>
        <w:rPr>
          <w:b/>
          <w:bCs/>
          <w:sz w:val="32"/>
          <w:szCs w:val="32"/>
        </w:rPr>
      </w:pPr>
      <w:r w:rsidRPr="00936EDE">
        <w:rPr>
          <w:b/>
          <w:bCs/>
          <w:sz w:val="32"/>
          <w:szCs w:val="32"/>
        </w:rPr>
        <w:t>IEPIRKUMA</w:t>
      </w:r>
    </w:p>
    <w:p w:rsidR="00F12E51" w:rsidRPr="00936EDE" w:rsidRDefault="00F12E51" w:rsidP="00F12E51">
      <w:pPr>
        <w:spacing w:before="120" w:after="120"/>
        <w:jc w:val="center"/>
        <w:rPr>
          <w:b/>
          <w:bCs/>
          <w:sz w:val="32"/>
        </w:rPr>
      </w:pPr>
      <w:r w:rsidRPr="00936EDE">
        <w:rPr>
          <w:b/>
        </w:rPr>
        <w:t xml:space="preserve">/Publisko </w:t>
      </w:r>
      <w:r>
        <w:rPr>
          <w:b/>
        </w:rPr>
        <w:t>iepirkumu likuma 8.</w:t>
      </w:r>
      <w:r>
        <w:rPr>
          <w:b/>
          <w:vertAlign w:val="superscript"/>
        </w:rPr>
        <w:t>2</w:t>
      </w:r>
      <w:r w:rsidRPr="00936EDE">
        <w:rPr>
          <w:b/>
          <w:vertAlign w:val="superscript"/>
        </w:rPr>
        <w:t xml:space="preserve"> </w:t>
      </w:r>
      <w:r w:rsidRPr="00936EDE">
        <w:rPr>
          <w:b/>
        </w:rPr>
        <w:t>pants/</w:t>
      </w:r>
    </w:p>
    <w:p w:rsidR="00872B2C" w:rsidRPr="00872B2C" w:rsidRDefault="00872B2C" w:rsidP="00872B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eastAsia="lv-LV"/>
        </w:rPr>
      </w:pPr>
      <w:r w:rsidRPr="00872B2C">
        <w:rPr>
          <w:sz w:val="28"/>
          <w:szCs w:val="28"/>
          <w:lang w:eastAsia="lv-LV"/>
        </w:rPr>
        <w:t xml:space="preserve">Sporta inventāra iegāde Kārķu </w:t>
      </w:r>
      <w:proofErr w:type="spellStart"/>
      <w:r w:rsidRPr="00872B2C">
        <w:rPr>
          <w:sz w:val="28"/>
          <w:szCs w:val="28"/>
          <w:lang w:eastAsia="lv-LV"/>
        </w:rPr>
        <w:t>multifunkcionālajam</w:t>
      </w:r>
      <w:proofErr w:type="spellEnd"/>
      <w:r>
        <w:rPr>
          <w:sz w:val="28"/>
          <w:szCs w:val="28"/>
          <w:lang w:eastAsia="lv-LV"/>
        </w:rPr>
        <w:t xml:space="preserve"> </w:t>
      </w:r>
      <w:r w:rsidRPr="00872B2C">
        <w:rPr>
          <w:sz w:val="28"/>
          <w:szCs w:val="28"/>
          <w:lang w:eastAsia="lv-LV"/>
        </w:rPr>
        <w:t>centram</w:t>
      </w:r>
    </w:p>
    <w:p w:rsidR="00F12E51" w:rsidRPr="00936EDE" w:rsidRDefault="00F12E51" w:rsidP="00F12E51">
      <w:pPr>
        <w:spacing w:before="120" w:after="120"/>
        <w:jc w:val="center"/>
        <w:rPr>
          <w:b/>
          <w:bCs/>
          <w:sz w:val="32"/>
          <w:szCs w:val="32"/>
        </w:rPr>
      </w:pPr>
    </w:p>
    <w:p w:rsidR="00F12E51" w:rsidRPr="00936EDE" w:rsidRDefault="00F12E51" w:rsidP="00F12E51">
      <w:pPr>
        <w:spacing w:before="120" w:after="120"/>
        <w:jc w:val="center"/>
        <w:rPr>
          <w:b/>
          <w:bCs/>
          <w:sz w:val="32"/>
          <w:szCs w:val="32"/>
        </w:rPr>
      </w:pPr>
    </w:p>
    <w:p w:rsidR="00F12E51" w:rsidRPr="00936EDE" w:rsidRDefault="00F12E51" w:rsidP="00F12E51">
      <w:pPr>
        <w:spacing w:before="120" w:after="120"/>
        <w:jc w:val="center"/>
        <w:rPr>
          <w:b/>
          <w:bCs/>
          <w:sz w:val="32"/>
          <w:szCs w:val="32"/>
        </w:rPr>
      </w:pPr>
      <w:r w:rsidRPr="00936EDE">
        <w:rPr>
          <w:b/>
          <w:bCs/>
          <w:sz w:val="32"/>
          <w:szCs w:val="32"/>
        </w:rPr>
        <w:t>NOLIKUMS</w:t>
      </w:r>
    </w:p>
    <w:p w:rsidR="00F12E51" w:rsidRPr="00936EDE" w:rsidRDefault="00F12E51" w:rsidP="00F12E51">
      <w:pPr>
        <w:spacing w:before="120" w:after="120"/>
        <w:jc w:val="center"/>
        <w:rPr>
          <w:b/>
          <w:bCs/>
          <w:sz w:val="32"/>
          <w:szCs w:val="32"/>
        </w:rPr>
      </w:pPr>
    </w:p>
    <w:p w:rsidR="00F12E51" w:rsidRPr="00936EDE" w:rsidRDefault="00F12E51" w:rsidP="00F12E51">
      <w:pPr>
        <w:spacing w:before="120" w:after="120"/>
        <w:jc w:val="center"/>
        <w:rPr>
          <w:b/>
          <w:bCs/>
          <w:color w:val="000000"/>
          <w:sz w:val="32"/>
          <w:szCs w:val="32"/>
        </w:rPr>
      </w:pPr>
      <w:r>
        <w:rPr>
          <w:b/>
          <w:bCs/>
          <w:color w:val="000000"/>
          <w:sz w:val="32"/>
          <w:szCs w:val="32"/>
        </w:rPr>
        <w:t>Nr. VND/2016/</w:t>
      </w:r>
      <w:r w:rsidR="00872B2C">
        <w:rPr>
          <w:b/>
          <w:bCs/>
          <w:color w:val="000000"/>
          <w:sz w:val="32"/>
          <w:szCs w:val="32"/>
        </w:rPr>
        <w:t>20</w:t>
      </w:r>
      <w:r>
        <w:rPr>
          <w:b/>
          <w:bCs/>
          <w:color w:val="000000"/>
          <w:sz w:val="32"/>
          <w:szCs w:val="32"/>
        </w:rPr>
        <w:t>M</w:t>
      </w:r>
      <w:r w:rsidR="00921817">
        <w:rPr>
          <w:b/>
          <w:bCs/>
          <w:color w:val="000000"/>
          <w:sz w:val="32"/>
          <w:szCs w:val="32"/>
        </w:rPr>
        <w:t>/ELRI</w:t>
      </w:r>
    </w:p>
    <w:p w:rsidR="00F12E51" w:rsidRPr="00936EDE" w:rsidRDefault="00F12E51" w:rsidP="00F12E51">
      <w:pPr>
        <w:spacing w:before="120" w:after="120"/>
        <w:rPr>
          <w:b/>
          <w:bCs/>
        </w:rPr>
      </w:pPr>
    </w:p>
    <w:p w:rsidR="00F12E51" w:rsidRPr="00936EDE" w:rsidRDefault="00F12E51" w:rsidP="00F12E51">
      <w:pPr>
        <w:spacing w:before="120" w:after="120"/>
        <w:rPr>
          <w:b/>
          <w:bCs/>
        </w:rPr>
      </w:pPr>
    </w:p>
    <w:p w:rsidR="00F12E51" w:rsidRPr="00936EDE" w:rsidRDefault="00F12E51" w:rsidP="00F12E51">
      <w:pPr>
        <w:spacing w:before="120" w:after="120"/>
        <w:rPr>
          <w:b/>
          <w:bCs/>
        </w:rPr>
      </w:pPr>
    </w:p>
    <w:p w:rsidR="00F12E51" w:rsidRPr="00936EDE" w:rsidRDefault="00F12E51" w:rsidP="00F12E51">
      <w:pPr>
        <w:spacing w:before="120" w:after="120"/>
        <w:rPr>
          <w:b/>
          <w:bCs/>
        </w:rPr>
      </w:pPr>
    </w:p>
    <w:p w:rsidR="00F12E51" w:rsidRPr="00936EDE" w:rsidRDefault="00F12E51" w:rsidP="00F12E51">
      <w:pPr>
        <w:spacing w:before="120" w:after="120"/>
        <w:rPr>
          <w:b/>
          <w:bCs/>
        </w:rPr>
      </w:pPr>
    </w:p>
    <w:p w:rsidR="00F12E51" w:rsidRPr="00936EDE" w:rsidRDefault="00F12E51" w:rsidP="00F12E51">
      <w:pPr>
        <w:spacing w:before="120" w:after="120"/>
        <w:rPr>
          <w:b/>
          <w:bCs/>
        </w:rPr>
      </w:pPr>
    </w:p>
    <w:p w:rsidR="00F12E51" w:rsidRPr="00936EDE" w:rsidRDefault="00F12E51" w:rsidP="00F12E51">
      <w:pPr>
        <w:spacing w:before="120" w:after="120"/>
        <w:rPr>
          <w:b/>
          <w:bCs/>
        </w:rPr>
      </w:pPr>
    </w:p>
    <w:p w:rsidR="00F12E51" w:rsidRPr="00936EDE" w:rsidRDefault="00F12E51" w:rsidP="00F12E51">
      <w:pPr>
        <w:spacing w:before="120" w:after="120"/>
        <w:jc w:val="center"/>
      </w:pPr>
    </w:p>
    <w:p w:rsidR="00F12E51" w:rsidRDefault="00F12E51" w:rsidP="00F12E51">
      <w:pPr>
        <w:spacing w:before="120" w:after="120"/>
        <w:jc w:val="center"/>
      </w:pPr>
    </w:p>
    <w:p w:rsidR="00F12E51" w:rsidRDefault="00F12E51" w:rsidP="00F12E51">
      <w:pPr>
        <w:spacing w:before="120" w:after="120"/>
        <w:jc w:val="center"/>
      </w:pPr>
    </w:p>
    <w:p w:rsidR="00F12E51" w:rsidRDefault="00F12E51" w:rsidP="00F12E51">
      <w:pPr>
        <w:spacing w:before="120" w:after="120"/>
        <w:jc w:val="center"/>
      </w:pPr>
    </w:p>
    <w:p w:rsidR="00F12E51" w:rsidRDefault="00F12E51" w:rsidP="00F12E51">
      <w:pPr>
        <w:spacing w:before="120" w:after="120"/>
        <w:jc w:val="center"/>
      </w:pPr>
    </w:p>
    <w:p w:rsidR="00F12E51" w:rsidRDefault="00F12E51" w:rsidP="00F12E51">
      <w:pPr>
        <w:spacing w:before="120" w:after="120"/>
        <w:jc w:val="center"/>
      </w:pPr>
    </w:p>
    <w:p w:rsidR="00F12E51" w:rsidRDefault="00F12E51" w:rsidP="00F12E51">
      <w:pPr>
        <w:spacing w:before="120" w:after="120"/>
      </w:pPr>
    </w:p>
    <w:p w:rsidR="00F12E51" w:rsidRDefault="00F12E51" w:rsidP="00F12E51">
      <w:pPr>
        <w:spacing w:before="120" w:after="120"/>
        <w:jc w:val="center"/>
      </w:pPr>
    </w:p>
    <w:p w:rsidR="00F12E51" w:rsidRDefault="00F12E51" w:rsidP="00F12E51">
      <w:pPr>
        <w:spacing w:before="120" w:after="120"/>
        <w:jc w:val="center"/>
      </w:pPr>
      <w:r>
        <w:t>Valka</w:t>
      </w:r>
      <w:r w:rsidRPr="00936EDE">
        <w:t>, 201</w:t>
      </w:r>
      <w:r>
        <w:t>6</w:t>
      </w:r>
    </w:p>
    <w:p w:rsidR="00F12E51" w:rsidRPr="00936EDE" w:rsidRDefault="00F12E51" w:rsidP="00F12E51">
      <w:pPr>
        <w:spacing w:before="120" w:after="120"/>
        <w:jc w:val="center"/>
        <w:rPr>
          <w:b/>
          <w:bCs/>
        </w:rPr>
      </w:pPr>
    </w:p>
    <w:p w:rsidR="00F12E51" w:rsidRPr="00817077" w:rsidRDefault="00F12E51" w:rsidP="00F12E51">
      <w:pPr>
        <w:pStyle w:val="ListParagraph1"/>
        <w:numPr>
          <w:ilvl w:val="0"/>
          <w:numId w:val="1"/>
        </w:numPr>
        <w:spacing w:before="120" w:after="120"/>
        <w:contextualSpacing w:val="0"/>
        <w:jc w:val="center"/>
        <w:rPr>
          <w:b/>
        </w:rPr>
      </w:pPr>
      <w:r w:rsidRPr="00817077">
        <w:rPr>
          <w:b/>
        </w:rPr>
        <w:t>VISPĀRĪGĀ INFORMĀCIJA</w:t>
      </w:r>
    </w:p>
    <w:p w:rsidR="00F12E51" w:rsidRPr="008D2A73" w:rsidRDefault="00F12E51" w:rsidP="00F12E51">
      <w:pPr>
        <w:spacing w:before="120" w:after="120"/>
        <w:jc w:val="both"/>
        <w:rPr>
          <w:b/>
        </w:rPr>
      </w:pPr>
      <w:r w:rsidRPr="008D2A73">
        <w:rPr>
          <w:b/>
        </w:rPr>
        <w:lastRenderedPageBreak/>
        <w:t>1.1. Pasūtītājs</w:t>
      </w:r>
    </w:p>
    <w:p w:rsidR="00F12E51" w:rsidRPr="00795A99" w:rsidRDefault="00F12E51" w:rsidP="00F12E51">
      <w:pPr>
        <w:jc w:val="both"/>
        <w:rPr>
          <w:rFonts w:cs="Tahoma"/>
          <w:b/>
        </w:rPr>
      </w:pPr>
      <w:r w:rsidRPr="00795A99">
        <w:rPr>
          <w:rFonts w:cs="Tahoma"/>
          <w:b/>
        </w:rPr>
        <w:t>Valkas novada dome,</w:t>
      </w:r>
    </w:p>
    <w:p w:rsidR="00F12E51" w:rsidRPr="00795A99" w:rsidRDefault="00F12E51" w:rsidP="00F12E51">
      <w:pPr>
        <w:jc w:val="both"/>
      </w:pPr>
      <w:r w:rsidRPr="00795A99">
        <w:t xml:space="preserve">Semināra 9, Valka, </w:t>
      </w:r>
      <w:r>
        <w:t xml:space="preserve">Valkas novads, </w:t>
      </w:r>
      <w:r w:rsidRPr="00795A99">
        <w:t>LV-4701</w:t>
      </w:r>
    </w:p>
    <w:p w:rsidR="00F12E51" w:rsidRPr="00795A99" w:rsidRDefault="00F12E51" w:rsidP="00F12E51">
      <w:pPr>
        <w:jc w:val="both"/>
      </w:pPr>
      <w:r w:rsidRPr="00795A99">
        <w:t>reģ. Nr. 90009114839</w:t>
      </w:r>
    </w:p>
    <w:p w:rsidR="00F12E51" w:rsidRPr="00795A99" w:rsidRDefault="00F12E51" w:rsidP="00F12E51">
      <w:pPr>
        <w:tabs>
          <w:tab w:val="left" w:pos="227"/>
          <w:tab w:val="left" w:pos="454"/>
          <w:tab w:val="left" w:pos="680"/>
          <w:tab w:val="left" w:pos="907"/>
        </w:tabs>
        <w:jc w:val="both"/>
        <w:rPr>
          <w:rFonts w:cs="Tahoma"/>
        </w:rPr>
      </w:pPr>
      <w:r w:rsidRPr="00795A99">
        <w:rPr>
          <w:rFonts w:cs="Tahoma"/>
        </w:rPr>
        <w:t>banka: AS „SEB banka”</w:t>
      </w:r>
    </w:p>
    <w:p w:rsidR="00F12E51" w:rsidRPr="00795A99" w:rsidRDefault="00F12E51" w:rsidP="00F12E51">
      <w:pPr>
        <w:tabs>
          <w:tab w:val="left" w:pos="227"/>
          <w:tab w:val="left" w:pos="454"/>
          <w:tab w:val="left" w:pos="680"/>
          <w:tab w:val="left" w:pos="907"/>
        </w:tabs>
        <w:jc w:val="both"/>
        <w:rPr>
          <w:rFonts w:cs="Tahoma"/>
        </w:rPr>
      </w:pPr>
      <w:r w:rsidRPr="00795A99">
        <w:rPr>
          <w:rFonts w:cs="Tahoma"/>
        </w:rPr>
        <w:t>bankas kods: UNLALV2X</w:t>
      </w:r>
    </w:p>
    <w:p w:rsidR="00F12E51" w:rsidRPr="00795A99" w:rsidRDefault="00F12E51" w:rsidP="00F12E51">
      <w:pPr>
        <w:tabs>
          <w:tab w:val="left" w:pos="227"/>
          <w:tab w:val="left" w:pos="454"/>
          <w:tab w:val="left" w:pos="680"/>
          <w:tab w:val="left" w:pos="907"/>
        </w:tabs>
        <w:jc w:val="both"/>
        <w:rPr>
          <w:rFonts w:cs="Tahoma"/>
        </w:rPr>
      </w:pPr>
      <w:r w:rsidRPr="00795A99">
        <w:rPr>
          <w:rFonts w:cs="Tahoma"/>
        </w:rPr>
        <w:t xml:space="preserve">konta Nr. </w:t>
      </w:r>
      <w:r w:rsidRPr="00795A99">
        <w:t>LV62UNLA0050014277068</w:t>
      </w:r>
    </w:p>
    <w:p w:rsidR="00F12E51" w:rsidRPr="00795A99" w:rsidRDefault="00F12E51" w:rsidP="00F12E51">
      <w:pPr>
        <w:tabs>
          <w:tab w:val="left" w:pos="227"/>
          <w:tab w:val="left" w:pos="454"/>
          <w:tab w:val="left" w:pos="680"/>
          <w:tab w:val="left" w:pos="907"/>
        </w:tabs>
        <w:jc w:val="both"/>
      </w:pPr>
      <w:r w:rsidRPr="00795A99">
        <w:t>tālrunis/fakss: 647222</w:t>
      </w:r>
      <w:r>
        <w:t>03</w:t>
      </w:r>
      <w:r w:rsidRPr="00795A99">
        <w:t xml:space="preserve"> / -64707</w:t>
      </w:r>
      <w:r>
        <w:t>617</w:t>
      </w:r>
    </w:p>
    <w:p w:rsidR="00F12E51" w:rsidRPr="00795A99" w:rsidRDefault="00F12E51" w:rsidP="00F12E51">
      <w:pPr>
        <w:tabs>
          <w:tab w:val="left" w:pos="227"/>
          <w:tab w:val="left" w:pos="454"/>
          <w:tab w:val="left" w:pos="680"/>
          <w:tab w:val="left" w:pos="907"/>
        </w:tabs>
        <w:jc w:val="both"/>
        <w:rPr>
          <w:rFonts w:cs="Tahoma"/>
        </w:rPr>
      </w:pPr>
      <w:r w:rsidRPr="00795A99">
        <w:rPr>
          <w:rFonts w:cs="Tahoma"/>
        </w:rPr>
        <w:t xml:space="preserve">e-pasts: </w:t>
      </w:r>
      <w:hyperlink r:id="rId7" w:history="1">
        <w:r w:rsidRPr="008E65E5">
          <w:rPr>
            <w:rStyle w:val="Hyperlink"/>
          </w:rPr>
          <w:t>daina.lankovska@valka.lv</w:t>
        </w:r>
      </w:hyperlink>
    </w:p>
    <w:p w:rsidR="00F12E51" w:rsidRPr="00795A99" w:rsidRDefault="00F12E51" w:rsidP="00F12E51">
      <w:pPr>
        <w:pStyle w:val="Izmantotsliteratrassarakstavirsraksts1"/>
        <w:spacing w:before="0"/>
        <w:jc w:val="both"/>
        <w:rPr>
          <w:rFonts w:ascii="Times New Roman" w:hAnsi="Times New Roman" w:cs="Tahoma"/>
          <w:b w:val="0"/>
        </w:rPr>
      </w:pPr>
      <w:r w:rsidRPr="00795A99">
        <w:rPr>
          <w:rFonts w:ascii="Times New Roman" w:hAnsi="Times New Roman" w:cs="Tahoma"/>
          <w:b w:val="0"/>
        </w:rPr>
        <w:t>Kontaktpersona:</w:t>
      </w:r>
      <w:r>
        <w:rPr>
          <w:rFonts w:ascii="Times New Roman" w:hAnsi="Times New Roman" w:cs="Tahoma"/>
          <w:b w:val="0"/>
        </w:rPr>
        <w:t xml:space="preserve"> Daina </w:t>
      </w:r>
      <w:proofErr w:type="spellStart"/>
      <w:r>
        <w:rPr>
          <w:rFonts w:ascii="Times New Roman" w:hAnsi="Times New Roman" w:cs="Tahoma"/>
          <w:b w:val="0"/>
        </w:rPr>
        <w:t>Lankovska</w:t>
      </w:r>
      <w:proofErr w:type="spellEnd"/>
      <w:proofErr w:type="gramStart"/>
      <w:r>
        <w:rPr>
          <w:rFonts w:ascii="Times New Roman" w:hAnsi="Times New Roman" w:cs="Tahoma"/>
          <w:b w:val="0"/>
        </w:rPr>
        <w:t xml:space="preserve"> </w:t>
      </w:r>
      <w:r w:rsidRPr="00795A99">
        <w:rPr>
          <w:rFonts w:ascii="Times New Roman" w:hAnsi="Times New Roman" w:cs="Tahoma"/>
          <w:b w:val="0"/>
        </w:rPr>
        <w:t xml:space="preserve">, </w:t>
      </w:r>
      <w:proofErr w:type="gramEnd"/>
      <w:r w:rsidRPr="00795A99">
        <w:rPr>
          <w:rFonts w:ascii="Times New Roman" w:hAnsi="Times New Roman" w:cs="Tahoma"/>
          <w:b w:val="0"/>
        </w:rPr>
        <w:t>tel. 647</w:t>
      </w:r>
      <w:r>
        <w:rPr>
          <w:rFonts w:ascii="Times New Roman" w:hAnsi="Times New Roman" w:cs="Tahoma"/>
          <w:b w:val="0"/>
        </w:rPr>
        <w:t>07480.</w:t>
      </w:r>
    </w:p>
    <w:p w:rsidR="00F12E51" w:rsidRDefault="00F12E51" w:rsidP="00F12E51">
      <w:pPr>
        <w:jc w:val="both"/>
      </w:pPr>
      <w:r w:rsidRPr="00795A99">
        <w:t>Kontaktpersona tehniskajos jautājumos:</w:t>
      </w:r>
      <w:r>
        <w:t xml:space="preserve"> </w:t>
      </w:r>
      <w:r w:rsidR="005467F0">
        <w:t>Attīstības un plānošanas nodaļas</w:t>
      </w:r>
      <w:proofErr w:type="gramStart"/>
      <w:r w:rsidR="005467F0">
        <w:t xml:space="preserve">  </w:t>
      </w:r>
      <w:proofErr w:type="gramEnd"/>
      <w:r w:rsidR="005467F0">
        <w:t>projektu vadītājs Toms Simtiņš, tel.64722236.</w:t>
      </w:r>
    </w:p>
    <w:p w:rsidR="00F12E51" w:rsidRPr="008D2A73" w:rsidRDefault="00F12E51" w:rsidP="00F12E51">
      <w:pPr>
        <w:spacing w:before="120" w:after="120"/>
        <w:jc w:val="both"/>
        <w:rPr>
          <w:b/>
        </w:rPr>
      </w:pPr>
      <w:r w:rsidRPr="008D2A73">
        <w:rPr>
          <w:b/>
        </w:rPr>
        <w:t>1.2. Iepirkuma</w:t>
      </w:r>
      <w:r>
        <w:rPr>
          <w:b/>
        </w:rPr>
        <w:t xml:space="preserve"> </w:t>
      </w:r>
      <w:r w:rsidRPr="008D2A73">
        <w:rPr>
          <w:b/>
        </w:rPr>
        <w:t>priekšmets un CPV kods</w:t>
      </w:r>
    </w:p>
    <w:p w:rsidR="00F12E51" w:rsidRPr="00C63CAB" w:rsidRDefault="00F12E51" w:rsidP="009E39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v-LV"/>
        </w:rPr>
      </w:pPr>
      <w:r>
        <w:t xml:space="preserve">1.2.1. </w:t>
      </w:r>
      <w:r w:rsidRPr="00E32DDE">
        <w:rPr>
          <w:bCs/>
          <w:iCs/>
        </w:rPr>
        <w:t xml:space="preserve">Iepirkuma priekšmets ir </w:t>
      </w:r>
      <w:r w:rsidR="009E39C6" w:rsidRPr="00872B2C">
        <w:rPr>
          <w:lang w:eastAsia="lv-LV"/>
        </w:rPr>
        <w:t xml:space="preserve">Sporta inventāra iegāde Kārķu </w:t>
      </w:r>
      <w:proofErr w:type="spellStart"/>
      <w:r w:rsidR="009E39C6" w:rsidRPr="00872B2C">
        <w:rPr>
          <w:lang w:eastAsia="lv-LV"/>
        </w:rPr>
        <w:t>multifunkcionālajam</w:t>
      </w:r>
      <w:proofErr w:type="spellEnd"/>
      <w:r w:rsidR="009E39C6" w:rsidRPr="009E39C6">
        <w:rPr>
          <w:lang w:eastAsia="lv-LV"/>
        </w:rPr>
        <w:t xml:space="preserve"> </w:t>
      </w:r>
      <w:r w:rsidR="009E39C6" w:rsidRPr="00872B2C">
        <w:rPr>
          <w:lang w:eastAsia="lv-LV"/>
        </w:rPr>
        <w:t>centram</w:t>
      </w:r>
      <w:r w:rsidR="009E39C6">
        <w:rPr>
          <w:lang w:eastAsia="lv-LV"/>
        </w:rPr>
        <w:t xml:space="preserve"> </w:t>
      </w:r>
      <w:r w:rsidRPr="00E32DDE">
        <w:rPr>
          <w:bCs/>
          <w:iCs/>
        </w:rPr>
        <w:t>saskaņā ar pasūtītāja iz</w:t>
      </w:r>
      <w:r w:rsidR="004D4B38">
        <w:rPr>
          <w:bCs/>
          <w:iCs/>
        </w:rPr>
        <w:t>strādāto tehnisko specifikāciju.</w:t>
      </w:r>
    </w:p>
    <w:p w:rsidR="00F12E51" w:rsidRPr="00911556" w:rsidRDefault="00F12E51" w:rsidP="00F12E51">
      <w:pPr>
        <w:spacing w:before="120" w:after="120"/>
        <w:ind w:left="709" w:hanging="709"/>
        <w:jc w:val="both"/>
      </w:pPr>
      <w:r>
        <w:t>1.2.2</w:t>
      </w:r>
      <w:r w:rsidRPr="00911556">
        <w:t>. Iepirkuma nomenklatūras kods (CPV</w:t>
      </w:r>
      <w:r>
        <w:t xml:space="preserve">): </w:t>
      </w:r>
      <w:hyperlink r:id="rId8" w:history="1">
        <w:r w:rsidR="004D61EA" w:rsidRPr="00BB03C7">
          <w:rPr>
            <w:rStyle w:val="Hyperlink"/>
            <w:b/>
            <w:color w:val="000000" w:themeColor="text1"/>
            <w:u w:val="none"/>
          </w:rPr>
          <w:t>374</w:t>
        </w:r>
        <w:r w:rsidR="00434C2B" w:rsidRPr="00BB03C7">
          <w:rPr>
            <w:rStyle w:val="Hyperlink"/>
            <w:b/>
            <w:color w:val="000000" w:themeColor="text1"/>
            <w:u w:val="none"/>
          </w:rPr>
          <w:t>0</w:t>
        </w:r>
        <w:r w:rsidR="004D61EA" w:rsidRPr="00BB03C7">
          <w:rPr>
            <w:rStyle w:val="Hyperlink"/>
            <w:b/>
            <w:color w:val="000000" w:themeColor="text1"/>
            <w:u w:val="none"/>
          </w:rPr>
          <w:t>0000-</w:t>
        </w:r>
      </w:hyperlink>
      <w:r w:rsidR="00434C2B">
        <w:rPr>
          <w:rStyle w:val="iubsearch-contractname"/>
          <w:b/>
        </w:rPr>
        <w:t>2</w:t>
      </w:r>
    </w:p>
    <w:p w:rsidR="00F12E51" w:rsidRPr="008D2A73" w:rsidRDefault="00F12E51" w:rsidP="00F12E51">
      <w:pPr>
        <w:spacing w:before="120" w:after="120"/>
        <w:jc w:val="both"/>
        <w:rPr>
          <w:b/>
        </w:rPr>
      </w:pPr>
      <w:r>
        <w:rPr>
          <w:b/>
        </w:rPr>
        <w:t>1.3</w:t>
      </w:r>
      <w:r w:rsidRPr="008D2A73">
        <w:rPr>
          <w:b/>
        </w:rPr>
        <w:t>. Piedāvājuma derīguma termiņš, iepirkuma līguma izpildes vieta un laiks</w:t>
      </w:r>
    </w:p>
    <w:p w:rsidR="00F12E51" w:rsidRDefault="00F12E51" w:rsidP="00F12E51">
      <w:pPr>
        <w:pStyle w:val="ListParagraph1"/>
        <w:widowControl/>
        <w:numPr>
          <w:ilvl w:val="2"/>
          <w:numId w:val="2"/>
        </w:numPr>
        <w:tabs>
          <w:tab w:val="left" w:pos="709"/>
        </w:tabs>
        <w:spacing w:before="120" w:after="120"/>
        <w:contextualSpacing w:val="0"/>
        <w:jc w:val="both"/>
      </w:pPr>
      <w:r w:rsidRPr="008D2A73">
        <w:t xml:space="preserve">Piedāvājuma derīguma termiņš ir </w:t>
      </w:r>
      <w:r>
        <w:t>90</w:t>
      </w:r>
      <w:r w:rsidRPr="008D2A73">
        <w:t xml:space="preserve"> dienas, skaitot no piedāvājuma iesniegšanas termiņa beigu dienas. </w:t>
      </w:r>
    </w:p>
    <w:p w:rsidR="00F12E51" w:rsidRDefault="00F12E51" w:rsidP="00F12E51">
      <w:pPr>
        <w:pStyle w:val="ListParagraph1"/>
        <w:widowControl/>
        <w:numPr>
          <w:ilvl w:val="2"/>
          <w:numId w:val="2"/>
        </w:numPr>
        <w:tabs>
          <w:tab w:val="left" w:pos="709"/>
        </w:tabs>
        <w:spacing w:before="120" w:after="120"/>
        <w:contextualSpacing w:val="0"/>
        <w:jc w:val="both"/>
      </w:pPr>
      <w:r>
        <w:t>Galvenā piegādes</w:t>
      </w:r>
      <w:r w:rsidRPr="00FE7DAE">
        <w:t xml:space="preserve"> vieta:</w:t>
      </w:r>
      <w:r>
        <w:t xml:space="preserve"> </w:t>
      </w:r>
      <w:r w:rsidR="004D4B38">
        <w:t>“Ausmas”, Kārķi, Kārķu pagasts, valkas novads, LV-4716</w:t>
      </w:r>
    </w:p>
    <w:p w:rsidR="00F12E51" w:rsidRPr="00327518" w:rsidRDefault="00F12E51" w:rsidP="00F12E51">
      <w:pPr>
        <w:pStyle w:val="ListParagraph1"/>
        <w:widowControl/>
        <w:numPr>
          <w:ilvl w:val="2"/>
          <w:numId w:val="2"/>
        </w:numPr>
        <w:tabs>
          <w:tab w:val="left" w:pos="709"/>
        </w:tabs>
        <w:spacing w:before="120" w:after="120"/>
        <w:contextualSpacing w:val="0"/>
        <w:jc w:val="both"/>
      </w:pPr>
      <w:r w:rsidRPr="008D2A73">
        <w:t>Iepirkuma līguma termiņš</w:t>
      </w:r>
      <w:r w:rsidRPr="00911556">
        <w:t xml:space="preserve"> ir </w:t>
      </w:r>
      <w:r w:rsidR="009E39C6">
        <w:t>2</w:t>
      </w:r>
      <w:r>
        <w:t xml:space="preserve"> mēneši</w:t>
      </w:r>
      <w:r w:rsidRPr="00327518">
        <w:t xml:space="preserve"> no līguma noslēgšanas brīža vai līdz līguma summas pilnīgai apguvei atkarībā no tā, kurš apstāklis iestājas pirmais</w:t>
      </w:r>
      <w:r>
        <w:t>.</w:t>
      </w:r>
    </w:p>
    <w:p w:rsidR="00F12E51" w:rsidRPr="00522684" w:rsidRDefault="00F12E51" w:rsidP="00F12E51">
      <w:pPr>
        <w:spacing w:before="120" w:after="120"/>
        <w:jc w:val="both"/>
        <w:rPr>
          <w:b/>
        </w:rPr>
      </w:pPr>
      <w:r w:rsidRPr="00522684">
        <w:rPr>
          <w:b/>
        </w:rPr>
        <w:t>1.4. Nosacījumi pretendentam</w:t>
      </w:r>
    </w:p>
    <w:p w:rsidR="00F12E51" w:rsidRPr="00522684" w:rsidRDefault="00F12E51" w:rsidP="00F12E51">
      <w:pPr>
        <w:spacing w:before="120" w:after="120"/>
        <w:ind w:left="709" w:hanging="709"/>
        <w:jc w:val="both"/>
      </w:pPr>
      <w:r w:rsidRPr="00522684">
        <w:t>1.4.1. Par iepirkuma pretendentu var būt jebkura juridiska vai fiziska persona vai šādu personu (piegādātāju) grupa, kura ir iesniegusi visus dokumentus šajā nolikumā noteiktajā kārtībā.</w:t>
      </w:r>
      <w:r w:rsidR="00015341" w:rsidRPr="00015341">
        <w:rPr>
          <w:sz w:val="22"/>
          <w:szCs w:val="22"/>
        </w:rPr>
        <w:t xml:space="preserve"> </w:t>
      </w:r>
      <w:r w:rsidR="00015341" w:rsidRPr="0033695E">
        <w:rPr>
          <w:sz w:val="22"/>
          <w:szCs w:val="22"/>
        </w:rPr>
        <w:t>Pretendents ir reģistrēts, licencēts vai sertificēts atbilstoši attiecīgās valsts normatīvo aktu prasībām</w:t>
      </w:r>
      <w:r w:rsidR="00015341">
        <w:rPr>
          <w:sz w:val="22"/>
          <w:szCs w:val="22"/>
        </w:rPr>
        <w:t>.</w:t>
      </w:r>
    </w:p>
    <w:p w:rsidR="00F12E51" w:rsidRPr="00522684" w:rsidRDefault="00F12E51" w:rsidP="00F12E51">
      <w:pPr>
        <w:spacing w:before="120" w:after="120"/>
        <w:ind w:left="709" w:hanging="709"/>
        <w:jc w:val="both"/>
      </w:pPr>
      <w:r w:rsidRPr="00522684">
        <w:t>1.4.2. Ja piedāvājumu iesniedz personu grupa, pieteikumā norāda personu, kura pārstāv personu grupu iepirkuma procedūrā.</w:t>
      </w:r>
    </w:p>
    <w:p w:rsidR="00F12E51" w:rsidRDefault="00F12E51" w:rsidP="00F12E51">
      <w:pPr>
        <w:spacing w:before="120" w:after="120"/>
        <w:ind w:left="709" w:hanging="709"/>
        <w:jc w:val="both"/>
      </w:pPr>
      <w:r w:rsidRPr="00522684">
        <w:t>1.4.3. Ja piedāvājumu iesniedz personu grupa, kura uz pieteikuma iesniegšanas brīdi nav juridiski noformējusi savu sadarbību saskaņā ar Komerclikumu (izveidojusi personālsabiedrību vai komercsabiedrību), lai tiktu atzīta par pretendentu, ir jāiesniedz visu personu (pakalpojumu sniedzēju) grupas dalībnieku parakstīts saistību</w:t>
      </w:r>
      <w:proofErr w:type="gramStart"/>
      <w:r w:rsidRPr="00522684">
        <w:t xml:space="preserve">  </w:t>
      </w:r>
      <w:proofErr w:type="gramEnd"/>
      <w:r w:rsidRPr="00522684">
        <w:t>raksta (protokola, vienošanās, līguma vai cita dokumenta) kopija, kurā norādīts grupas dalībnieku atbildības sadalījums.</w:t>
      </w:r>
    </w:p>
    <w:p w:rsidR="00F12E51" w:rsidRPr="008D2A73" w:rsidRDefault="00F12E51" w:rsidP="00F12E51">
      <w:pPr>
        <w:spacing w:before="120" w:after="120"/>
        <w:ind w:left="709" w:hanging="709"/>
        <w:jc w:val="both"/>
      </w:pPr>
      <w:r>
        <w:t>1.4.4.</w:t>
      </w:r>
      <w:proofErr w:type="gramStart"/>
      <w:r>
        <w:t xml:space="preserve">  </w:t>
      </w:r>
      <w:proofErr w:type="gramEnd"/>
      <w:r>
        <w:t>Iepirkuma procedūra notiek arī tad, ja tajā ir pieteicies tikai viens pretendents.</w:t>
      </w:r>
    </w:p>
    <w:p w:rsidR="00F12E51" w:rsidRPr="008D2A73" w:rsidRDefault="00F12E51" w:rsidP="00F12E51">
      <w:pPr>
        <w:spacing w:before="120" w:after="120"/>
        <w:jc w:val="both"/>
        <w:rPr>
          <w:b/>
        </w:rPr>
      </w:pPr>
      <w:r>
        <w:rPr>
          <w:b/>
        </w:rPr>
        <w:t>1.5</w:t>
      </w:r>
      <w:r w:rsidRPr="008D2A73">
        <w:rPr>
          <w:b/>
        </w:rPr>
        <w:t>. Informācijas apmaiņas kārtība</w:t>
      </w:r>
      <w:r>
        <w:rPr>
          <w:b/>
        </w:rPr>
        <w:t xml:space="preserve"> un</w:t>
      </w:r>
      <w:r w:rsidRPr="008D2A73">
        <w:rPr>
          <w:b/>
        </w:rPr>
        <w:t xml:space="preserve"> nolikuma saņemšan</w:t>
      </w:r>
      <w:r>
        <w:rPr>
          <w:b/>
        </w:rPr>
        <w:t>a</w:t>
      </w:r>
    </w:p>
    <w:p w:rsidR="00F12E51" w:rsidRPr="00746318" w:rsidRDefault="00F12E51" w:rsidP="00F12E51">
      <w:pPr>
        <w:jc w:val="both"/>
      </w:pPr>
      <w:r>
        <w:t xml:space="preserve">1.5.1. </w:t>
      </w:r>
      <w:r w:rsidRPr="00746318">
        <w:t xml:space="preserve">Ar nolikumu var iepazīties un saņemt tos bez maksas </w:t>
      </w:r>
      <w:r>
        <w:t>Valkas novada domē Beverīnas ielā 3, Valkā</w:t>
      </w:r>
      <w:r w:rsidRPr="00746318">
        <w:t xml:space="preserve"> līdz </w:t>
      </w:r>
      <w:proofErr w:type="gramStart"/>
      <w:r>
        <w:t>2016</w:t>
      </w:r>
      <w:r w:rsidRPr="00DC0B54">
        <w:t>.gada</w:t>
      </w:r>
      <w:proofErr w:type="gramEnd"/>
      <w:r w:rsidRPr="00DC0B54">
        <w:t xml:space="preserve"> </w:t>
      </w:r>
      <w:r w:rsidR="00BB03C7">
        <w:t>13</w:t>
      </w:r>
      <w:r w:rsidR="00434C2B">
        <w:t>.maijam</w:t>
      </w:r>
      <w:r w:rsidR="009E39C6">
        <w:t>.</w:t>
      </w:r>
      <w:r w:rsidR="00434C2B">
        <w:t xml:space="preserve"> </w:t>
      </w:r>
      <w:r>
        <w:t xml:space="preserve">plkst. </w:t>
      </w:r>
      <w:r w:rsidR="00BB03C7">
        <w:t>1</w:t>
      </w:r>
      <w:r w:rsidR="004D4B38">
        <w:t>2</w:t>
      </w:r>
      <w:r>
        <w:t xml:space="preserve">:00 </w:t>
      </w:r>
      <w:r w:rsidRPr="00746318">
        <w:t>katru darba dienu no plkst.8</w:t>
      </w:r>
      <w:r>
        <w:rPr>
          <w:vertAlign w:val="superscript"/>
        </w:rPr>
        <w:t>3</w:t>
      </w:r>
      <w:r w:rsidRPr="00746318">
        <w:rPr>
          <w:vertAlign w:val="superscript"/>
        </w:rPr>
        <w:t>0</w:t>
      </w:r>
      <w:r w:rsidRPr="00746318">
        <w:t xml:space="preserve"> līdz plkst.12</w:t>
      </w:r>
      <w:r w:rsidRPr="00746318">
        <w:rPr>
          <w:vertAlign w:val="superscript"/>
        </w:rPr>
        <w:t>00</w:t>
      </w:r>
      <w:r w:rsidRPr="00746318">
        <w:t xml:space="preserve"> un no plkst.13</w:t>
      </w:r>
      <w:r w:rsidRPr="00746318">
        <w:rPr>
          <w:vertAlign w:val="superscript"/>
        </w:rPr>
        <w:t>00</w:t>
      </w:r>
      <w:r>
        <w:t xml:space="preserve"> līdz plkst.16</w:t>
      </w:r>
      <w:r>
        <w:rPr>
          <w:vertAlign w:val="superscript"/>
        </w:rPr>
        <w:t>3</w:t>
      </w:r>
      <w:r w:rsidRPr="00746318">
        <w:rPr>
          <w:vertAlign w:val="superscript"/>
        </w:rPr>
        <w:t>0</w:t>
      </w:r>
      <w:r>
        <w:t xml:space="preserve"> un</w:t>
      </w:r>
      <w:r w:rsidRPr="00746318">
        <w:t xml:space="preserve"> mājas lapā </w:t>
      </w:r>
      <w:proofErr w:type="spellStart"/>
      <w:r>
        <w:t>www.valka.lv</w:t>
      </w:r>
      <w:proofErr w:type="spellEnd"/>
      <w:r w:rsidRPr="00BA4B50">
        <w:t xml:space="preserve"> sadaļā</w:t>
      </w:r>
      <w:r w:rsidRPr="00BA4B50">
        <w:rPr>
          <w:i/>
        </w:rPr>
        <w:t xml:space="preserve"> Iepirkumi – Iepirkumi no EUR 4000 līdz 42000</w:t>
      </w:r>
      <w:r>
        <w:rPr>
          <w:i/>
        </w:rPr>
        <w:t xml:space="preserve">. </w:t>
      </w:r>
      <w:r>
        <w:t xml:space="preserve">   </w:t>
      </w:r>
    </w:p>
    <w:p w:rsidR="00F12E51" w:rsidRPr="00746318" w:rsidRDefault="00F12E51" w:rsidP="00F12E51">
      <w:pPr>
        <w:spacing w:before="120" w:after="120"/>
        <w:ind w:left="709" w:hanging="709"/>
        <w:jc w:val="both"/>
      </w:pPr>
      <w:r w:rsidRPr="00746318">
        <w:t>1.</w:t>
      </w:r>
      <w:r>
        <w:t>5.2. Informācijas apmaiņa starp p</w:t>
      </w:r>
      <w:r w:rsidRPr="00746318">
        <w:t>asūtītāju un pretendentiem notiek rakstveidā pa pastu, elektronisko pastu,</w:t>
      </w:r>
      <w:r>
        <w:t xml:space="preserve"> faksu vai</w:t>
      </w:r>
      <w:proofErr w:type="gramStart"/>
      <w:r>
        <w:t xml:space="preserve"> nododot personīgi</w:t>
      </w:r>
      <w:proofErr w:type="gramEnd"/>
      <w:r>
        <w:t xml:space="preserve">. </w:t>
      </w:r>
      <w:r w:rsidRPr="00746318">
        <w:t xml:space="preserve"> </w:t>
      </w:r>
    </w:p>
    <w:p w:rsidR="00F12E51" w:rsidRPr="008D2A73" w:rsidRDefault="00F12E51" w:rsidP="00F12E51">
      <w:pPr>
        <w:spacing w:before="120" w:after="120"/>
        <w:jc w:val="both"/>
        <w:rPr>
          <w:b/>
        </w:rPr>
      </w:pPr>
      <w:r>
        <w:rPr>
          <w:b/>
        </w:rPr>
        <w:t>1.6</w:t>
      </w:r>
      <w:r w:rsidRPr="008D2A73">
        <w:rPr>
          <w:b/>
        </w:rPr>
        <w:t>. Papildus informācijas sniegšana</w:t>
      </w:r>
    </w:p>
    <w:p w:rsidR="00F12E51" w:rsidRPr="00746318" w:rsidRDefault="00F12E51" w:rsidP="00F12E51">
      <w:pPr>
        <w:jc w:val="both"/>
      </w:pPr>
      <w:r>
        <w:lastRenderedPageBreak/>
        <w:t xml:space="preserve">1.6.1. </w:t>
      </w:r>
      <w:r w:rsidRPr="00746318">
        <w:t xml:space="preserve">Iepirkuma dokumentācija ir brīvi un tieši </w:t>
      </w:r>
      <w:r>
        <w:t>elektroniski pieejama</w:t>
      </w:r>
      <w:r w:rsidRPr="00746318">
        <w:t xml:space="preserve"> mājas lapā </w:t>
      </w:r>
      <w:proofErr w:type="spellStart"/>
      <w:r w:rsidRPr="000E0AA8">
        <w:t>www.</w:t>
      </w:r>
      <w:r>
        <w:t>valka.lv</w:t>
      </w:r>
      <w:proofErr w:type="spellEnd"/>
      <w:proofErr w:type="gramStart"/>
      <w:r w:rsidRPr="00B435A9">
        <w:t xml:space="preserve"> </w:t>
      </w:r>
      <w:r>
        <w:t xml:space="preserve"> </w:t>
      </w:r>
      <w:proofErr w:type="gramEnd"/>
      <w:r>
        <w:t xml:space="preserve">internetā sadaļā </w:t>
      </w:r>
      <w:r w:rsidRPr="00B435A9">
        <w:rPr>
          <w:i/>
        </w:rPr>
        <w:t>Iepirkumi – I</w:t>
      </w:r>
      <w:r>
        <w:rPr>
          <w:i/>
        </w:rPr>
        <w:t>epirkumi no EUR 4000 līdz 42000.</w:t>
      </w:r>
    </w:p>
    <w:p w:rsidR="00F12E51" w:rsidRPr="00746318" w:rsidRDefault="00F12E51" w:rsidP="00F12E51">
      <w:pPr>
        <w:spacing w:before="120" w:after="120"/>
        <w:ind w:left="709" w:hanging="709"/>
        <w:jc w:val="both"/>
      </w:pPr>
      <w:r w:rsidRPr="00746318">
        <w:t>1.</w:t>
      </w:r>
      <w:r>
        <w:t>6</w:t>
      </w:r>
      <w:r w:rsidRPr="00746318">
        <w:t>.2. L</w:t>
      </w:r>
      <w:r>
        <w:t>ejupielādējot nolikumu, i</w:t>
      </w:r>
      <w:r w:rsidRPr="00746318">
        <w:t xml:space="preserve">einteresētais piegādātājs uzņemas atbildību sekot līdzi </w:t>
      </w:r>
      <w:r>
        <w:t>i</w:t>
      </w:r>
      <w:r w:rsidRPr="00746318">
        <w:t>epirkuma komisijas sniegtajai papildus informācijai, kas ti</w:t>
      </w:r>
      <w:r>
        <w:t>ek publicēta</w:t>
      </w:r>
      <w:r w:rsidRPr="00746318">
        <w:t xml:space="preserve"> </w:t>
      </w:r>
      <w:proofErr w:type="gramStart"/>
      <w:r w:rsidRPr="00746318">
        <w:t>mājas lapā</w:t>
      </w:r>
      <w:proofErr w:type="gramEnd"/>
      <w:r w:rsidRPr="00746318">
        <w:t xml:space="preserve"> internetā pie nolikuma. </w:t>
      </w:r>
    </w:p>
    <w:p w:rsidR="00F12E51" w:rsidRPr="00746318" w:rsidRDefault="00F12E51" w:rsidP="00F12E51">
      <w:pPr>
        <w:spacing w:before="120" w:after="120"/>
        <w:ind w:left="709" w:hanging="709"/>
        <w:jc w:val="both"/>
      </w:pPr>
      <w:r>
        <w:t>1.6.3. Ieinteresētajiem</w:t>
      </w:r>
      <w:r w:rsidRPr="00746318">
        <w:t xml:space="preserve"> piegādātāji</w:t>
      </w:r>
      <w:r>
        <w:t>em</w:t>
      </w:r>
      <w:r w:rsidRPr="00746318">
        <w:t xml:space="preserve"> </w:t>
      </w:r>
      <w:r>
        <w:t>ir jāpieprasa</w:t>
      </w:r>
      <w:r w:rsidRPr="00746318">
        <w:t xml:space="preserve"> papildus informāciju par nolikumu un </w:t>
      </w:r>
      <w:r>
        <w:t>i</w:t>
      </w:r>
      <w:r w:rsidRPr="00746318">
        <w:t xml:space="preserve">epirkuma procedūru </w:t>
      </w:r>
      <w:r>
        <w:t>savlaicīgi, lai</w:t>
      </w:r>
      <w:r w:rsidRPr="00746318">
        <w:t xml:space="preserve"> </w:t>
      </w:r>
      <w:r>
        <w:t>i</w:t>
      </w:r>
      <w:r w:rsidRPr="00746318">
        <w:t xml:space="preserve">epirkuma komisija papildus informāciju par nolikumu </w:t>
      </w:r>
      <w:r>
        <w:t>varētu sagatavot un sniegt ne vēlāk kā trīs darba dienas pirms piedāvājuma iesniegšanas termiņa beigām.</w:t>
      </w:r>
    </w:p>
    <w:p w:rsidR="00F12E51" w:rsidRPr="00746318" w:rsidRDefault="00F12E51" w:rsidP="00F12E51">
      <w:pPr>
        <w:spacing w:before="120" w:after="120"/>
        <w:ind w:left="709" w:hanging="709"/>
        <w:jc w:val="both"/>
      </w:pPr>
      <w:r>
        <w:t>1.6</w:t>
      </w:r>
      <w:r w:rsidRPr="00746318">
        <w:t xml:space="preserve">.4. Papildus informāciju </w:t>
      </w:r>
      <w:r>
        <w:t>i</w:t>
      </w:r>
      <w:r w:rsidRPr="00746318">
        <w:t xml:space="preserve">epirkuma komisija nosūta </w:t>
      </w:r>
      <w:r>
        <w:t>i</w:t>
      </w:r>
      <w:r w:rsidRPr="00746318">
        <w:t>einteresētajam piegādātājam, kas uzdevis jautājumu, un vienlaikus i</w:t>
      </w:r>
      <w:r>
        <w:t>evieto šo informāciju</w:t>
      </w:r>
      <w:r w:rsidRPr="00746318">
        <w:t xml:space="preserve"> </w:t>
      </w:r>
      <w:proofErr w:type="gramStart"/>
      <w:r w:rsidRPr="00746318">
        <w:t>mājas lapā</w:t>
      </w:r>
      <w:proofErr w:type="gramEnd"/>
      <w:r w:rsidRPr="00746318">
        <w:t xml:space="preserve"> internetā.</w:t>
      </w:r>
    </w:p>
    <w:p w:rsidR="00F12E51" w:rsidRPr="008D2A73" w:rsidRDefault="00F12E51" w:rsidP="00F12E51">
      <w:pPr>
        <w:spacing w:before="120" w:after="120"/>
        <w:jc w:val="both"/>
        <w:rPr>
          <w:b/>
        </w:rPr>
      </w:pPr>
      <w:r w:rsidRPr="008D2A73">
        <w:rPr>
          <w:b/>
        </w:rPr>
        <w:t>1.</w:t>
      </w:r>
      <w:r>
        <w:rPr>
          <w:b/>
        </w:rPr>
        <w:t>7</w:t>
      </w:r>
      <w:r w:rsidRPr="008D2A73">
        <w:rPr>
          <w:b/>
        </w:rPr>
        <w:t>. Piedāvājuma iesniegšana un atvēršana</w:t>
      </w:r>
    </w:p>
    <w:p w:rsidR="00F12E51" w:rsidRDefault="00F12E51" w:rsidP="00F12E51">
      <w:pPr>
        <w:pStyle w:val="Heading2"/>
        <w:keepNext w:val="0"/>
        <w:numPr>
          <w:ilvl w:val="2"/>
          <w:numId w:val="3"/>
        </w:numPr>
        <w:tabs>
          <w:tab w:val="left" w:pos="0"/>
          <w:tab w:val="left" w:pos="709"/>
        </w:tabs>
        <w:spacing w:before="120"/>
        <w:rPr>
          <w:rFonts w:cs="Times New Roman"/>
          <w:color w:val="auto"/>
        </w:rPr>
      </w:pPr>
      <w:r w:rsidRPr="008D2A73">
        <w:rPr>
          <w:rFonts w:cs="Times New Roman"/>
          <w:color w:val="auto"/>
        </w:rPr>
        <w:t>Ieinteresētie piegādātāji piedāvājumus var iesniegt līdz</w:t>
      </w:r>
      <w:r>
        <w:rPr>
          <w:rFonts w:cs="Times New Roman"/>
          <w:color w:val="auto"/>
        </w:rPr>
        <w:t xml:space="preserve"> </w:t>
      </w:r>
      <w:proofErr w:type="gramStart"/>
      <w:r>
        <w:rPr>
          <w:rFonts w:cs="Times New Roman"/>
          <w:color w:val="auto"/>
        </w:rPr>
        <w:t>2016</w:t>
      </w:r>
      <w:r w:rsidRPr="00DC0B54">
        <w:rPr>
          <w:rFonts w:cs="Times New Roman"/>
          <w:color w:val="auto"/>
        </w:rPr>
        <w:t>.gada</w:t>
      </w:r>
      <w:proofErr w:type="gramEnd"/>
      <w:r w:rsidR="00BB03C7">
        <w:rPr>
          <w:rFonts w:cs="Times New Roman"/>
          <w:color w:val="auto"/>
        </w:rPr>
        <w:t>13</w:t>
      </w:r>
      <w:r w:rsidR="00434C2B">
        <w:rPr>
          <w:rFonts w:cs="Times New Roman"/>
          <w:color w:val="auto"/>
        </w:rPr>
        <w:t>.maijam</w:t>
      </w:r>
      <w:r w:rsidRPr="00687AD8">
        <w:rPr>
          <w:rFonts w:cs="Times New Roman"/>
          <w:color w:val="auto"/>
        </w:rPr>
        <w:t>,</w:t>
      </w:r>
      <w:r>
        <w:rPr>
          <w:rFonts w:cs="Times New Roman"/>
          <w:color w:val="auto"/>
        </w:rPr>
        <w:t xml:space="preserve"> plkst.1</w:t>
      </w:r>
      <w:r w:rsidR="004D4B38">
        <w:rPr>
          <w:rFonts w:cs="Times New Roman"/>
          <w:color w:val="auto"/>
        </w:rPr>
        <w:t>2</w:t>
      </w:r>
      <w:r w:rsidRPr="00DC0B54">
        <w:rPr>
          <w:rFonts w:cs="Times New Roman"/>
          <w:color w:val="auto"/>
        </w:rPr>
        <w:t>:00,</w:t>
      </w:r>
      <w:r w:rsidRPr="008D2A73">
        <w:rPr>
          <w:rFonts w:cs="Times New Roman"/>
          <w:color w:val="auto"/>
        </w:rPr>
        <w:t xml:space="preserve"> </w:t>
      </w:r>
      <w:r>
        <w:rPr>
          <w:rFonts w:cs="Times New Roman"/>
          <w:color w:val="auto"/>
        </w:rPr>
        <w:t>Valkas novada domē ,</w:t>
      </w:r>
      <w:r>
        <w:rPr>
          <w:rFonts w:cs="Times New Roman"/>
          <w:color w:val="auto"/>
        </w:rPr>
        <w:tab/>
        <w:t>Beverīnas ielā 3</w:t>
      </w:r>
      <w:r w:rsidRPr="008D2A73">
        <w:rPr>
          <w:rFonts w:cs="Times New Roman"/>
          <w:color w:val="auto"/>
        </w:rPr>
        <w:t xml:space="preserve">, </w:t>
      </w:r>
      <w:r>
        <w:rPr>
          <w:rFonts w:cs="Times New Roman"/>
          <w:color w:val="auto"/>
        </w:rPr>
        <w:t>Valkā</w:t>
      </w:r>
      <w:r w:rsidRPr="008D2A73">
        <w:rPr>
          <w:rFonts w:cs="Times New Roman"/>
          <w:color w:val="auto"/>
        </w:rPr>
        <w:t>, iesniedzot personīgi vai at</w:t>
      </w:r>
      <w:r>
        <w:rPr>
          <w:rFonts w:cs="Times New Roman"/>
          <w:color w:val="auto"/>
        </w:rPr>
        <w:t>sūtot pa pastu</w:t>
      </w:r>
      <w:r w:rsidRPr="00AB5BBB">
        <w:rPr>
          <w:rFonts w:cs="Times New Roman"/>
          <w:color w:val="auto"/>
        </w:rPr>
        <w:t>.</w:t>
      </w:r>
      <w:r w:rsidRPr="008D2A73">
        <w:rPr>
          <w:rFonts w:cs="Times New Roman"/>
          <w:color w:val="auto"/>
        </w:rPr>
        <w:t xml:space="preserve"> Piedāvājumam jābūt saņemtam šajā punktā norādītajā adresē un noteiktajā termiņā.</w:t>
      </w:r>
    </w:p>
    <w:p w:rsidR="00F12E51" w:rsidRDefault="00F12E51" w:rsidP="00F12E51">
      <w:pPr>
        <w:pStyle w:val="Heading2"/>
        <w:keepNext w:val="0"/>
        <w:numPr>
          <w:ilvl w:val="2"/>
          <w:numId w:val="3"/>
        </w:numPr>
        <w:tabs>
          <w:tab w:val="left" w:pos="0"/>
          <w:tab w:val="left" w:pos="709"/>
        </w:tabs>
        <w:spacing w:before="120"/>
        <w:rPr>
          <w:rFonts w:cs="Times New Roman"/>
          <w:color w:val="auto"/>
        </w:rPr>
      </w:pPr>
      <w:r w:rsidRPr="009A6399">
        <w:rPr>
          <w:rFonts w:cs="Times New Roman"/>
          <w:color w:val="auto"/>
        </w:rPr>
        <w:t>Ieinteresētais piegādātājs, iesni</w:t>
      </w:r>
      <w:r>
        <w:rPr>
          <w:rFonts w:cs="Times New Roman"/>
          <w:color w:val="auto"/>
        </w:rPr>
        <w:t>edzot piedāvājumu, reģistrējas pretendentu sarakstā</w:t>
      </w:r>
      <w:r w:rsidRPr="009A6399">
        <w:rPr>
          <w:rFonts w:cs="Times New Roman"/>
          <w:color w:val="auto"/>
        </w:rPr>
        <w:t>, ka</w:t>
      </w:r>
      <w:r>
        <w:rPr>
          <w:rFonts w:cs="Times New Roman"/>
          <w:color w:val="auto"/>
        </w:rPr>
        <w:t>s apliecina</w:t>
      </w:r>
      <w:r w:rsidR="00BB03C7">
        <w:rPr>
          <w:rFonts w:cs="Times New Roman"/>
          <w:color w:val="auto"/>
        </w:rPr>
        <w:t xml:space="preserve">, </w:t>
      </w:r>
      <w:r>
        <w:rPr>
          <w:rFonts w:cs="Times New Roman"/>
          <w:color w:val="auto"/>
        </w:rPr>
        <w:t>ka</w:t>
      </w:r>
      <w:proofErr w:type="gramStart"/>
      <w:r>
        <w:rPr>
          <w:rFonts w:cs="Times New Roman"/>
          <w:color w:val="auto"/>
        </w:rPr>
        <w:t xml:space="preserve"> </w:t>
      </w:r>
      <w:r w:rsidRPr="009A6399">
        <w:rPr>
          <w:rFonts w:cs="Times New Roman"/>
          <w:color w:val="auto"/>
        </w:rPr>
        <w:t xml:space="preserve"> </w:t>
      </w:r>
      <w:proofErr w:type="gramEnd"/>
      <w:r w:rsidRPr="009A6399">
        <w:rPr>
          <w:rFonts w:cs="Times New Roman"/>
          <w:color w:val="auto"/>
        </w:rPr>
        <w:t>piedāvājums saņemts (ar norādi par piedāvājuma saņemšanas laiku).</w:t>
      </w:r>
    </w:p>
    <w:p w:rsidR="00F12E51" w:rsidRDefault="00F12E51" w:rsidP="00F12E51">
      <w:pPr>
        <w:pStyle w:val="Heading2"/>
        <w:keepNext w:val="0"/>
        <w:numPr>
          <w:ilvl w:val="2"/>
          <w:numId w:val="3"/>
        </w:numPr>
        <w:tabs>
          <w:tab w:val="left" w:pos="0"/>
          <w:tab w:val="left" w:pos="709"/>
        </w:tabs>
        <w:spacing w:before="120"/>
        <w:rPr>
          <w:rFonts w:cs="Times New Roman"/>
          <w:color w:val="auto"/>
        </w:rPr>
      </w:pPr>
      <w:r w:rsidRPr="009A6399">
        <w:rPr>
          <w:rFonts w:cs="Times New Roman"/>
          <w:color w:val="auto"/>
        </w:rPr>
        <w:t>Pieņemti tiek tikai tie piedāvājumi, kas noformēti tā, lai piedāvājumā iek</w:t>
      </w:r>
      <w:r>
        <w:rPr>
          <w:rFonts w:cs="Times New Roman"/>
          <w:color w:val="auto"/>
        </w:rPr>
        <w:t>ļautie dati būtu aizsargāti un i</w:t>
      </w:r>
      <w:r w:rsidRPr="009A6399">
        <w:rPr>
          <w:rFonts w:cs="Times New Roman"/>
          <w:color w:val="auto"/>
        </w:rPr>
        <w:t xml:space="preserve">epirkuma komisija varētu pārbaudīt tā saturu tikai pēc piedāvājumu iesniegšanas termiņa beigām. </w:t>
      </w:r>
    </w:p>
    <w:p w:rsidR="00F12E51" w:rsidRDefault="00F12E51" w:rsidP="00F12E51">
      <w:pPr>
        <w:pStyle w:val="Heading2"/>
        <w:keepNext w:val="0"/>
        <w:numPr>
          <w:ilvl w:val="2"/>
          <w:numId w:val="3"/>
        </w:numPr>
        <w:tabs>
          <w:tab w:val="left" w:pos="0"/>
          <w:tab w:val="left" w:pos="709"/>
        </w:tabs>
        <w:spacing w:before="120"/>
        <w:rPr>
          <w:rFonts w:cs="Times New Roman"/>
          <w:color w:val="auto"/>
        </w:rPr>
      </w:pPr>
      <w:r w:rsidRPr="009A6399">
        <w:rPr>
          <w:rFonts w:cs="Times New Roman"/>
          <w:color w:val="auto"/>
        </w:rPr>
        <w:t>Piedāvājumi, kas saņemti pēc norādītā iesniegšanas termiņa, netiek pieņemti un tiek atdoti atpakaļ iesniedzējam. Tie piedāvājumi, kuri pēc 1.</w:t>
      </w:r>
      <w:r>
        <w:rPr>
          <w:rFonts w:cs="Times New Roman"/>
          <w:color w:val="auto"/>
        </w:rPr>
        <w:t>7</w:t>
      </w:r>
      <w:r w:rsidRPr="009A6399">
        <w:rPr>
          <w:rFonts w:cs="Times New Roman"/>
          <w:color w:val="auto"/>
        </w:rPr>
        <w:t>.1.punktā norādītajā termiņa tiek saņemti pa pastu, tiek nosūti atpakaļ pa pastu iesniedzējam.</w:t>
      </w:r>
    </w:p>
    <w:p w:rsidR="00F12E51" w:rsidRPr="008D2A73" w:rsidRDefault="00F12E51" w:rsidP="00F12E51">
      <w:pPr>
        <w:spacing w:before="120" w:after="120"/>
        <w:jc w:val="both"/>
        <w:rPr>
          <w:b/>
        </w:rPr>
      </w:pPr>
      <w:r w:rsidRPr="008D2A73">
        <w:rPr>
          <w:b/>
        </w:rPr>
        <w:t>1.</w:t>
      </w:r>
      <w:r>
        <w:rPr>
          <w:b/>
        </w:rPr>
        <w:t>8</w:t>
      </w:r>
      <w:r w:rsidRPr="008D2A73">
        <w:rPr>
          <w:b/>
        </w:rPr>
        <w:t>. Piedāvājuma grozīšana un atsaukšana</w:t>
      </w:r>
    </w:p>
    <w:p w:rsidR="00F12E51" w:rsidRDefault="00F12E51" w:rsidP="00F12E51">
      <w:pPr>
        <w:pStyle w:val="Heading2"/>
        <w:keepNext w:val="0"/>
        <w:numPr>
          <w:ilvl w:val="2"/>
          <w:numId w:val="4"/>
        </w:numPr>
        <w:tabs>
          <w:tab w:val="left" w:pos="0"/>
          <w:tab w:val="left" w:pos="709"/>
        </w:tabs>
        <w:spacing w:before="120"/>
        <w:rPr>
          <w:rFonts w:cs="Times New Roman"/>
          <w:color w:val="auto"/>
        </w:rPr>
      </w:pPr>
      <w:r w:rsidRPr="008D2A73">
        <w:rPr>
          <w:rFonts w:cs="Times New Roman"/>
          <w:color w:val="auto"/>
        </w:rPr>
        <w:t>Pretendents var atsaukt savu piedāvājumu līdz piedāvājumu iesniegšanas termiņa beigām, ierodoties pretendenta pārstāvim personīgi pieteikumu uzglabāšanas vietā</w:t>
      </w:r>
      <w:r>
        <w:rPr>
          <w:rFonts w:cs="Times New Roman"/>
          <w:color w:val="auto"/>
        </w:rPr>
        <w:t xml:space="preserve"> Valkas novada domē, Beverīnas ielā 3</w:t>
      </w:r>
      <w:r w:rsidRPr="008D2A73">
        <w:rPr>
          <w:rFonts w:cs="Times New Roman"/>
          <w:color w:val="auto"/>
        </w:rPr>
        <w:t xml:space="preserve">, </w:t>
      </w:r>
      <w:r>
        <w:rPr>
          <w:rFonts w:cs="Times New Roman"/>
          <w:color w:val="auto"/>
        </w:rPr>
        <w:t>Valkā</w:t>
      </w:r>
      <w:r w:rsidRPr="008D2A73">
        <w:rPr>
          <w:rFonts w:cs="Times New Roman"/>
          <w:color w:val="auto"/>
        </w:rPr>
        <w:t xml:space="preserve"> un iesniedzot iesniegumu, kuru ir parakstījusi pretendentu pārstāvēt tiesīga persona, par pieteikuma atsaukšanu un iesniedz paraksta tiesības apliecinošu dokumentu (izziņu no Uzņēmumam reģistra, pilnvaru vai citu dokumentu, kas apliecina, ka attiecīgā persona ir tiesīga parakstīt dokumentus pr</w:t>
      </w:r>
      <w:r>
        <w:rPr>
          <w:rFonts w:cs="Times New Roman"/>
          <w:color w:val="auto"/>
        </w:rPr>
        <w:t>etendenta vārdā)</w:t>
      </w:r>
      <w:proofErr w:type="gramStart"/>
      <w:r>
        <w:rPr>
          <w:rFonts w:cs="Times New Roman"/>
          <w:color w:val="auto"/>
        </w:rPr>
        <w:t xml:space="preserve">  </w:t>
      </w:r>
      <w:proofErr w:type="gramEnd"/>
      <w:r>
        <w:rPr>
          <w:rFonts w:cs="Times New Roman"/>
          <w:color w:val="auto"/>
        </w:rPr>
        <w:t>vai nosūtot p</w:t>
      </w:r>
      <w:r w:rsidRPr="008D2A73">
        <w:rPr>
          <w:rFonts w:cs="Times New Roman"/>
          <w:color w:val="auto"/>
        </w:rPr>
        <w:t xml:space="preserve">asūtītājam pa pastu paziņojumu par atsaukumu. Pieteikuma atsaukšanai ir bezierunu raksturs un tā izslēdz pretendentu no tālākas dalības </w:t>
      </w:r>
      <w:r>
        <w:rPr>
          <w:rFonts w:cs="Times New Roman"/>
          <w:color w:val="auto"/>
        </w:rPr>
        <w:t>iepirkumā</w:t>
      </w:r>
      <w:r w:rsidRPr="008D2A73">
        <w:rPr>
          <w:rFonts w:cs="Times New Roman"/>
          <w:color w:val="auto"/>
        </w:rPr>
        <w:t>.</w:t>
      </w:r>
    </w:p>
    <w:p w:rsidR="00F12E51" w:rsidRPr="00025AE8" w:rsidRDefault="00F12E51" w:rsidP="00F12E51">
      <w:pPr>
        <w:pStyle w:val="Heading2"/>
        <w:keepNext w:val="0"/>
        <w:numPr>
          <w:ilvl w:val="2"/>
          <w:numId w:val="4"/>
        </w:numPr>
        <w:tabs>
          <w:tab w:val="left" w:pos="0"/>
          <w:tab w:val="left" w:pos="709"/>
        </w:tabs>
        <w:spacing w:before="120"/>
        <w:rPr>
          <w:rFonts w:cs="Times New Roman"/>
          <w:color w:val="auto"/>
        </w:rPr>
      </w:pPr>
      <w:r w:rsidRPr="00025AE8">
        <w:rPr>
          <w:rFonts w:cs="Times New Roman"/>
          <w:color w:val="auto"/>
        </w:rPr>
        <w:t>Pretendents var grozīt savu piedāvājumu līdz piedāvājumu iesniegšanas termiņa beigām, ierodoties personīgi piedāvājumu uzglabāšanas vietā</w:t>
      </w:r>
      <w:r>
        <w:rPr>
          <w:rFonts w:cs="Times New Roman"/>
          <w:color w:val="auto"/>
        </w:rPr>
        <w:t xml:space="preserve"> Valkas novada domē</w:t>
      </w:r>
      <w:r w:rsidRPr="008D2A73">
        <w:rPr>
          <w:rFonts w:cs="Times New Roman"/>
          <w:color w:val="auto"/>
        </w:rPr>
        <w:t>,</w:t>
      </w:r>
      <w:r>
        <w:rPr>
          <w:rFonts w:cs="Times New Roman"/>
          <w:color w:val="auto"/>
        </w:rPr>
        <w:t xml:space="preserve"> Beverīnas ielā 3,</w:t>
      </w:r>
      <w:r w:rsidRPr="008D2A73">
        <w:rPr>
          <w:rFonts w:cs="Times New Roman"/>
          <w:color w:val="auto"/>
        </w:rPr>
        <w:t xml:space="preserve"> </w:t>
      </w:r>
      <w:r>
        <w:rPr>
          <w:rFonts w:cs="Times New Roman"/>
          <w:color w:val="auto"/>
        </w:rPr>
        <w:t>Valkā</w:t>
      </w:r>
      <w:r w:rsidRPr="00025AE8">
        <w:rPr>
          <w:rFonts w:cs="Times New Roman"/>
          <w:color w:val="auto"/>
        </w:rPr>
        <w:t xml:space="preserve"> un ap</w:t>
      </w:r>
      <w:r>
        <w:rPr>
          <w:rFonts w:cs="Times New Roman"/>
          <w:color w:val="auto"/>
        </w:rPr>
        <w:t>mainot piedāvājumu vai</w:t>
      </w:r>
      <w:proofErr w:type="gramStart"/>
      <w:r>
        <w:rPr>
          <w:rFonts w:cs="Times New Roman"/>
          <w:color w:val="auto"/>
        </w:rPr>
        <w:t xml:space="preserve"> nosūtot p</w:t>
      </w:r>
      <w:r w:rsidRPr="00025AE8">
        <w:rPr>
          <w:rFonts w:cs="Times New Roman"/>
          <w:color w:val="auto"/>
        </w:rPr>
        <w:t>asūtītājam pa pastu jaunu piedāvājumu</w:t>
      </w:r>
      <w:proofErr w:type="gramEnd"/>
      <w:r w:rsidRPr="00025AE8">
        <w:rPr>
          <w:rFonts w:cs="Times New Roman"/>
          <w:color w:val="auto"/>
        </w:rPr>
        <w:t>. Piedāvājuma grozīšanas gadījumā par piedāvājuma iesniegšanas laiku tiks uzskatīts pēdējā piedāvājuma iesniegšanas brīdis.</w:t>
      </w:r>
    </w:p>
    <w:p w:rsidR="00F12E51" w:rsidRPr="008D2A73" w:rsidRDefault="00F12E51" w:rsidP="00F12E51">
      <w:pPr>
        <w:spacing w:before="120" w:after="120"/>
        <w:jc w:val="both"/>
        <w:rPr>
          <w:b/>
        </w:rPr>
      </w:pPr>
      <w:r w:rsidRPr="008D2A73">
        <w:rPr>
          <w:b/>
        </w:rPr>
        <w:t>1.</w:t>
      </w:r>
      <w:r>
        <w:rPr>
          <w:b/>
        </w:rPr>
        <w:t>9</w:t>
      </w:r>
      <w:r w:rsidRPr="008D2A73">
        <w:rPr>
          <w:b/>
        </w:rPr>
        <w:t>. Piedāvājuma noformēšanas kārtība</w:t>
      </w:r>
    </w:p>
    <w:p w:rsidR="00F12E51" w:rsidRPr="008D2A73" w:rsidRDefault="00F12E51" w:rsidP="00F12E51">
      <w:pPr>
        <w:pStyle w:val="ListParagraph1"/>
        <w:widowControl/>
        <w:numPr>
          <w:ilvl w:val="2"/>
          <w:numId w:val="5"/>
        </w:numPr>
        <w:spacing w:before="120" w:after="120"/>
        <w:contextualSpacing w:val="0"/>
        <w:jc w:val="both"/>
      </w:pPr>
      <w:r w:rsidRPr="008D2A73">
        <w:t>Piedāvājums (viens oriģināls</w:t>
      </w:r>
      <w:r>
        <w:t>)</w:t>
      </w:r>
      <w:r w:rsidRPr="008D2A73">
        <w:t xml:space="preserve"> sastāv no:</w:t>
      </w:r>
    </w:p>
    <w:p w:rsidR="00F12E51" w:rsidRDefault="00F12E51" w:rsidP="00F12E51">
      <w:pPr>
        <w:pStyle w:val="ListParagraph1"/>
        <w:widowControl/>
        <w:numPr>
          <w:ilvl w:val="3"/>
          <w:numId w:val="5"/>
        </w:numPr>
        <w:spacing w:before="120" w:after="120"/>
        <w:ind w:left="851" w:hanging="851"/>
        <w:contextualSpacing w:val="0"/>
        <w:jc w:val="both"/>
      </w:pPr>
      <w:r>
        <w:t>Pieteikuma dalībai iepirkumā</w:t>
      </w:r>
      <w:r w:rsidRPr="008D2A73">
        <w:t xml:space="preserve"> (saskaņā ar </w:t>
      </w:r>
      <w:r w:rsidR="004D4B38">
        <w:t>1</w:t>
      </w:r>
      <w:r w:rsidRPr="0020693E">
        <w:t>.pielikumu</w:t>
      </w:r>
      <w:r w:rsidRPr="008D2A73">
        <w:t xml:space="preserve"> „</w:t>
      </w:r>
      <w:r>
        <w:t>Pieteikums dalībai iepirkumā</w:t>
      </w:r>
      <w:r w:rsidRPr="008D2A73">
        <w:t>”);</w:t>
      </w:r>
    </w:p>
    <w:p w:rsidR="00F12E51" w:rsidRDefault="00F12E51" w:rsidP="00F12E51">
      <w:pPr>
        <w:pStyle w:val="ListParagraph1"/>
        <w:widowControl/>
        <w:numPr>
          <w:ilvl w:val="3"/>
          <w:numId w:val="5"/>
        </w:numPr>
        <w:spacing w:before="120" w:after="120"/>
        <w:ind w:left="851" w:hanging="851"/>
        <w:contextualSpacing w:val="0"/>
        <w:jc w:val="both"/>
      </w:pPr>
      <w:r w:rsidRPr="008D2A73">
        <w:t>Pretendentu atlases dokumentiem;</w:t>
      </w:r>
    </w:p>
    <w:p w:rsidR="00F12E51" w:rsidRDefault="004D4B38" w:rsidP="00F12E51">
      <w:pPr>
        <w:pStyle w:val="ListParagraph1"/>
        <w:widowControl/>
        <w:numPr>
          <w:ilvl w:val="3"/>
          <w:numId w:val="5"/>
        </w:numPr>
        <w:spacing w:before="120" w:after="120"/>
        <w:ind w:left="851" w:hanging="851"/>
        <w:contextualSpacing w:val="0"/>
        <w:jc w:val="both"/>
      </w:pPr>
      <w:r>
        <w:rPr>
          <w:bCs/>
        </w:rPr>
        <w:t>Tehniskais un finanšu piedāvājums (2</w:t>
      </w:r>
      <w:r w:rsidR="00F12E51">
        <w:rPr>
          <w:bCs/>
        </w:rPr>
        <w:t>.pielikums)</w:t>
      </w:r>
      <w:r w:rsidR="00F12E51" w:rsidRPr="008D2A73">
        <w:t>;</w:t>
      </w:r>
    </w:p>
    <w:p w:rsidR="00F12E51" w:rsidRPr="008D2A73" w:rsidRDefault="00B10668" w:rsidP="00F12E51">
      <w:pPr>
        <w:pStyle w:val="ListParagraph1"/>
        <w:widowControl/>
        <w:numPr>
          <w:ilvl w:val="3"/>
          <w:numId w:val="5"/>
        </w:numPr>
        <w:spacing w:before="120" w:after="120"/>
        <w:ind w:left="851" w:hanging="851"/>
        <w:contextualSpacing w:val="0"/>
        <w:jc w:val="both"/>
      </w:pPr>
      <w:r w:rsidRPr="00B10668">
        <w:lastRenderedPageBreak/>
        <w:t xml:space="preserve">Saraksts ar sekmīgi īstenotajiem līdzvērtīgiem līgumiem </w:t>
      </w:r>
      <w:bookmarkStart w:id="0" w:name="_GoBack"/>
      <w:bookmarkEnd w:id="0"/>
      <w:r w:rsidR="00F12E51">
        <w:t>(3.pielikums).</w:t>
      </w:r>
    </w:p>
    <w:p w:rsidR="00F12E51" w:rsidRPr="008D2A73" w:rsidRDefault="00F12E51" w:rsidP="00F12E51">
      <w:pPr>
        <w:pStyle w:val="ListParagraph1"/>
        <w:widowControl/>
        <w:numPr>
          <w:ilvl w:val="2"/>
          <w:numId w:val="5"/>
        </w:numPr>
        <w:spacing w:before="120" w:after="120"/>
        <w:ind w:left="851" w:hanging="851"/>
        <w:contextualSpacing w:val="0"/>
        <w:jc w:val="both"/>
      </w:pPr>
      <w:r w:rsidRPr="008D2A73">
        <w:t>Piedāvājuma oriģinālu iesniedz atsevišķi sl</w:t>
      </w:r>
      <w:r>
        <w:t>ēgtā aploksnē</w:t>
      </w:r>
      <w:r w:rsidRPr="008D2A73">
        <w:t>, uz kur</w:t>
      </w:r>
      <w:r>
        <w:t>as</w:t>
      </w:r>
      <w:r w:rsidRPr="008D2A73">
        <w:t xml:space="preserve"> norāda</w:t>
      </w:r>
      <w:r>
        <w:t>:</w:t>
      </w:r>
      <w:r w:rsidRPr="008D2A73">
        <w:t xml:space="preserve"> </w:t>
      </w:r>
    </w:p>
    <w:p w:rsidR="00F12E51" w:rsidRPr="008D2A73" w:rsidRDefault="00F12E51" w:rsidP="00F12E51">
      <w:pPr>
        <w:pStyle w:val="ListParagraph1"/>
        <w:widowControl/>
        <w:numPr>
          <w:ilvl w:val="3"/>
          <w:numId w:val="5"/>
        </w:numPr>
        <w:tabs>
          <w:tab w:val="left" w:pos="0"/>
          <w:tab w:val="left" w:pos="851"/>
        </w:tabs>
        <w:spacing w:before="120" w:after="120"/>
        <w:ind w:left="1134" w:hanging="1134"/>
        <w:contextualSpacing w:val="0"/>
        <w:jc w:val="both"/>
      </w:pPr>
      <w:r w:rsidRPr="008D2A73">
        <w:t>Pasūtītāja nosaukums un adrese;</w:t>
      </w:r>
    </w:p>
    <w:p w:rsidR="00F12E51" w:rsidRPr="008D2A73" w:rsidRDefault="00F12E51" w:rsidP="00F12E51">
      <w:pPr>
        <w:pStyle w:val="ListParagraph1"/>
        <w:widowControl/>
        <w:numPr>
          <w:ilvl w:val="3"/>
          <w:numId w:val="5"/>
        </w:numPr>
        <w:tabs>
          <w:tab w:val="left" w:pos="0"/>
          <w:tab w:val="left" w:pos="851"/>
        </w:tabs>
        <w:spacing w:before="120" w:after="120"/>
        <w:ind w:left="1134" w:hanging="1134"/>
        <w:contextualSpacing w:val="0"/>
        <w:jc w:val="both"/>
      </w:pPr>
      <w:r w:rsidRPr="008D2A73">
        <w:t>Pretendenta nosaukums un adrese;</w:t>
      </w:r>
    </w:p>
    <w:p w:rsidR="00F12E51" w:rsidRPr="008D2A73" w:rsidRDefault="00F12E51" w:rsidP="00F12E51">
      <w:pPr>
        <w:pStyle w:val="ListParagraph1"/>
        <w:widowControl/>
        <w:numPr>
          <w:ilvl w:val="3"/>
          <w:numId w:val="5"/>
        </w:numPr>
        <w:tabs>
          <w:tab w:val="left" w:pos="0"/>
          <w:tab w:val="left" w:pos="851"/>
        </w:tabs>
        <w:spacing w:before="120" w:after="120"/>
        <w:ind w:left="851" w:hanging="851"/>
        <w:contextualSpacing w:val="0"/>
        <w:jc w:val="both"/>
      </w:pPr>
      <w:r w:rsidRPr="008D2A73">
        <w:t xml:space="preserve">Atzīme „Piedāvājums </w:t>
      </w:r>
      <w:r>
        <w:t>iepirkumam</w:t>
      </w:r>
      <w:r w:rsidRPr="008D2A73">
        <w:t xml:space="preserve"> </w:t>
      </w:r>
      <w:r w:rsidR="009E39C6" w:rsidRPr="00872B2C">
        <w:rPr>
          <w:lang w:eastAsia="lv-LV"/>
        </w:rPr>
        <w:t xml:space="preserve">Sporta inventāra iegāde Kārķu </w:t>
      </w:r>
      <w:proofErr w:type="spellStart"/>
      <w:r w:rsidR="009E39C6" w:rsidRPr="00872B2C">
        <w:rPr>
          <w:lang w:eastAsia="lv-LV"/>
        </w:rPr>
        <w:t>multifunkcionālajam</w:t>
      </w:r>
      <w:proofErr w:type="spellEnd"/>
      <w:r w:rsidR="009E39C6" w:rsidRPr="009E39C6">
        <w:rPr>
          <w:lang w:eastAsia="lv-LV"/>
        </w:rPr>
        <w:t xml:space="preserve"> </w:t>
      </w:r>
      <w:r w:rsidR="009E39C6" w:rsidRPr="00872B2C">
        <w:rPr>
          <w:lang w:eastAsia="lv-LV"/>
        </w:rPr>
        <w:t>centram</w:t>
      </w:r>
      <w:r w:rsidR="009E39C6">
        <w:rPr>
          <w:lang w:eastAsia="lv-LV"/>
        </w:rPr>
        <w:t xml:space="preserve"> </w:t>
      </w:r>
      <w:r w:rsidRPr="00020E97">
        <w:t>„,</w:t>
      </w:r>
      <w:r>
        <w:t xml:space="preserve"> iepirkuma ID</w:t>
      </w:r>
      <w:proofErr w:type="gramStart"/>
      <w:r>
        <w:t xml:space="preserve">  </w:t>
      </w:r>
      <w:proofErr w:type="gramEnd"/>
      <w:r>
        <w:t>VND/2016/</w:t>
      </w:r>
      <w:r w:rsidR="009E39C6">
        <w:t>20</w:t>
      </w:r>
      <w:r>
        <w:t>M</w:t>
      </w:r>
      <w:r w:rsidR="00921817">
        <w:t>/ELRI</w:t>
      </w:r>
      <w:r w:rsidRPr="008D2A73">
        <w:t>;</w:t>
      </w:r>
    </w:p>
    <w:p w:rsidR="00F12E51" w:rsidRPr="008D2A73" w:rsidRDefault="00F12E51" w:rsidP="00F12E51">
      <w:pPr>
        <w:pStyle w:val="ListParagraph1"/>
        <w:widowControl/>
        <w:numPr>
          <w:ilvl w:val="3"/>
          <w:numId w:val="5"/>
        </w:numPr>
        <w:tabs>
          <w:tab w:val="left" w:pos="0"/>
          <w:tab w:val="left" w:pos="851"/>
        </w:tabs>
        <w:spacing w:before="120" w:after="120"/>
        <w:ind w:left="851" w:hanging="851"/>
        <w:contextualSpacing w:val="0"/>
        <w:jc w:val="both"/>
      </w:pPr>
      <w:r w:rsidRPr="008D2A73">
        <w:t xml:space="preserve">Atzīme „Neatvērt līdz </w:t>
      </w:r>
      <w:proofErr w:type="gramStart"/>
      <w:r>
        <w:t>2016.gada</w:t>
      </w:r>
      <w:proofErr w:type="gramEnd"/>
      <w:r>
        <w:t xml:space="preserve"> </w:t>
      </w:r>
      <w:r w:rsidR="00BB03C7">
        <w:t>13</w:t>
      </w:r>
      <w:r w:rsidR="00434C2B">
        <w:t>.maijam</w:t>
      </w:r>
      <w:r w:rsidR="009E39C6">
        <w:t xml:space="preserve"> </w:t>
      </w:r>
      <w:r w:rsidRPr="0020693E">
        <w:t>,</w:t>
      </w:r>
      <w:r w:rsidRPr="00DC0B54">
        <w:t xml:space="preserve"> 1</w:t>
      </w:r>
      <w:r w:rsidR="004D4B38">
        <w:t>2</w:t>
      </w:r>
      <w:r w:rsidRPr="00DC0B54">
        <w:t>:00.”</w:t>
      </w:r>
    </w:p>
    <w:p w:rsidR="00F12E51" w:rsidRPr="008D2A73" w:rsidRDefault="00F12E51" w:rsidP="00F12E51">
      <w:pPr>
        <w:pStyle w:val="ListParagraph1"/>
        <w:widowControl/>
        <w:numPr>
          <w:ilvl w:val="2"/>
          <w:numId w:val="5"/>
        </w:numPr>
        <w:spacing w:before="120" w:after="120"/>
        <w:ind w:left="709" w:hanging="709"/>
        <w:contextualSpacing w:val="0"/>
        <w:jc w:val="both"/>
      </w:pPr>
      <w:r w:rsidRPr="008D2A73">
        <w:t xml:space="preserve">Ja </w:t>
      </w:r>
      <w:r>
        <w:t>aploksne</w:t>
      </w:r>
      <w:r w:rsidRPr="008D2A73">
        <w:t xml:space="preserve"> nav noformēts 1.</w:t>
      </w:r>
      <w:r>
        <w:t>9.</w:t>
      </w:r>
      <w:r w:rsidRPr="008D2A73">
        <w:t xml:space="preserve">2.punkta prasībām, iepirkuma komisija neuzņemas atbildību par tās nesaņemšanu vai pirmstermiņa atvēršanu. </w:t>
      </w:r>
    </w:p>
    <w:p w:rsidR="00F12E51" w:rsidRPr="008D2A73" w:rsidRDefault="00F12E51" w:rsidP="00F12E51">
      <w:pPr>
        <w:pStyle w:val="ListParagraph1"/>
        <w:widowControl/>
        <w:numPr>
          <w:ilvl w:val="2"/>
          <w:numId w:val="5"/>
        </w:numPr>
        <w:spacing w:before="120" w:after="120"/>
        <w:ind w:left="709" w:hanging="709"/>
        <w:contextualSpacing w:val="0"/>
        <w:jc w:val="both"/>
      </w:pPr>
      <w:r w:rsidRPr="008D2A73">
        <w:t xml:space="preserve">Piedāvājumu sagatavo latviešu valodā. Ja kāds oriģināldokuments ir sagatavots citā svešvalodā, tam pievieno </w:t>
      </w:r>
      <w:r>
        <w:t xml:space="preserve">pretendenta apliecinātu </w:t>
      </w:r>
      <w:r w:rsidRPr="008D2A73">
        <w:t>tulkojumu latviešu</w:t>
      </w:r>
      <w:r>
        <w:t xml:space="preserve"> valodā</w:t>
      </w:r>
      <w:r w:rsidRPr="008D2A73">
        <w:t xml:space="preserve">. </w:t>
      </w:r>
    </w:p>
    <w:p w:rsidR="00F12E51" w:rsidRPr="008D2A73" w:rsidRDefault="00F12E51" w:rsidP="00F12E51">
      <w:pPr>
        <w:pStyle w:val="ListParagraph1"/>
        <w:widowControl/>
        <w:numPr>
          <w:ilvl w:val="2"/>
          <w:numId w:val="5"/>
        </w:numPr>
        <w:spacing w:before="120" w:after="120"/>
        <w:ind w:left="709" w:hanging="709"/>
        <w:contextualSpacing w:val="0"/>
        <w:jc w:val="both"/>
      </w:pPr>
      <w:r w:rsidRPr="008D2A73">
        <w:t xml:space="preserve">Pretendents piedāvājumu paraksta tam paredzētajās paraksta vietās un iesniedz rakstiskā veidā atsevišķā sējumā tā, lai dokumentus nebūtu iespējams atdalīt. Sējuma lapām jābūt sanumurētām un jāatbilst pievienotajam satura rādītājam. Lapu daudzumam jābūt apliecinātam ar pretendenta vai pretendenta pilnvarotās personas parakstu. </w:t>
      </w:r>
    </w:p>
    <w:p w:rsidR="00F12E51" w:rsidRPr="008D2A73" w:rsidRDefault="00F12E51" w:rsidP="00F12E51">
      <w:pPr>
        <w:pStyle w:val="ListParagraph1"/>
        <w:widowControl/>
        <w:numPr>
          <w:ilvl w:val="2"/>
          <w:numId w:val="5"/>
        </w:numPr>
        <w:spacing w:before="120" w:after="120"/>
        <w:ind w:left="709" w:hanging="709"/>
        <w:contextualSpacing w:val="0"/>
        <w:jc w:val="both"/>
      </w:pPr>
      <w:r w:rsidRPr="008D2A73">
        <w:t xml:space="preserve">Piedāvājumā iekļautajiem dokumentiem jābūt skaidri salasāmiem un bez labojumiem. Gadījumā, ja iepirkuma komisija konstatē pretrunas starp skaitliskās vērtības apzīmējumiem ciparos un vārdos, tā vadās no skaitliskās vērtības apzīmējuma vārdos. </w:t>
      </w:r>
    </w:p>
    <w:p w:rsidR="00F12E51" w:rsidRDefault="00F12E51" w:rsidP="00F12E51">
      <w:pPr>
        <w:pStyle w:val="ListParagraph1"/>
        <w:widowControl/>
        <w:numPr>
          <w:ilvl w:val="2"/>
          <w:numId w:val="5"/>
        </w:numPr>
        <w:spacing w:before="120" w:after="120"/>
        <w:ind w:left="709" w:hanging="709"/>
        <w:contextualSpacing w:val="0"/>
        <w:jc w:val="both"/>
      </w:pPr>
      <w:r w:rsidRPr="008D2A73">
        <w:t xml:space="preserve">Pretendents apliecina iesniegto dokumentu kopiju pareizību atbilstoši Dokumentu juridiskā spēka likuma un Ministru kabineta </w:t>
      </w:r>
      <w:proofErr w:type="gramStart"/>
      <w:r w:rsidRPr="008D2A73">
        <w:t>2010.gada</w:t>
      </w:r>
      <w:proofErr w:type="gramEnd"/>
      <w:r w:rsidRPr="008D2A73">
        <w:t xml:space="preserve"> 28.septembra noteikumu Nr.916 „Dokumentu izstrādāšanas un noformēšanas kārtība” prasībām. Ja iepirkuma komisijai r</w:t>
      </w:r>
      <w:r>
        <w:t>adīsies</w:t>
      </w:r>
      <w:r w:rsidRPr="008D2A73">
        <w:t xml:space="preserve"> šaubas par iesniegtās dokumentu kopijas autentiskumu, tā piepras</w:t>
      </w:r>
      <w:r>
        <w:t>īs</w:t>
      </w:r>
      <w:r w:rsidRPr="008D2A73">
        <w:t>, lai pretendents uzrāda dokumenta oriģinālu vai iesniedz notariāli apliecinātu dokumenta kopiju.</w:t>
      </w:r>
    </w:p>
    <w:p w:rsidR="00F12E51" w:rsidRPr="00A90D6D" w:rsidRDefault="00F12E51" w:rsidP="00F12E51">
      <w:pPr>
        <w:pStyle w:val="ListParagraph1"/>
        <w:numPr>
          <w:ilvl w:val="0"/>
          <w:numId w:val="5"/>
        </w:numPr>
        <w:spacing w:before="120" w:after="120"/>
        <w:contextualSpacing w:val="0"/>
        <w:jc w:val="center"/>
        <w:rPr>
          <w:b/>
        </w:rPr>
      </w:pPr>
      <w:r>
        <w:rPr>
          <w:b/>
        </w:rPr>
        <w:t>PRETENDENTU ATLASES NOSACĪJUMI</w:t>
      </w:r>
    </w:p>
    <w:p w:rsidR="00F12E51" w:rsidRDefault="00F12E51" w:rsidP="00F12E51">
      <w:pPr>
        <w:spacing w:before="120" w:after="120"/>
        <w:ind w:left="709" w:hanging="709"/>
        <w:jc w:val="both"/>
      </w:pPr>
      <w:r>
        <w:t>2.1.</w:t>
      </w:r>
      <w:proofErr w:type="gramStart"/>
      <w:r>
        <w:t xml:space="preserve">   </w:t>
      </w:r>
      <w:proofErr w:type="gramEnd"/>
      <w:r>
        <w:t>Pretendentu atlases nosacījumi ir obligāti visiem pretendentiem, kuri vēlas iegūt tiesības izpildīt pasūtījumu un slēgt iepirkuma līgumu.</w:t>
      </w:r>
    </w:p>
    <w:p w:rsidR="008F0DC8" w:rsidRPr="00BB03C7" w:rsidRDefault="0023359F" w:rsidP="00F12E51">
      <w:pPr>
        <w:spacing w:before="120" w:after="120"/>
        <w:ind w:left="709" w:hanging="709"/>
        <w:jc w:val="both"/>
        <w:rPr>
          <w:color w:val="000000" w:themeColor="text1"/>
        </w:rPr>
      </w:pPr>
      <w:r>
        <w:rPr>
          <w:color w:val="C00000"/>
        </w:rPr>
        <w:t xml:space="preserve"> </w:t>
      </w:r>
      <w:r w:rsidRPr="00BB03C7">
        <w:rPr>
          <w:color w:val="000000" w:themeColor="text1"/>
        </w:rPr>
        <w:t>2.2.</w:t>
      </w:r>
      <w:proofErr w:type="gramStart"/>
      <w:r w:rsidRPr="00BB03C7">
        <w:rPr>
          <w:color w:val="000000" w:themeColor="text1"/>
        </w:rPr>
        <w:t xml:space="preserve">          </w:t>
      </w:r>
      <w:proofErr w:type="gramEnd"/>
      <w:r w:rsidR="00BB03C7" w:rsidRPr="00BB03C7">
        <w:rPr>
          <w:color w:val="000000" w:themeColor="text1"/>
        </w:rPr>
        <w:t>Pretendents pēdējo 3</w:t>
      </w:r>
      <w:r w:rsidR="008F0DC8" w:rsidRPr="00BB03C7">
        <w:rPr>
          <w:color w:val="000000" w:themeColor="text1"/>
        </w:rPr>
        <w:t xml:space="preserve"> (</w:t>
      </w:r>
      <w:r w:rsidR="00BB03C7" w:rsidRPr="00BB03C7">
        <w:rPr>
          <w:color w:val="000000" w:themeColor="text1"/>
        </w:rPr>
        <w:t>trīs</w:t>
      </w:r>
      <w:r w:rsidR="008F0DC8" w:rsidRPr="00BB03C7">
        <w:rPr>
          <w:color w:val="000000" w:themeColor="text1"/>
        </w:rPr>
        <w:t xml:space="preserve">) gadu laikā sekmīgi ir īstenojis vismaz </w:t>
      </w:r>
      <w:r w:rsidR="00D855AC">
        <w:rPr>
          <w:color w:val="000000" w:themeColor="text1"/>
        </w:rPr>
        <w:t xml:space="preserve">2 </w:t>
      </w:r>
      <w:r w:rsidR="008F0DC8" w:rsidRPr="00BB03C7">
        <w:rPr>
          <w:color w:val="000000" w:themeColor="text1"/>
        </w:rPr>
        <w:t>(</w:t>
      </w:r>
      <w:r w:rsidR="00BB03C7" w:rsidRPr="00BB03C7">
        <w:rPr>
          <w:color w:val="000000" w:themeColor="text1"/>
        </w:rPr>
        <w:t>divus</w:t>
      </w:r>
      <w:r w:rsidR="008F0DC8" w:rsidRPr="00BB03C7">
        <w:rPr>
          <w:color w:val="000000" w:themeColor="text1"/>
        </w:rPr>
        <w:t xml:space="preserve">) šim iepirkumam līdzvērtīgus līgumus (Sporta inventāra iegāde) .  </w:t>
      </w:r>
    </w:p>
    <w:p w:rsidR="00F12E51" w:rsidRDefault="00F12E51" w:rsidP="00F12E51">
      <w:pPr>
        <w:spacing w:before="120" w:after="120"/>
        <w:ind w:left="709" w:hanging="709"/>
        <w:jc w:val="both"/>
      </w:pPr>
      <w:r>
        <w:t>2.</w:t>
      </w:r>
      <w:r w:rsidR="0023359F">
        <w:t>3</w:t>
      </w:r>
      <w:r>
        <w:t>.</w:t>
      </w:r>
      <w:proofErr w:type="gramStart"/>
      <w:r>
        <w:t xml:space="preserve">    </w:t>
      </w:r>
      <w:proofErr w:type="gramEnd"/>
      <w:r>
        <w:t>Pasūtītājs izslēdz pretendentu no dalības iepirkumā jebkurā no šādiem gadījumiem:</w:t>
      </w:r>
    </w:p>
    <w:p w:rsidR="00F12E51" w:rsidRDefault="00F12E51" w:rsidP="00F12E51">
      <w:pPr>
        <w:spacing w:before="120" w:after="120"/>
        <w:ind w:left="709" w:hanging="709"/>
        <w:jc w:val="both"/>
      </w:pPr>
      <w:r>
        <w:t>2.</w:t>
      </w:r>
      <w:r w:rsidR="0023359F">
        <w:t>3</w:t>
      </w:r>
      <w:r>
        <w:t>.1. pasludināts pretendenta maksātnespējas process (izņemot gadījumu, kad maksātnespējas procesā tiek piemērot sanācija vai cits līdzīga veida pasākumu kopums, kas vērsts uz parādnieka iespējamā bankrota novēršanu un maksātspējas atjaunošanu), apturēta vai pārtraukta tā saimnieciskā darbība, uzsākta tiesvedība par tā bankrotu vai tas tiek likvidēts;</w:t>
      </w:r>
    </w:p>
    <w:p w:rsidR="00F12E51" w:rsidRDefault="00F12E51" w:rsidP="00F12E51">
      <w:pPr>
        <w:spacing w:before="120" w:after="120"/>
        <w:ind w:left="709" w:hanging="709"/>
        <w:jc w:val="both"/>
      </w:pPr>
      <w:r>
        <w:t>2.</w:t>
      </w:r>
      <w:r w:rsidR="0023359F">
        <w:t>3</w:t>
      </w:r>
      <w:r>
        <w:t>.2.</w:t>
      </w:r>
      <w:proofErr w:type="gramStart"/>
      <w:r>
        <w:t xml:space="preserve">   </w:t>
      </w:r>
      <w:proofErr w:type="gramEnd"/>
      <w:r>
        <w:t xml:space="preserve">pretendentam Latvijā vai valstī, kurā tas reģistrēts vai atrodas tā pastāvīgā dzīvesvieta, ir nodokļu parādi, tajā skaitā valsts sociālās apdrošināšanas iemaksu parādi, kas kopsummā kādā no valstīm pārsniedz 150 </w:t>
      </w:r>
      <w:proofErr w:type="spellStart"/>
      <w:r>
        <w:t>euro</w:t>
      </w:r>
      <w:proofErr w:type="spellEnd"/>
      <w:r>
        <w:t>, dienā, kad paziņojums par plānoto līgumu publicēts Iepirkuma uzraudzības biroja mājaslapā vai arī dienā, kad pieņemts lēmums par iespējamu līguma slēgšanas tiesību piešķiršanu.</w:t>
      </w:r>
    </w:p>
    <w:p w:rsidR="00F12E51" w:rsidRDefault="00F12E51" w:rsidP="00F12E51">
      <w:pPr>
        <w:spacing w:before="120" w:after="120"/>
        <w:ind w:left="709" w:hanging="709"/>
        <w:jc w:val="both"/>
      </w:pPr>
      <w:r>
        <w:t>2.</w:t>
      </w:r>
      <w:r w:rsidR="0023359F">
        <w:t>4</w:t>
      </w:r>
      <w:r>
        <w:t>.</w:t>
      </w:r>
      <w:proofErr w:type="gramStart"/>
      <w:r>
        <w:t xml:space="preserve">     </w:t>
      </w:r>
      <w:proofErr w:type="gramEnd"/>
      <w:r>
        <w:t>U</w:t>
      </w:r>
      <w:r w:rsidRPr="006E4A4C">
        <w:t>z pretendenta norādīto personu, uz kuras iespējām pretendents balstās, lai apliecinātu, ka tā kvalifikācija atbilst paziņojumā par plānoto līgumu vai iepirkuma dokumentos noteiktajām prasībām, kā arī uz personālsabiedrības biedru, ja pretendents ir personālsabie</w:t>
      </w:r>
      <w:r>
        <w:t>drība, ir attiecināmi 2.2. punktā</w:t>
      </w:r>
      <w:r w:rsidRPr="006E4A4C">
        <w:t xml:space="preserve"> minētie nosacījumi.</w:t>
      </w:r>
      <w:r>
        <w:t xml:space="preserve">     </w:t>
      </w:r>
    </w:p>
    <w:p w:rsidR="00F12E51" w:rsidRDefault="00F12E51" w:rsidP="00F12E51">
      <w:pPr>
        <w:spacing w:before="120" w:after="120"/>
        <w:ind w:left="709" w:hanging="709"/>
        <w:jc w:val="both"/>
      </w:pPr>
    </w:p>
    <w:p w:rsidR="00F12E51" w:rsidRPr="003504C7" w:rsidRDefault="00F12E51" w:rsidP="00F12E51">
      <w:pPr>
        <w:spacing w:before="120" w:after="120"/>
        <w:jc w:val="center"/>
        <w:rPr>
          <w:b/>
        </w:rPr>
      </w:pPr>
      <w:r w:rsidRPr="003504C7">
        <w:rPr>
          <w:b/>
        </w:rPr>
        <w:t>3. IESNIEDZAMIE DOKUMENTI</w:t>
      </w:r>
    </w:p>
    <w:p w:rsidR="00F12E51" w:rsidRPr="003504C7" w:rsidRDefault="00F12E51" w:rsidP="00F12E51">
      <w:pPr>
        <w:tabs>
          <w:tab w:val="left" w:pos="709"/>
        </w:tabs>
        <w:spacing w:before="120" w:after="120"/>
        <w:ind w:left="709" w:hanging="709"/>
        <w:jc w:val="both"/>
        <w:rPr>
          <w:rStyle w:val="Strong"/>
          <w:b w:val="0"/>
        </w:rPr>
      </w:pPr>
      <w:r w:rsidRPr="003504C7">
        <w:rPr>
          <w:rStyle w:val="Strong"/>
          <w:b w:val="0"/>
        </w:rPr>
        <w:t>3.1.</w:t>
      </w:r>
      <w:proofErr w:type="gramStart"/>
      <w:r w:rsidRPr="003504C7">
        <w:rPr>
          <w:rStyle w:val="Strong"/>
          <w:b w:val="0"/>
        </w:rPr>
        <w:t xml:space="preserve">   </w:t>
      </w:r>
      <w:r>
        <w:rPr>
          <w:rStyle w:val="Strong"/>
          <w:b w:val="0"/>
        </w:rPr>
        <w:t xml:space="preserve"> </w:t>
      </w:r>
      <w:proofErr w:type="gramEnd"/>
      <w:r w:rsidRPr="003504C7">
        <w:rPr>
          <w:rStyle w:val="Strong"/>
          <w:b w:val="0"/>
        </w:rPr>
        <w:t xml:space="preserve">Pieteikums dalībai </w:t>
      </w:r>
      <w:r>
        <w:rPr>
          <w:rStyle w:val="Strong"/>
          <w:b w:val="0"/>
        </w:rPr>
        <w:t>iepirkumā</w:t>
      </w:r>
      <w:r w:rsidRPr="003504C7">
        <w:rPr>
          <w:rStyle w:val="Strong"/>
          <w:b w:val="0"/>
        </w:rPr>
        <w:t xml:space="preserve"> atbilstoši nolikuma </w:t>
      </w:r>
      <w:r w:rsidR="004D4B38">
        <w:rPr>
          <w:rStyle w:val="Strong"/>
          <w:b w:val="0"/>
        </w:rPr>
        <w:t>1</w:t>
      </w:r>
      <w:r w:rsidRPr="00E23A1A">
        <w:rPr>
          <w:rStyle w:val="Strong"/>
          <w:b w:val="0"/>
        </w:rPr>
        <w:t>.pielikumam.</w:t>
      </w:r>
    </w:p>
    <w:p w:rsidR="00F12E51" w:rsidRDefault="00F12E51" w:rsidP="00F12E51">
      <w:pPr>
        <w:tabs>
          <w:tab w:val="left" w:pos="567"/>
        </w:tabs>
        <w:spacing w:before="120" w:after="120"/>
        <w:ind w:left="567" w:hanging="567"/>
        <w:jc w:val="both"/>
        <w:rPr>
          <w:color w:val="000000"/>
          <w:spacing w:val="-6"/>
        </w:rPr>
      </w:pPr>
      <w:r w:rsidRPr="003504C7">
        <w:rPr>
          <w:rStyle w:val="Strong"/>
          <w:b w:val="0"/>
        </w:rPr>
        <w:t>3.2.</w:t>
      </w:r>
      <w:proofErr w:type="gramStart"/>
      <w:r w:rsidRPr="003504C7">
        <w:rPr>
          <w:rStyle w:val="Strong"/>
          <w:b w:val="0"/>
        </w:rPr>
        <w:t xml:space="preserve">  </w:t>
      </w:r>
      <w:r>
        <w:rPr>
          <w:rStyle w:val="Strong"/>
          <w:b w:val="0"/>
        </w:rPr>
        <w:t xml:space="preserve"> </w:t>
      </w:r>
      <w:proofErr w:type="gramEnd"/>
      <w:r>
        <w:rPr>
          <w:rStyle w:val="Strong"/>
          <w:b w:val="0"/>
        </w:rPr>
        <w:t xml:space="preserve">Pretendenta </w:t>
      </w:r>
      <w:r w:rsidRPr="003504C7">
        <w:rPr>
          <w:rStyle w:val="Strong"/>
          <w:b w:val="0"/>
        </w:rPr>
        <w:t>apliecinājum</w:t>
      </w:r>
      <w:r>
        <w:rPr>
          <w:rStyle w:val="Strong"/>
          <w:b w:val="0"/>
        </w:rPr>
        <w:t>s</w:t>
      </w:r>
      <w:r w:rsidRPr="003504C7">
        <w:rPr>
          <w:rStyle w:val="Strong"/>
          <w:b w:val="0"/>
        </w:rPr>
        <w:t>, ka uz t</w:t>
      </w:r>
      <w:r>
        <w:rPr>
          <w:rStyle w:val="Strong"/>
          <w:b w:val="0"/>
        </w:rPr>
        <w:t xml:space="preserve">o </w:t>
      </w:r>
      <w:r w:rsidRPr="003504C7">
        <w:rPr>
          <w:rStyle w:val="Strong"/>
          <w:b w:val="0"/>
        </w:rPr>
        <w:t xml:space="preserve">neattiecas </w:t>
      </w:r>
      <w:r w:rsidRPr="00936EDE">
        <w:rPr>
          <w:color w:val="000000"/>
          <w:spacing w:val="-2"/>
        </w:rPr>
        <w:t xml:space="preserve">neviens no Publisko iepirkumu likuma </w:t>
      </w:r>
      <w:r>
        <w:rPr>
          <w:color w:val="000000"/>
          <w:spacing w:val="-2"/>
        </w:rPr>
        <w:t>8</w:t>
      </w:r>
      <w:r>
        <w:rPr>
          <w:color w:val="000000"/>
          <w:spacing w:val="-2"/>
          <w:vertAlign w:val="superscript"/>
        </w:rPr>
        <w:t>2</w:t>
      </w:r>
      <w:r w:rsidRPr="00936EDE">
        <w:rPr>
          <w:color w:val="000000"/>
          <w:spacing w:val="-2"/>
        </w:rPr>
        <w:t xml:space="preserve">.panta </w:t>
      </w:r>
      <w:r w:rsidRPr="00934FC8">
        <w:rPr>
          <w:color w:val="000000"/>
          <w:spacing w:val="-2"/>
        </w:rPr>
        <w:t>piektajā daļā noteiktajiem pretendentu izslēgšanas</w:t>
      </w:r>
      <w:r w:rsidRPr="00936EDE">
        <w:rPr>
          <w:color w:val="000000"/>
          <w:spacing w:val="-2"/>
        </w:rPr>
        <w:t xml:space="preserve"> no dalības iepirkumā gadījumiem, kā arī nav tādu apstākļu, kuri liegtu piedalīties iepirkuma procedūrā un pildīt </w:t>
      </w:r>
      <w:r w:rsidRPr="00936EDE">
        <w:rPr>
          <w:color w:val="000000"/>
          <w:spacing w:val="-6"/>
        </w:rPr>
        <w:t>iepirkuma nolikumā norādītās prasības.</w:t>
      </w:r>
    </w:p>
    <w:p w:rsidR="008F0DC8" w:rsidRDefault="008F0DC8" w:rsidP="008F0DC8">
      <w:pPr>
        <w:autoSpaceDE w:val="0"/>
        <w:jc w:val="both"/>
      </w:pPr>
      <w:r>
        <w:t>3.3.</w:t>
      </w:r>
      <w:proofErr w:type="gramStart"/>
      <w:r>
        <w:t xml:space="preserve">    </w:t>
      </w:r>
      <w:proofErr w:type="gramEnd"/>
      <w:r>
        <w:t>Saraksts ar šim iepirkumam līdzvērtīgiem objektiem (3.pielikums).</w:t>
      </w:r>
    </w:p>
    <w:p w:rsidR="008F0DC8" w:rsidRPr="00EA4449" w:rsidRDefault="008F0DC8" w:rsidP="008F0DC8">
      <w:pPr>
        <w:autoSpaceDE w:val="0"/>
        <w:jc w:val="both"/>
      </w:pPr>
    </w:p>
    <w:p w:rsidR="00F12E51" w:rsidRPr="00A06ABB" w:rsidRDefault="00F12E51" w:rsidP="00F12E51">
      <w:pPr>
        <w:pStyle w:val="BodyTextIndent2"/>
        <w:widowControl w:val="0"/>
        <w:spacing w:before="120" w:line="240" w:lineRule="auto"/>
        <w:ind w:left="0"/>
        <w:jc w:val="center"/>
        <w:rPr>
          <w:b/>
        </w:rPr>
      </w:pPr>
      <w:r>
        <w:rPr>
          <w:b/>
        </w:rPr>
        <w:t>4. PIEDĀVĀJUMU ATVĒRŠANA, VĒRTĒŠANA, KRITĒRIJI, LĒMUMA PIEŅEMŠANA UN LĪGUMA SLĒGŠANA</w:t>
      </w:r>
    </w:p>
    <w:p w:rsidR="00F12E51" w:rsidRDefault="00F12E51" w:rsidP="00F12E51">
      <w:pPr>
        <w:spacing w:before="120" w:after="120"/>
        <w:rPr>
          <w:rStyle w:val="Strong"/>
        </w:rPr>
      </w:pPr>
      <w:r w:rsidRPr="00271A7D">
        <w:rPr>
          <w:rStyle w:val="Strong"/>
        </w:rPr>
        <w:t>4.1.</w:t>
      </w:r>
      <w:proofErr w:type="gramStart"/>
      <w:r w:rsidRPr="00271A7D">
        <w:rPr>
          <w:rStyle w:val="Strong"/>
        </w:rPr>
        <w:t xml:space="preserve"> </w:t>
      </w:r>
      <w:r>
        <w:rPr>
          <w:rStyle w:val="Strong"/>
        </w:rPr>
        <w:t xml:space="preserve">     </w:t>
      </w:r>
      <w:proofErr w:type="gramEnd"/>
      <w:r w:rsidRPr="00271A7D">
        <w:rPr>
          <w:rStyle w:val="Strong"/>
        </w:rPr>
        <w:t>Piedāv</w:t>
      </w:r>
      <w:r>
        <w:rPr>
          <w:rStyle w:val="Strong"/>
        </w:rPr>
        <w:t>ājuma atvēršana</w:t>
      </w:r>
    </w:p>
    <w:p w:rsidR="00F12E51" w:rsidRPr="00E45D6E" w:rsidRDefault="00F12E51" w:rsidP="00F12E51">
      <w:pPr>
        <w:widowControl/>
        <w:spacing w:before="120" w:after="120"/>
        <w:ind w:left="709" w:hanging="709"/>
        <w:jc w:val="both"/>
      </w:pPr>
      <w:r w:rsidRPr="00E45D6E">
        <w:t>4.1.</w:t>
      </w:r>
      <w:r>
        <w:t>1</w:t>
      </w:r>
      <w:r w:rsidRPr="00E45D6E">
        <w:t xml:space="preserve">. Piedāvājumu </w:t>
      </w:r>
      <w:r>
        <w:t xml:space="preserve">atvēršanu, </w:t>
      </w:r>
      <w:r w:rsidRPr="00E45D6E">
        <w:t>noformējumu pārbaudi, pretendentu atlasi, tehnisko piedāvājumu un finanšu piedāvājumu atbilstības pārbaudi un piedāvājumu vērtēšanu komisija veic slēgtā sēdē.</w:t>
      </w:r>
    </w:p>
    <w:p w:rsidR="00F12E51" w:rsidRPr="00114EBB" w:rsidRDefault="00F12E51" w:rsidP="00F12E51">
      <w:pPr>
        <w:spacing w:before="120" w:after="120"/>
        <w:rPr>
          <w:rStyle w:val="Strong"/>
        </w:rPr>
      </w:pPr>
      <w:r>
        <w:rPr>
          <w:rStyle w:val="Strong"/>
        </w:rPr>
        <w:t>4.2.</w:t>
      </w:r>
      <w:proofErr w:type="gramStart"/>
      <w:r>
        <w:rPr>
          <w:rStyle w:val="Strong"/>
        </w:rPr>
        <w:t xml:space="preserve">      </w:t>
      </w:r>
      <w:proofErr w:type="gramEnd"/>
      <w:r>
        <w:rPr>
          <w:rStyle w:val="Strong"/>
        </w:rPr>
        <w:t>Piedāvājumu vērtēšana</w:t>
      </w:r>
    </w:p>
    <w:p w:rsidR="00F12E51" w:rsidRPr="00746318" w:rsidRDefault="00F12E51" w:rsidP="00F12E51">
      <w:pPr>
        <w:spacing w:before="120" w:after="120"/>
        <w:ind w:left="709" w:hanging="709"/>
        <w:jc w:val="both"/>
      </w:pPr>
      <w:r>
        <w:t xml:space="preserve">4.2.1. </w:t>
      </w:r>
      <w:r w:rsidRPr="00BE00F3">
        <w:t>I</w:t>
      </w:r>
      <w:r w:rsidRPr="00746318">
        <w:t>epirkuma komisija piedāvājumu</w:t>
      </w:r>
      <w:proofErr w:type="gramStart"/>
      <w:r w:rsidRPr="00746318">
        <w:t xml:space="preserve">  </w:t>
      </w:r>
      <w:proofErr w:type="gramEnd"/>
      <w:r w:rsidRPr="00746318">
        <w:t>vērtēšanu veic slēgtās sēdēs četros posmos: pieteikumu noformējuma un satura pārbaude, pretendenta atlases dokumentu pārbaude, tehniskā piedāvājuma izvērtēšana un finanšu piedāvājuma izvērtēšana.</w:t>
      </w:r>
    </w:p>
    <w:p w:rsidR="00F12E51" w:rsidRPr="00746318" w:rsidRDefault="00F12E51" w:rsidP="00F12E51">
      <w:pPr>
        <w:pStyle w:val="Default"/>
        <w:spacing w:before="120" w:after="120"/>
        <w:ind w:left="709" w:hanging="709"/>
        <w:jc w:val="both"/>
      </w:pPr>
      <w:r>
        <w:t>4.2.2</w:t>
      </w:r>
      <w:r w:rsidRPr="00746318">
        <w:t xml:space="preserve">. Pretendentu atlases dokumentu pārbaudes posmā vērtē tikai to pretendentu pieteikumus, kuri nav noraidīti pieteikumu noformējuma un satura pārbaudes posmā. Tehniskā piedāvājuma vērtēšanas posmā vērtē tikai to pretendentu piedāvājumus, kuri nav noraidīti </w:t>
      </w:r>
      <w:r>
        <w:t xml:space="preserve">pretendentu atlases dokumentu pārbaudē. Finanšu piedāvājumu vērtēšanas posmā vērtē tikai to pretendentu piedāvājumus, kuri nav noraidīti tehniskā piedāvājuma pārbaudes posmā. </w:t>
      </w:r>
    </w:p>
    <w:p w:rsidR="00F12E51" w:rsidRPr="00746318" w:rsidRDefault="00F12E51" w:rsidP="00F12E51">
      <w:pPr>
        <w:spacing w:before="120" w:after="120"/>
        <w:rPr>
          <w:rStyle w:val="Strong"/>
        </w:rPr>
      </w:pPr>
      <w:r>
        <w:rPr>
          <w:rStyle w:val="Strong"/>
        </w:rPr>
        <w:t>4.3</w:t>
      </w:r>
      <w:r w:rsidRPr="00746318">
        <w:rPr>
          <w:rStyle w:val="Strong"/>
        </w:rPr>
        <w:t>.</w:t>
      </w:r>
      <w:proofErr w:type="gramStart"/>
      <w:r w:rsidRPr="00746318">
        <w:rPr>
          <w:rStyle w:val="Strong"/>
        </w:rPr>
        <w:t xml:space="preserve"> </w:t>
      </w:r>
      <w:r>
        <w:rPr>
          <w:rStyle w:val="Strong"/>
        </w:rPr>
        <w:t xml:space="preserve">     </w:t>
      </w:r>
      <w:proofErr w:type="gramEnd"/>
      <w:r w:rsidRPr="00746318">
        <w:rPr>
          <w:rStyle w:val="Strong"/>
        </w:rPr>
        <w:t>Piedāvājuma noformējuma  un satura pārbaude</w:t>
      </w:r>
    </w:p>
    <w:p w:rsidR="00F12E51" w:rsidRPr="00746318" w:rsidRDefault="00F12E51" w:rsidP="00F12E51">
      <w:pPr>
        <w:pStyle w:val="Default"/>
        <w:tabs>
          <w:tab w:val="left" w:pos="709"/>
        </w:tabs>
        <w:spacing w:before="120" w:after="120"/>
        <w:ind w:left="709" w:hanging="709"/>
        <w:jc w:val="both"/>
      </w:pPr>
      <w:r>
        <w:t>4.3</w:t>
      </w:r>
      <w:r w:rsidRPr="00746318">
        <w:t>.1. Iepirkuma komisija novērtē katra piedāvājuma atbilstību 1.</w:t>
      </w:r>
      <w:r>
        <w:t>9</w:t>
      </w:r>
      <w:r w:rsidRPr="00746318">
        <w:t xml:space="preserve">.punktā noteiktajām prasībām. </w:t>
      </w:r>
    </w:p>
    <w:p w:rsidR="00F12E51" w:rsidRPr="00746318" w:rsidRDefault="00F12E51" w:rsidP="00F12E51">
      <w:pPr>
        <w:pStyle w:val="Default"/>
        <w:tabs>
          <w:tab w:val="left" w:pos="709"/>
        </w:tabs>
        <w:spacing w:before="120" w:after="120"/>
        <w:ind w:left="709" w:hanging="709"/>
        <w:jc w:val="both"/>
      </w:pPr>
      <w:r>
        <w:t>4.3</w:t>
      </w:r>
      <w:r w:rsidRPr="00746318">
        <w:t xml:space="preserve">.2. Ja piedāvājums neatbilst kādai no piedāvājuma noformējuma prasībām, iepirkuma komisija lemj par attiecīgā piedāvājuma tālāku izskatīšanu vai noraidīšanu. </w:t>
      </w:r>
    </w:p>
    <w:p w:rsidR="00F12E51" w:rsidRPr="00746318" w:rsidRDefault="00F12E51" w:rsidP="00F12E51">
      <w:pPr>
        <w:pStyle w:val="Default"/>
        <w:tabs>
          <w:tab w:val="left" w:pos="709"/>
        </w:tabs>
        <w:spacing w:before="120" w:after="120"/>
        <w:ind w:left="709" w:hanging="709"/>
        <w:jc w:val="both"/>
      </w:pPr>
      <w:r>
        <w:t>4.3</w:t>
      </w:r>
      <w:r w:rsidRPr="00746318">
        <w:t>.3. Ja piedāvājumā iztrūkst kāda no 1.</w:t>
      </w:r>
      <w:r>
        <w:t>9</w:t>
      </w:r>
      <w:r w:rsidRPr="00746318">
        <w:t>.1.punktā minētajiem piedāvājuma sastāvdaļām, iepirkuma komisija noraida piedāvājumu un tālāk nevērtē.</w:t>
      </w:r>
    </w:p>
    <w:p w:rsidR="00F12E51" w:rsidRPr="00746318" w:rsidRDefault="00F12E51" w:rsidP="00F12E51">
      <w:pPr>
        <w:spacing w:before="120" w:after="120"/>
        <w:jc w:val="both"/>
        <w:rPr>
          <w:rStyle w:val="Strong"/>
        </w:rPr>
      </w:pPr>
      <w:r>
        <w:rPr>
          <w:rStyle w:val="Strong"/>
        </w:rPr>
        <w:t>4.4</w:t>
      </w:r>
      <w:r w:rsidRPr="00746318">
        <w:rPr>
          <w:rStyle w:val="Strong"/>
        </w:rPr>
        <w:t>.</w:t>
      </w:r>
      <w:proofErr w:type="gramStart"/>
      <w:r w:rsidRPr="00746318">
        <w:rPr>
          <w:rStyle w:val="Strong"/>
        </w:rPr>
        <w:t xml:space="preserve"> </w:t>
      </w:r>
      <w:r>
        <w:rPr>
          <w:rStyle w:val="Strong"/>
        </w:rPr>
        <w:t xml:space="preserve">    </w:t>
      </w:r>
      <w:proofErr w:type="gramEnd"/>
      <w:r w:rsidRPr="00746318">
        <w:rPr>
          <w:rStyle w:val="Strong"/>
        </w:rPr>
        <w:t>Pretendentu atlases dokumentu pārbaude</w:t>
      </w:r>
    </w:p>
    <w:p w:rsidR="00F12E51" w:rsidRPr="00746318" w:rsidRDefault="00F12E51" w:rsidP="00F12E51">
      <w:pPr>
        <w:pStyle w:val="Default"/>
        <w:spacing w:before="120" w:after="120"/>
        <w:ind w:left="709" w:hanging="709"/>
        <w:jc w:val="both"/>
      </w:pPr>
      <w:r>
        <w:t>4.4</w:t>
      </w:r>
      <w:r w:rsidRPr="00746318">
        <w:t xml:space="preserve">.1. </w:t>
      </w:r>
      <w:r>
        <w:t>Pretendentu atlases laikā i</w:t>
      </w:r>
      <w:r w:rsidRPr="00746318">
        <w:t xml:space="preserve">epirkuma komisija </w:t>
      </w:r>
      <w:r>
        <w:t>pārbauda vai pretendents ir iesniedzis visus nolikumā prasītos dokumentus.</w:t>
      </w:r>
      <w:r w:rsidRPr="00746318">
        <w:t xml:space="preserve"> </w:t>
      </w:r>
    </w:p>
    <w:p w:rsidR="00F12E51" w:rsidRDefault="00F12E51" w:rsidP="00F12E51">
      <w:pPr>
        <w:pStyle w:val="Default"/>
        <w:spacing w:before="120" w:after="120"/>
        <w:ind w:left="709" w:hanging="709"/>
        <w:jc w:val="both"/>
      </w:pPr>
      <w:r>
        <w:t>4.4</w:t>
      </w:r>
      <w:r w:rsidRPr="00746318">
        <w:t>.2. Ja pretendents neatbilst kādai no pretendentu atlases prasībām, iepirkuma komisija t</w:t>
      </w:r>
      <w:r>
        <w:t>o izslēdz no turpmākās dalības I</w:t>
      </w:r>
      <w:r w:rsidRPr="00746318">
        <w:t xml:space="preserve">epirkuma procedūrā. </w:t>
      </w:r>
    </w:p>
    <w:p w:rsidR="00F12E51" w:rsidRDefault="00C90C2E" w:rsidP="00F12E51">
      <w:pPr>
        <w:pStyle w:val="Default"/>
        <w:spacing w:before="120" w:after="120"/>
        <w:ind w:left="709" w:hanging="709"/>
        <w:jc w:val="both"/>
      </w:pPr>
      <w:r>
        <w:t>4.4.3.</w:t>
      </w:r>
      <w:proofErr w:type="gramStart"/>
      <w:r>
        <w:t xml:space="preserve">  </w:t>
      </w:r>
      <w:proofErr w:type="gramEnd"/>
      <w:r>
        <w:t>Nolikuma 2.3</w:t>
      </w:r>
      <w:r w:rsidR="00F12E51">
        <w:t>. punktā minēto informāciju iepirkumu komisija pārbauda Publisko iepirkumu likuma 8.</w:t>
      </w:r>
      <w:r w:rsidR="00F12E51">
        <w:rPr>
          <w:vertAlign w:val="superscript"/>
        </w:rPr>
        <w:t>2</w:t>
      </w:r>
      <w:r w:rsidR="00F12E51">
        <w:t xml:space="preserve"> panta 7. un 8.daļā noteiktajā kārtībā. </w:t>
      </w:r>
    </w:p>
    <w:p w:rsidR="00F12E51" w:rsidRPr="00271A7D" w:rsidRDefault="00F12E51" w:rsidP="00F12E51">
      <w:pPr>
        <w:pStyle w:val="ListParagraph1"/>
        <w:widowControl/>
        <w:numPr>
          <w:ilvl w:val="1"/>
          <w:numId w:val="6"/>
        </w:numPr>
        <w:spacing w:before="120" w:after="120"/>
        <w:ind w:left="709" w:hanging="709"/>
        <w:contextualSpacing w:val="0"/>
        <w:rPr>
          <w:b/>
        </w:rPr>
      </w:pPr>
      <w:bookmarkStart w:id="1" w:name="_Toc98233552"/>
      <w:r w:rsidRPr="00271A7D">
        <w:rPr>
          <w:b/>
        </w:rPr>
        <w:t>Tehnisko piedāvājumu vērtēšana</w:t>
      </w:r>
      <w:bookmarkEnd w:id="1"/>
    </w:p>
    <w:p w:rsidR="00F12E51" w:rsidRPr="00271A7D" w:rsidRDefault="00F12E51" w:rsidP="00F12E51">
      <w:pPr>
        <w:pStyle w:val="ListParagraph1"/>
        <w:widowControl/>
        <w:numPr>
          <w:ilvl w:val="2"/>
          <w:numId w:val="6"/>
        </w:numPr>
        <w:spacing w:before="120" w:after="120"/>
        <w:ind w:left="709" w:hanging="709"/>
        <w:contextualSpacing w:val="0"/>
        <w:jc w:val="both"/>
      </w:pPr>
      <w:r>
        <w:t>Iepirkumu komisija veiks t</w:t>
      </w:r>
      <w:r w:rsidRPr="00271A7D">
        <w:t>ehnisko piedāvājumu atbilstības pārbaudi,</w:t>
      </w:r>
      <w:r>
        <w:t xml:space="preserve"> kuras laikā komisija izvērtēs tehnisko piedāvājumu atbilstību tehniskai specifikācijai.</w:t>
      </w:r>
      <w:r w:rsidRPr="00271A7D">
        <w:t xml:space="preserve"> </w:t>
      </w:r>
    </w:p>
    <w:p w:rsidR="00F12E51" w:rsidRDefault="00F12E51" w:rsidP="00F12E51">
      <w:pPr>
        <w:widowControl/>
        <w:numPr>
          <w:ilvl w:val="2"/>
          <w:numId w:val="6"/>
        </w:numPr>
        <w:spacing w:before="120" w:after="120"/>
        <w:ind w:left="709" w:hanging="709"/>
        <w:jc w:val="both"/>
      </w:pPr>
      <w:r w:rsidRPr="00271A7D">
        <w:lastRenderedPageBreak/>
        <w:t>Ja t</w:t>
      </w:r>
      <w:r>
        <w:t>iks konstatēts, ka pretendenta t</w:t>
      </w:r>
      <w:r w:rsidRPr="00271A7D">
        <w:t>e</w:t>
      </w:r>
      <w:r>
        <w:t>hniskais piedāvājums neatbilst t</w:t>
      </w:r>
      <w:r w:rsidRPr="00271A7D">
        <w:t>ehniskās specifikācijas prasībām</w:t>
      </w:r>
      <w:r>
        <w:t xml:space="preserve">, </w:t>
      </w:r>
      <w:r w:rsidRPr="00271A7D">
        <w:t xml:space="preserve">iepirkumu komisija tālāk šo piedāvājumu </w:t>
      </w:r>
      <w:r>
        <w:t>nevērtēs.</w:t>
      </w:r>
    </w:p>
    <w:p w:rsidR="00F12E51" w:rsidRPr="009E194B" w:rsidRDefault="00F12E51" w:rsidP="00F12E51">
      <w:pPr>
        <w:pStyle w:val="ListParagraph1"/>
        <w:widowControl/>
        <w:numPr>
          <w:ilvl w:val="1"/>
          <w:numId w:val="6"/>
        </w:numPr>
        <w:spacing w:before="120" w:after="120"/>
        <w:ind w:hanging="720"/>
        <w:contextualSpacing w:val="0"/>
        <w:jc w:val="both"/>
        <w:rPr>
          <w:b/>
        </w:rPr>
      </w:pPr>
      <w:r w:rsidRPr="009E194B">
        <w:rPr>
          <w:b/>
        </w:rPr>
        <w:t xml:space="preserve"> Finanšu piedāvājumu vērtēšana</w:t>
      </w:r>
    </w:p>
    <w:p w:rsidR="00F12E51" w:rsidRPr="00271A7D" w:rsidRDefault="00F12E51" w:rsidP="00F12E51">
      <w:pPr>
        <w:widowControl/>
        <w:spacing w:before="120" w:after="120"/>
        <w:ind w:left="709" w:hanging="709"/>
        <w:jc w:val="both"/>
      </w:pPr>
      <w:r>
        <w:t>4.6.1.</w:t>
      </w:r>
      <w:proofErr w:type="gramStart"/>
      <w:r>
        <w:t xml:space="preserve">  </w:t>
      </w:r>
      <w:proofErr w:type="gramEnd"/>
      <w:r w:rsidRPr="006D797C">
        <w:t>Komisija vērtē un salīdzina cenas tikai to pretendentu finanšu piedāvājumiem, kuri nav noraidīti noformējuma pārbaudes, pretendentu atlases vai tehnisko piedāvājumu atbilstības pārbaudes laikā.</w:t>
      </w:r>
    </w:p>
    <w:p w:rsidR="00F12E51" w:rsidRPr="00746318" w:rsidRDefault="00F12E51" w:rsidP="00F12E51">
      <w:pPr>
        <w:pStyle w:val="Default"/>
        <w:spacing w:before="120" w:after="120"/>
        <w:ind w:left="709" w:hanging="709"/>
        <w:jc w:val="both"/>
      </w:pPr>
      <w:r w:rsidRPr="00271A7D">
        <w:t>4</w:t>
      </w:r>
      <w:r>
        <w:t>.6.2</w:t>
      </w:r>
      <w:r w:rsidRPr="00271A7D">
        <w:t>.</w:t>
      </w:r>
      <w:proofErr w:type="gramStart"/>
      <w:r w:rsidRPr="00271A7D">
        <w:t xml:space="preserve"> </w:t>
      </w:r>
      <w:r>
        <w:t xml:space="preserve"> </w:t>
      </w:r>
      <w:proofErr w:type="gramEnd"/>
      <w:r w:rsidRPr="00271A7D">
        <w:rPr>
          <w:rStyle w:val="Strong"/>
          <w:b w:val="0"/>
        </w:rPr>
        <w:t>Finanšu piedāvājuma vērtēšanas laikā, iepirkuma komisija pārbauda, vai piedāvājumā nav aritmētisko kļūdu.</w:t>
      </w:r>
      <w:r w:rsidRPr="00271A7D">
        <w:rPr>
          <w:rStyle w:val="Strong"/>
        </w:rPr>
        <w:t xml:space="preserve"> </w:t>
      </w:r>
      <w:r w:rsidRPr="00746318">
        <w:t xml:space="preserve">Konstatējot aritmētiskās kļūdas, iepirkuma komisija šīs kļūdas izlabo. </w:t>
      </w:r>
    </w:p>
    <w:p w:rsidR="00F12E51" w:rsidRPr="00746318" w:rsidRDefault="00F12E51" w:rsidP="00F12E51">
      <w:pPr>
        <w:spacing w:before="120" w:after="120"/>
        <w:ind w:left="709" w:hanging="709"/>
        <w:jc w:val="both"/>
      </w:pPr>
      <w:r>
        <w:rPr>
          <w:color w:val="000000"/>
        </w:rPr>
        <w:t>4.6.3</w:t>
      </w:r>
      <w:r w:rsidRPr="00746318">
        <w:rPr>
          <w:color w:val="000000"/>
        </w:rPr>
        <w:t xml:space="preserve">. Par visiem aritmētisko kļūdu labojumiem iepirkuma komisija paziņo pretendentam, kura finanšu piedāvājumā labojumi izdarīti. Vērtējot finanšu piedāvājumus, kuros bijušas aritmētiskas kļūdas, iepirkuma komisija ņem vērā tikai labotās cenas. </w:t>
      </w:r>
    </w:p>
    <w:p w:rsidR="00F12E51" w:rsidRPr="00746318" w:rsidRDefault="00F12E51" w:rsidP="00F12E51">
      <w:pPr>
        <w:spacing w:before="120" w:after="120"/>
        <w:jc w:val="both"/>
        <w:rPr>
          <w:b/>
        </w:rPr>
      </w:pPr>
      <w:r>
        <w:rPr>
          <w:b/>
        </w:rPr>
        <w:t>4.7</w:t>
      </w:r>
      <w:r w:rsidRPr="00CA2432">
        <w:rPr>
          <w:b/>
        </w:rPr>
        <w:t>. Piedāvājuma vērtēšanas kritērijs</w:t>
      </w:r>
    </w:p>
    <w:p w:rsidR="00F12E51" w:rsidRDefault="00F12E51" w:rsidP="00F12E51">
      <w:pPr>
        <w:spacing w:before="120" w:after="120"/>
        <w:ind w:left="709" w:hanging="709"/>
        <w:jc w:val="both"/>
        <w:rPr>
          <w:rStyle w:val="Strong"/>
          <w:b w:val="0"/>
        </w:rPr>
      </w:pPr>
      <w:r>
        <w:rPr>
          <w:rStyle w:val="Strong"/>
          <w:b w:val="0"/>
        </w:rPr>
        <w:t>4.7</w:t>
      </w:r>
      <w:r w:rsidRPr="00271A7D">
        <w:rPr>
          <w:rStyle w:val="Strong"/>
          <w:b w:val="0"/>
        </w:rPr>
        <w:t>.1.</w:t>
      </w:r>
      <w:proofErr w:type="gramStart"/>
      <w:r w:rsidRPr="00271A7D">
        <w:rPr>
          <w:rStyle w:val="Strong"/>
          <w:b w:val="0"/>
        </w:rPr>
        <w:t xml:space="preserve"> </w:t>
      </w:r>
      <w:r>
        <w:rPr>
          <w:rStyle w:val="Strong"/>
          <w:b w:val="0"/>
        </w:rPr>
        <w:t xml:space="preserve">  </w:t>
      </w:r>
      <w:proofErr w:type="gramEnd"/>
      <w:r w:rsidRPr="00271A7D">
        <w:rPr>
          <w:rStyle w:val="Strong"/>
          <w:b w:val="0"/>
        </w:rPr>
        <w:t xml:space="preserve">Piedāvājuma vērtēšanas kritērijs ir </w:t>
      </w:r>
      <w:r w:rsidRPr="00C90C2E">
        <w:rPr>
          <w:rStyle w:val="Strong"/>
        </w:rPr>
        <w:t xml:space="preserve">zemākā </w:t>
      </w:r>
      <w:r>
        <w:rPr>
          <w:rStyle w:val="Strong"/>
          <w:b w:val="0"/>
        </w:rPr>
        <w:t>cena</w:t>
      </w:r>
      <w:r w:rsidRPr="00271A7D">
        <w:rPr>
          <w:rStyle w:val="Strong"/>
          <w:b w:val="0"/>
        </w:rPr>
        <w:t>.</w:t>
      </w:r>
    </w:p>
    <w:p w:rsidR="00F12E51" w:rsidRDefault="00F12E51" w:rsidP="00F12E51">
      <w:pPr>
        <w:spacing w:before="120" w:after="120"/>
        <w:ind w:left="709" w:hanging="709"/>
        <w:jc w:val="both"/>
      </w:pPr>
      <w:r>
        <w:t>4.7.2. Līguma slēgšanas tiesības</w:t>
      </w:r>
      <w:r w:rsidRPr="002A4EF7">
        <w:t xml:space="preserve"> tiks piešķirtas pretendentam, kurš ir iesniedzis nolikuma prasībām atbilstošu piedāvājumu ar </w:t>
      </w:r>
      <w:r w:rsidRPr="00C90C2E">
        <w:rPr>
          <w:color w:val="000000" w:themeColor="text1"/>
        </w:rPr>
        <w:t>viszemāko</w:t>
      </w:r>
      <w:r w:rsidRPr="00C90C2E">
        <w:rPr>
          <w:b/>
          <w:color w:val="000000" w:themeColor="text1"/>
        </w:rPr>
        <w:t xml:space="preserve"> </w:t>
      </w:r>
      <w:r w:rsidRPr="002A4EF7">
        <w:t>kopējo cen</w:t>
      </w:r>
      <w:r>
        <w:t>u</w:t>
      </w:r>
      <w:r w:rsidRPr="002A4EF7">
        <w:t>.</w:t>
      </w:r>
    </w:p>
    <w:p w:rsidR="00F12E51" w:rsidRPr="00271A7D" w:rsidRDefault="00F12E51" w:rsidP="00F12E51">
      <w:pPr>
        <w:spacing w:before="120" w:after="120"/>
        <w:ind w:left="709" w:hanging="709"/>
        <w:jc w:val="both"/>
        <w:rPr>
          <w:rStyle w:val="Strong"/>
          <w:b w:val="0"/>
        </w:rPr>
      </w:pPr>
      <w:r>
        <w:t xml:space="preserve">4.7.3. Ja </w:t>
      </w:r>
      <w:r w:rsidRPr="002A4EF7">
        <w:t>pretendent</w:t>
      </w:r>
      <w:r>
        <w:t>s</w:t>
      </w:r>
      <w:r w:rsidRPr="002A4EF7">
        <w:t>, kurš ir</w:t>
      </w:r>
      <w:proofErr w:type="gramStart"/>
      <w:r w:rsidRPr="002A4EF7">
        <w:t xml:space="preserve"> iesniedzis nolikuma prasībām atbilstošu piedāvājumu ar viszemāko kopējo</w:t>
      </w:r>
      <w:proofErr w:type="gramEnd"/>
      <w:r w:rsidRPr="002A4EF7">
        <w:t xml:space="preserve"> cenu</w:t>
      </w:r>
      <w:r>
        <w:t xml:space="preserve"> nenoslēdz līgumu, iepirkuma komisijai ir tiesības izvēlēties nākamo pretendentu, kurš </w:t>
      </w:r>
      <w:r w:rsidRPr="002A4EF7">
        <w:t>iesniedzis nolikuma prasībām atbilstošu piedāvājumu ar viszemāko kopējo cenu</w:t>
      </w:r>
      <w:r>
        <w:t>.</w:t>
      </w:r>
    </w:p>
    <w:p w:rsidR="00F12E51" w:rsidRPr="00746318" w:rsidRDefault="00F12E51" w:rsidP="00F12E51">
      <w:pPr>
        <w:spacing w:before="120" w:after="120"/>
        <w:rPr>
          <w:rStyle w:val="Strong"/>
        </w:rPr>
      </w:pPr>
      <w:r>
        <w:rPr>
          <w:rStyle w:val="Strong"/>
        </w:rPr>
        <w:t>4.8</w:t>
      </w:r>
      <w:r w:rsidRPr="00746318">
        <w:rPr>
          <w:rStyle w:val="Strong"/>
        </w:rPr>
        <w:t>. Lēmuma pieņemšana un paziņošana</w:t>
      </w:r>
    </w:p>
    <w:p w:rsidR="00F12E51" w:rsidRPr="00746318" w:rsidRDefault="00F12E51" w:rsidP="00F12E51">
      <w:pPr>
        <w:spacing w:before="120" w:after="120"/>
        <w:ind w:left="567" w:hanging="567"/>
        <w:jc w:val="both"/>
      </w:pPr>
      <w:r>
        <w:t>4.8</w:t>
      </w:r>
      <w:r w:rsidRPr="00746318">
        <w:t>.1. Pasūtītājs</w:t>
      </w:r>
      <w:r>
        <w:t xml:space="preserve"> triju</w:t>
      </w:r>
      <w:r w:rsidRPr="00746318">
        <w:t xml:space="preserve"> darba dienu laikā pēc lēmuma pieņemšanas vienlaikus informē visus pretendentus par pieņemto lēmumu attiecībā uz iepirkuma līguma slēgšanu. Pasūtītājs paziņo izraudzītā pretendenta nosaukumu norādot:</w:t>
      </w:r>
    </w:p>
    <w:p w:rsidR="00F12E51" w:rsidRDefault="00F12E51" w:rsidP="00F12E51">
      <w:pPr>
        <w:spacing w:before="120" w:after="120"/>
        <w:ind w:left="851" w:hanging="851"/>
        <w:jc w:val="both"/>
      </w:pPr>
      <w:r>
        <w:t>4.8</w:t>
      </w:r>
      <w:r w:rsidRPr="00746318">
        <w:t>.1.1.</w:t>
      </w:r>
      <w:proofErr w:type="gramStart"/>
      <w:r w:rsidRPr="00746318">
        <w:t xml:space="preserve"> </w:t>
      </w:r>
      <w:r>
        <w:t xml:space="preserve"> </w:t>
      </w:r>
      <w:proofErr w:type="gramEnd"/>
      <w:r w:rsidRPr="00746318">
        <w:t>noraidītajam pretendentam tā iesniegtā piedāvājuma noraidīšanas iemeslus;</w:t>
      </w:r>
    </w:p>
    <w:p w:rsidR="00F12E51" w:rsidRPr="00746318" w:rsidRDefault="00F12E51" w:rsidP="00F12E51">
      <w:pPr>
        <w:spacing w:before="120" w:after="120"/>
        <w:ind w:left="851" w:hanging="851"/>
        <w:jc w:val="both"/>
      </w:pPr>
      <w:r>
        <w:t xml:space="preserve">4.8.1.2. </w:t>
      </w:r>
      <w:r w:rsidRPr="00746318">
        <w:t>pretendentam, kurš iesniedzis atbilstošu piedāvājumu, izraudzītā piedāvājuma raksturojumu un nosacītās priekšrocības</w:t>
      </w:r>
      <w:r>
        <w:t>.</w:t>
      </w:r>
    </w:p>
    <w:p w:rsidR="00F12E51" w:rsidRPr="00746318" w:rsidRDefault="00F12E51" w:rsidP="00F12E51">
      <w:pPr>
        <w:spacing w:before="120" w:after="120"/>
        <w:ind w:left="709" w:hanging="709"/>
        <w:jc w:val="both"/>
      </w:pPr>
      <w:r>
        <w:t>4.8</w:t>
      </w:r>
      <w:r w:rsidRPr="00746318">
        <w:t xml:space="preserve">.2. Pasūtītājs informāciju par rezultātiem nosūta pa pastu, faksu vai elektroniski, </w:t>
      </w:r>
      <w:proofErr w:type="gramStart"/>
      <w:r w:rsidRPr="00746318">
        <w:t>izmantojot drošu elektronisko</w:t>
      </w:r>
      <w:proofErr w:type="gramEnd"/>
      <w:r w:rsidRPr="00746318">
        <w:t xml:space="preserve"> parakstu, vai nodod personiski.</w:t>
      </w:r>
    </w:p>
    <w:p w:rsidR="00F12E51" w:rsidRPr="00746318" w:rsidRDefault="00F12E51" w:rsidP="00F12E51">
      <w:pPr>
        <w:spacing w:before="120" w:after="120"/>
        <w:rPr>
          <w:rStyle w:val="Strong"/>
        </w:rPr>
      </w:pPr>
      <w:r>
        <w:rPr>
          <w:rStyle w:val="Strong"/>
        </w:rPr>
        <w:t>4.9.</w:t>
      </w:r>
      <w:proofErr w:type="gramStart"/>
      <w:r>
        <w:rPr>
          <w:rStyle w:val="Strong"/>
        </w:rPr>
        <w:t xml:space="preserve"> </w:t>
      </w:r>
      <w:r w:rsidRPr="00746318">
        <w:rPr>
          <w:rStyle w:val="Strong"/>
        </w:rPr>
        <w:t xml:space="preserve"> </w:t>
      </w:r>
      <w:proofErr w:type="gramEnd"/>
      <w:r w:rsidRPr="00746318">
        <w:rPr>
          <w:rStyle w:val="Strong"/>
        </w:rPr>
        <w:t>Iepirkuma līguma slēgšana</w:t>
      </w:r>
    </w:p>
    <w:p w:rsidR="00F12E51" w:rsidRDefault="00F12E51" w:rsidP="00F12E51">
      <w:pPr>
        <w:spacing w:before="120" w:after="120"/>
        <w:jc w:val="both"/>
      </w:pPr>
      <w:r>
        <w:t xml:space="preserve">Pasūtītājs slēdz iepirkuma līgumus ar izraudzīto pretendentu, pamatojoties uz pretendenta iesniegto tehnisko piedāvājumu par iepirkuma priekšmetu, finanšu piedāvājumu un saskaņā ar nolikuma noteikumiem. </w:t>
      </w:r>
    </w:p>
    <w:p w:rsidR="00921817" w:rsidRDefault="00BB03C7" w:rsidP="00F12E51">
      <w:pPr>
        <w:spacing w:before="120" w:after="120"/>
        <w:jc w:val="both"/>
      </w:pPr>
      <w:r>
        <w:t>Lī</w:t>
      </w:r>
      <w:r w:rsidR="00921817">
        <w:t>gums ar piegādātāju tiks parakstīts gadījumā, ja projekts ‘’</w:t>
      </w:r>
      <w:proofErr w:type="spellStart"/>
      <w:r w:rsidR="00921817">
        <w:t>Multifunkcionālā</w:t>
      </w:r>
      <w:proofErr w:type="spellEnd"/>
      <w:r w:rsidR="00921817">
        <w:t xml:space="preserve"> centra izv</w:t>
      </w:r>
      <w:r>
        <w:t xml:space="preserve">eide </w:t>
      </w:r>
      <w:proofErr w:type="spellStart"/>
      <w:r>
        <w:t>Kārkos’’tiks</w:t>
      </w:r>
      <w:proofErr w:type="spellEnd"/>
      <w:r>
        <w:t xml:space="preserve"> atbalstīts LAP </w:t>
      </w:r>
      <w:r w:rsidR="00921817">
        <w:t xml:space="preserve">’’Darbību īstenošana saskaņā ar sabiedrības virzītas vietējās attīstības </w:t>
      </w:r>
      <w:proofErr w:type="spellStart"/>
      <w:r w:rsidR="00921817">
        <w:t>stratēgiju</w:t>
      </w:r>
      <w:proofErr w:type="spellEnd"/>
      <w:r w:rsidR="00921817">
        <w:t>’’.</w:t>
      </w:r>
    </w:p>
    <w:p w:rsidR="00F12E51" w:rsidRDefault="00F12E51" w:rsidP="00F12E51">
      <w:pPr>
        <w:suppressAutoHyphens/>
        <w:autoSpaceDE w:val="0"/>
        <w:autoSpaceDN w:val="0"/>
        <w:adjustRightInd w:val="0"/>
        <w:jc w:val="both"/>
        <w:rPr>
          <w:rFonts w:eastAsia="Lucida Sans Unicode"/>
          <w:color w:val="000000"/>
        </w:rPr>
      </w:pPr>
      <w:r w:rsidRPr="00E74D51">
        <w:rPr>
          <w:rFonts w:eastAsia="Lucida Sans Unicode"/>
          <w:color w:val="000000"/>
        </w:rPr>
        <w:t xml:space="preserve">Pretendentam ir jāparaksta Iepirkuma </w:t>
      </w:r>
      <w:smartTag w:uri="schemas-tilde-lv/tildestengine" w:element="veidnes">
        <w:smartTagPr>
          <w:attr w:name="id" w:val="-1"/>
          <w:attr w:name="baseform" w:val="Līgums"/>
          <w:attr w:name="text" w:val="Līgums"/>
        </w:smartTagPr>
        <w:r w:rsidRPr="00E74D51">
          <w:rPr>
            <w:rFonts w:eastAsia="Lucida Sans Unicode"/>
            <w:color w:val="000000"/>
          </w:rPr>
          <w:t>līgums</w:t>
        </w:r>
      </w:smartTag>
      <w:r w:rsidRPr="00E74D51">
        <w:rPr>
          <w:rFonts w:eastAsia="Lucida Sans Unicode"/>
          <w:color w:val="000000"/>
        </w:rPr>
        <w:t xml:space="preserve"> 10 dienu laikā no Pasūtītāja uzaicinājuma brīža. Ja minētajā termiņā Pretendents nav parakstījis līgumu un/vai iesniedzis Pasūtītājam, uzskatāms, ka Pretendents ir atteicies no līguma parakstīšanas.</w:t>
      </w:r>
    </w:p>
    <w:p w:rsidR="00921817" w:rsidRPr="00E74D51" w:rsidRDefault="00921817" w:rsidP="00F12E51">
      <w:pPr>
        <w:suppressAutoHyphens/>
        <w:autoSpaceDE w:val="0"/>
        <w:autoSpaceDN w:val="0"/>
        <w:adjustRightInd w:val="0"/>
        <w:jc w:val="both"/>
        <w:rPr>
          <w:rFonts w:eastAsia="Lucida Sans Unicode"/>
          <w:color w:val="000000"/>
        </w:rPr>
      </w:pPr>
    </w:p>
    <w:p w:rsidR="00F12E51" w:rsidRPr="00746318" w:rsidRDefault="00F12E51" w:rsidP="00F12E51">
      <w:pPr>
        <w:spacing w:before="120" w:after="120"/>
        <w:jc w:val="both"/>
      </w:pPr>
    </w:p>
    <w:p w:rsidR="00F12E51" w:rsidRPr="0036299F" w:rsidRDefault="00F12E51" w:rsidP="00F12E51">
      <w:pPr>
        <w:pStyle w:val="ListParagraph1"/>
        <w:numPr>
          <w:ilvl w:val="0"/>
          <w:numId w:val="6"/>
        </w:numPr>
        <w:tabs>
          <w:tab w:val="left" w:pos="567"/>
        </w:tabs>
        <w:spacing w:before="120" w:after="120"/>
        <w:contextualSpacing w:val="0"/>
        <w:jc w:val="center"/>
        <w:rPr>
          <w:b/>
        </w:rPr>
      </w:pPr>
      <w:r w:rsidRPr="0036299F">
        <w:rPr>
          <w:b/>
        </w:rPr>
        <w:t>IEPIRKUMA KOMISIJAS DARBĪBA, TIESĪBAS UN PIENĀKUMI</w:t>
      </w:r>
    </w:p>
    <w:p w:rsidR="00F12E51" w:rsidRPr="008D2A73" w:rsidRDefault="00F12E51" w:rsidP="00F12E51">
      <w:pPr>
        <w:spacing w:before="120" w:after="120"/>
        <w:rPr>
          <w:b/>
        </w:rPr>
      </w:pPr>
      <w:r w:rsidRPr="008D2A73">
        <w:rPr>
          <w:b/>
        </w:rPr>
        <w:t>5.1. Iepirkuma komisijas darbības pamatnoteikumi</w:t>
      </w:r>
    </w:p>
    <w:p w:rsidR="00F12E51" w:rsidRPr="008D2A73" w:rsidRDefault="00F12E51" w:rsidP="00F12E51">
      <w:pPr>
        <w:spacing w:before="120" w:after="120"/>
        <w:ind w:left="709" w:hanging="709"/>
        <w:jc w:val="both"/>
      </w:pPr>
      <w:r w:rsidRPr="008D2A73">
        <w:lastRenderedPageBreak/>
        <w:t>5.1.1</w:t>
      </w:r>
      <w:r>
        <w:t>. Iepirkuma komisija nodrošina i</w:t>
      </w:r>
      <w:r w:rsidRPr="008D2A73">
        <w:t>epirkuma procedūras no</w:t>
      </w:r>
      <w:r>
        <w:t>likuma izstrādāšanu, protokolē i</w:t>
      </w:r>
      <w:r w:rsidRPr="008D2A73">
        <w:t xml:space="preserve">epirkuma procedūras gaitu un ir atbildīga par šīs procedūras norisi. </w:t>
      </w:r>
    </w:p>
    <w:p w:rsidR="00F12E51" w:rsidRPr="008D2A73" w:rsidRDefault="00F12E51" w:rsidP="00F12E51">
      <w:pPr>
        <w:spacing w:before="120" w:after="120"/>
        <w:ind w:left="709" w:hanging="709"/>
        <w:jc w:val="both"/>
      </w:pPr>
      <w:r w:rsidRPr="008D2A73">
        <w:t xml:space="preserve">5.1.2. Iepirkuma komisija vērtē pretendentus, to iesniegtos piedāvājumus un citus dokumentus saskaņā ar </w:t>
      </w:r>
      <w:r>
        <w:t>Publisko iepirkumu</w:t>
      </w:r>
      <w:r w:rsidRPr="008D2A73">
        <w:t xml:space="preserve"> likumu un šo nolikumu, kā arī citiem normatīvajiem aktiem.</w:t>
      </w:r>
    </w:p>
    <w:p w:rsidR="00F12E51" w:rsidRPr="008D2A73" w:rsidRDefault="00F12E51" w:rsidP="00F12E51">
      <w:pPr>
        <w:spacing w:before="120" w:after="120"/>
        <w:ind w:left="709" w:hanging="709"/>
        <w:jc w:val="both"/>
      </w:pPr>
      <w:r w:rsidRPr="008D2A73">
        <w:t>5.1.3. Iepirkuma komisijas priekšsēdētājs organizē un vada tās darbu, nosaka iepirkuma komisijas sēžu vietu, laiku un darba kārtību, sasauc un vada šīs komisijas sēdes.</w:t>
      </w:r>
    </w:p>
    <w:p w:rsidR="00F12E51" w:rsidRPr="008D2A73" w:rsidRDefault="00F12E51" w:rsidP="00F12E51">
      <w:pPr>
        <w:spacing w:before="120" w:after="120"/>
        <w:ind w:left="709" w:hanging="709"/>
        <w:jc w:val="both"/>
      </w:pPr>
      <w:r w:rsidRPr="008D2A73">
        <w:t xml:space="preserve">5.1.4. Iepirkuma  komisija lēmumus pieņem </w:t>
      </w:r>
      <w:r>
        <w:t xml:space="preserve">slēgtās </w:t>
      </w:r>
      <w:r w:rsidRPr="008D2A73">
        <w:t xml:space="preserve">sēdēs. </w:t>
      </w:r>
    </w:p>
    <w:p w:rsidR="00F12E51" w:rsidRPr="008D2A73" w:rsidRDefault="00F12E51" w:rsidP="00F12E51">
      <w:pPr>
        <w:spacing w:before="120" w:after="120"/>
        <w:ind w:left="709" w:hanging="709"/>
        <w:jc w:val="both"/>
      </w:pPr>
      <w:r w:rsidRPr="008D2A73">
        <w:t xml:space="preserve">5.1.5. Iepirkuma  komisija ir lemttiesīga, ja tās sēdē piedalās vismaz divas trešdaļas komisijas locekļu. </w:t>
      </w:r>
    </w:p>
    <w:p w:rsidR="00F12E51" w:rsidRPr="008D2A73" w:rsidRDefault="00F12E51" w:rsidP="00F12E51">
      <w:pPr>
        <w:spacing w:before="120" w:after="120"/>
        <w:ind w:left="709" w:hanging="709"/>
        <w:jc w:val="both"/>
      </w:pPr>
      <w:r w:rsidRPr="008D2A73">
        <w:t>5.1.6. Iepirkuma  komisija pieņem lēmumus ar vienkāršu klātesošo komisijas locekļu balsu vairākumu. Ja balsu skaits sadalās līdzīgi, izšķirošā ir komisijas sēdes vadītāja balss.</w:t>
      </w:r>
    </w:p>
    <w:p w:rsidR="00F12E51" w:rsidRPr="008D2A73" w:rsidRDefault="00F12E51" w:rsidP="00F12E51">
      <w:pPr>
        <w:spacing w:before="120" w:after="120"/>
        <w:rPr>
          <w:b/>
        </w:rPr>
      </w:pPr>
      <w:r w:rsidRPr="008D2A73">
        <w:rPr>
          <w:b/>
        </w:rPr>
        <w:t>5.2. Iepirkuma  komisijas tiesības:</w:t>
      </w:r>
    </w:p>
    <w:p w:rsidR="00F12E51" w:rsidRPr="008D2A73" w:rsidRDefault="00F12E51" w:rsidP="00F12E51">
      <w:pPr>
        <w:pStyle w:val="Default"/>
        <w:spacing w:before="120" w:after="120"/>
        <w:ind w:left="709" w:hanging="709"/>
        <w:jc w:val="both"/>
        <w:rPr>
          <w:color w:val="auto"/>
        </w:rPr>
      </w:pPr>
      <w:r w:rsidRPr="008D2A73">
        <w:rPr>
          <w:color w:val="auto"/>
        </w:rPr>
        <w:t xml:space="preserve">5.2.1. Pārbaudīt nepieciešamo informāciju kompetentā institūcijā, publiski pieejamās datubāzēs vai citos publiski pieejamos avotos. </w:t>
      </w:r>
    </w:p>
    <w:p w:rsidR="00F12E51" w:rsidRPr="008D2A73" w:rsidRDefault="00F12E51" w:rsidP="00F12E51">
      <w:pPr>
        <w:pStyle w:val="Default"/>
        <w:spacing w:before="120" w:after="120"/>
        <w:ind w:left="709" w:hanging="709"/>
        <w:jc w:val="both"/>
        <w:rPr>
          <w:color w:val="auto"/>
        </w:rPr>
      </w:pPr>
      <w:r w:rsidRPr="008D2A73">
        <w:rPr>
          <w:color w:val="auto"/>
        </w:rPr>
        <w:t xml:space="preserve">5.2.2. Pieaicināt ekspertus atzinumu sniegšanai. </w:t>
      </w:r>
    </w:p>
    <w:p w:rsidR="00F12E51" w:rsidRPr="008D2A73" w:rsidRDefault="00F12E51" w:rsidP="00F12E51">
      <w:pPr>
        <w:pStyle w:val="Default"/>
        <w:spacing w:before="120" w:after="120"/>
        <w:ind w:left="709" w:hanging="709"/>
        <w:jc w:val="both"/>
        <w:rPr>
          <w:color w:val="auto"/>
        </w:rPr>
      </w:pPr>
      <w:r w:rsidRPr="008D2A73">
        <w:rPr>
          <w:color w:val="auto"/>
        </w:rPr>
        <w:t xml:space="preserve">5.2.3. Pieņemt lēmumu pārtraukt šo </w:t>
      </w:r>
      <w:r>
        <w:rPr>
          <w:color w:val="auto"/>
        </w:rPr>
        <w:t>i</w:t>
      </w:r>
      <w:r w:rsidRPr="008D2A73">
        <w:rPr>
          <w:color w:val="auto"/>
        </w:rPr>
        <w:t>epirkuma procedūru, ja tam ir objektīvs pamatojums</w:t>
      </w:r>
      <w:r>
        <w:rPr>
          <w:color w:val="auto"/>
        </w:rPr>
        <w:t>.</w:t>
      </w:r>
    </w:p>
    <w:p w:rsidR="00F12E51" w:rsidRPr="008D2A73" w:rsidRDefault="00F12E51" w:rsidP="00F12E51">
      <w:pPr>
        <w:pStyle w:val="Default"/>
        <w:spacing w:before="120" w:after="120"/>
        <w:ind w:left="709" w:hanging="709"/>
        <w:jc w:val="both"/>
        <w:rPr>
          <w:color w:val="auto"/>
        </w:rPr>
      </w:pPr>
      <w:r>
        <w:rPr>
          <w:color w:val="auto"/>
        </w:rPr>
        <w:t>5.2.4</w:t>
      </w:r>
      <w:r w:rsidRPr="008D2A73">
        <w:rPr>
          <w:color w:val="auto"/>
        </w:rPr>
        <w:t xml:space="preserve">. Veikt citas darbības saskaņā ar </w:t>
      </w:r>
      <w:r>
        <w:rPr>
          <w:color w:val="auto"/>
        </w:rPr>
        <w:t>Publisko</w:t>
      </w:r>
      <w:r w:rsidRPr="008D2A73">
        <w:rPr>
          <w:color w:val="auto"/>
        </w:rPr>
        <w:t xml:space="preserve"> iepirkumu likumu un citiem normatīvajiem aktiem. </w:t>
      </w:r>
    </w:p>
    <w:p w:rsidR="00F12E51" w:rsidRPr="008D2A73" w:rsidRDefault="00F12E51" w:rsidP="00F12E51">
      <w:pPr>
        <w:spacing w:before="120" w:after="120"/>
        <w:rPr>
          <w:b/>
        </w:rPr>
      </w:pPr>
      <w:r w:rsidRPr="008D2A73">
        <w:rPr>
          <w:b/>
        </w:rPr>
        <w:t>5.3. Iepirkuma komisijas pienākumi:</w:t>
      </w:r>
    </w:p>
    <w:p w:rsidR="00F12E51" w:rsidRPr="008D2A73" w:rsidRDefault="00F12E51" w:rsidP="00F12E51">
      <w:pPr>
        <w:pStyle w:val="Default"/>
        <w:spacing w:before="120" w:after="120"/>
        <w:ind w:left="567" w:hanging="567"/>
        <w:jc w:val="both"/>
        <w:rPr>
          <w:color w:val="auto"/>
        </w:rPr>
      </w:pPr>
      <w:r w:rsidRPr="008D2A73">
        <w:rPr>
          <w:color w:val="auto"/>
        </w:rPr>
        <w:t xml:space="preserve">5.3.1. Sniegt papildu informāciju par iepirkuma dokumentāciju. </w:t>
      </w:r>
    </w:p>
    <w:p w:rsidR="00F12E51" w:rsidRPr="008D2A73" w:rsidRDefault="00F12E51" w:rsidP="00F12E51">
      <w:pPr>
        <w:pStyle w:val="Default"/>
        <w:spacing w:before="120" w:after="120"/>
        <w:ind w:left="567" w:hanging="567"/>
        <w:jc w:val="both"/>
        <w:rPr>
          <w:color w:val="auto"/>
        </w:rPr>
      </w:pPr>
      <w:r w:rsidRPr="008D2A73">
        <w:rPr>
          <w:color w:val="auto"/>
        </w:rPr>
        <w:t xml:space="preserve">5.3.2. Nesniegt informāciju par citu piedāvājumu esamību laikā no piedāvājuma iesniegšanas dienas līdz to atvēršanas brīdim, kā arī piedāvājumu vērtēšanas laikā līdz pretendentu atlases rezultātu paziņošanai nesniegt informāciju par vērtēšanas procesu. </w:t>
      </w:r>
    </w:p>
    <w:p w:rsidR="00F12E51" w:rsidRPr="008D2A73" w:rsidRDefault="00F12E51" w:rsidP="00F12E51">
      <w:pPr>
        <w:pStyle w:val="Default"/>
        <w:spacing w:before="120" w:after="120"/>
        <w:ind w:left="567" w:hanging="567"/>
        <w:jc w:val="both"/>
        <w:rPr>
          <w:color w:val="auto"/>
        </w:rPr>
      </w:pPr>
      <w:r w:rsidRPr="008D2A73">
        <w:rPr>
          <w:color w:val="auto"/>
        </w:rPr>
        <w:t xml:space="preserve">5.3.3. Nodrošināt piedāvājumu glabāšanu vērtēšanas laikā tā, lai tiem nevarētu piekļūt personas, kuras nav iesaistītas vērtēšanas procesā. </w:t>
      </w:r>
    </w:p>
    <w:p w:rsidR="00F12E51" w:rsidRPr="008D2A73" w:rsidRDefault="00F12E51" w:rsidP="00F12E51">
      <w:pPr>
        <w:spacing w:before="120" w:after="120"/>
        <w:jc w:val="center"/>
      </w:pPr>
      <w:r w:rsidRPr="00D506F3">
        <w:rPr>
          <w:rStyle w:val="Strong"/>
        </w:rPr>
        <w:t>6. PRETENDENTA TIESĪBAS UN PIENĀKUMI</w:t>
      </w:r>
    </w:p>
    <w:p w:rsidR="00F12E51" w:rsidRPr="008D2A73" w:rsidRDefault="00F12E51" w:rsidP="00F12E51">
      <w:pPr>
        <w:spacing w:before="120" w:after="120"/>
        <w:jc w:val="both"/>
        <w:rPr>
          <w:b/>
        </w:rPr>
      </w:pPr>
      <w:r w:rsidRPr="008D2A73">
        <w:rPr>
          <w:b/>
        </w:rPr>
        <w:t>6.1. Pretendenta tiesības:</w:t>
      </w:r>
    </w:p>
    <w:p w:rsidR="00F12E51" w:rsidRPr="008D2A73" w:rsidRDefault="00F12E51" w:rsidP="00F12E51">
      <w:pPr>
        <w:pStyle w:val="Default"/>
        <w:spacing w:before="120" w:after="120"/>
        <w:ind w:left="567" w:hanging="567"/>
        <w:jc w:val="both"/>
        <w:rPr>
          <w:color w:val="auto"/>
        </w:rPr>
      </w:pPr>
      <w:r w:rsidRPr="008D2A73">
        <w:rPr>
          <w:color w:val="auto"/>
        </w:rPr>
        <w:t xml:space="preserve">6.1.1. Grozīt un atsaukt iesniegto piedāvājumu pirms piedāvājumu iesniegšanas termiņa beigām. </w:t>
      </w:r>
    </w:p>
    <w:p w:rsidR="00F12E51" w:rsidRPr="008D2A73" w:rsidRDefault="00F12E51" w:rsidP="00F12E51">
      <w:pPr>
        <w:pStyle w:val="Default"/>
        <w:spacing w:before="120" w:after="120"/>
        <w:ind w:left="567" w:hanging="567"/>
        <w:jc w:val="both"/>
        <w:rPr>
          <w:color w:val="auto"/>
        </w:rPr>
      </w:pPr>
      <w:r w:rsidRPr="008D2A73">
        <w:rPr>
          <w:color w:val="auto"/>
        </w:rPr>
        <w:t xml:space="preserve">6.1.2. Pieprasīt papildus informāciju par </w:t>
      </w:r>
      <w:r>
        <w:rPr>
          <w:color w:val="auto"/>
        </w:rPr>
        <w:t>iepirkuma  dokumentāciju.</w:t>
      </w:r>
    </w:p>
    <w:p w:rsidR="00F12E51" w:rsidRPr="008D2A73" w:rsidRDefault="00F12E51" w:rsidP="00F12E51">
      <w:pPr>
        <w:pStyle w:val="Default"/>
        <w:spacing w:before="120" w:after="120"/>
        <w:ind w:left="567" w:hanging="567"/>
        <w:jc w:val="both"/>
        <w:rPr>
          <w:color w:val="auto"/>
        </w:rPr>
      </w:pPr>
      <w:r>
        <w:rPr>
          <w:color w:val="auto"/>
        </w:rPr>
        <w:t>6.1.3</w:t>
      </w:r>
      <w:r w:rsidRPr="008D2A73">
        <w:rPr>
          <w:color w:val="auto"/>
        </w:rPr>
        <w:t xml:space="preserve">. </w:t>
      </w:r>
      <w:r>
        <w:rPr>
          <w:color w:val="auto"/>
        </w:rPr>
        <w:t>Publisko</w:t>
      </w:r>
      <w:r w:rsidRPr="008D2A73">
        <w:rPr>
          <w:color w:val="auto"/>
        </w:rPr>
        <w:t xml:space="preserve"> iepirkumu likumā noteiktajā kārtībā iesniegt iesniegumu par nolikuma noteikumiem un citām prasībām, kas attiecas uz konkrēto </w:t>
      </w:r>
      <w:r>
        <w:rPr>
          <w:color w:val="auto"/>
        </w:rPr>
        <w:t>i</w:t>
      </w:r>
      <w:r w:rsidRPr="008D2A73">
        <w:rPr>
          <w:color w:val="auto"/>
        </w:rPr>
        <w:t xml:space="preserve">epirkuma procedūru, vai par iepirkuma  komisijas darbību </w:t>
      </w:r>
      <w:r>
        <w:rPr>
          <w:color w:val="auto"/>
        </w:rPr>
        <w:t>i</w:t>
      </w:r>
      <w:r w:rsidRPr="008D2A73">
        <w:rPr>
          <w:color w:val="auto"/>
        </w:rPr>
        <w:t xml:space="preserve">epirkuma procedūras  laikā. </w:t>
      </w:r>
    </w:p>
    <w:p w:rsidR="00F12E51" w:rsidRPr="008D2A73" w:rsidRDefault="00F12E51" w:rsidP="00F12E51">
      <w:pPr>
        <w:pStyle w:val="Default"/>
        <w:spacing w:before="120" w:after="120"/>
        <w:ind w:left="567" w:hanging="567"/>
        <w:jc w:val="both"/>
        <w:rPr>
          <w:color w:val="auto"/>
        </w:rPr>
      </w:pPr>
      <w:r>
        <w:rPr>
          <w:color w:val="auto"/>
        </w:rPr>
        <w:t>6.1.4</w:t>
      </w:r>
      <w:r w:rsidRPr="008D2A73">
        <w:rPr>
          <w:color w:val="auto"/>
        </w:rPr>
        <w:t xml:space="preserve">. Veikt citas darbības saskaņā ar </w:t>
      </w:r>
      <w:r>
        <w:rPr>
          <w:color w:val="auto"/>
        </w:rPr>
        <w:t>Publisko</w:t>
      </w:r>
      <w:r w:rsidRPr="008D2A73">
        <w:rPr>
          <w:color w:val="auto"/>
        </w:rPr>
        <w:t xml:space="preserve"> iepirkumu likumu un citiem normatīvajiem aktiem. </w:t>
      </w:r>
    </w:p>
    <w:p w:rsidR="00F12E51" w:rsidRPr="008D2A73" w:rsidRDefault="00F12E51" w:rsidP="00F12E51">
      <w:pPr>
        <w:spacing w:before="120" w:after="120"/>
        <w:jc w:val="both"/>
        <w:rPr>
          <w:b/>
        </w:rPr>
      </w:pPr>
      <w:r w:rsidRPr="008D2A73">
        <w:rPr>
          <w:b/>
        </w:rPr>
        <w:t>6.2. Pretendenta pienākumi</w:t>
      </w:r>
    </w:p>
    <w:p w:rsidR="00F12E51" w:rsidRPr="008D2A73" w:rsidRDefault="00F12E51" w:rsidP="00F12E51">
      <w:pPr>
        <w:pStyle w:val="Default"/>
        <w:spacing w:before="120" w:after="120"/>
        <w:jc w:val="both"/>
        <w:rPr>
          <w:color w:val="auto"/>
        </w:rPr>
      </w:pPr>
      <w:r w:rsidRPr="008D2A73">
        <w:rPr>
          <w:color w:val="auto"/>
        </w:rPr>
        <w:t xml:space="preserve">6.2.1. Sagatavot un iesniegt piedāvājumu atbilstoši nolikuma prasībām. </w:t>
      </w:r>
    </w:p>
    <w:p w:rsidR="00F12E51" w:rsidRPr="008D2A73" w:rsidRDefault="00F12E51" w:rsidP="00F12E51">
      <w:pPr>
        <w:pStyle w:val="Default"/>
        <w:spacing w:before="120" w:after="120"/>
        <w:jc w:val="both"/>
        <w:rPr>
          <w:color w:val="auto"/>
        </w:rPr>
      </w:pPr>
      <w:r w:rsidRPr="008D2A73">
        <w:rPr>
          <w:color w:val="auto"/>
        </w:rPr>
        <w:t xml:space="preserve">6.2.2. Sniegt patiesu informāciju. </w:t>
      </w:r>
    </w:p>
    <w:p w:rsidR="00F12E51" w:rsidRPr="008D2A73" w:rsidRDefault="00F12E51" w:rsidP="00F12E51">
      <w:pPr>
        <w:pStyle w:val="Default"/>
        <w:spacing w:before="120" w:after="120"/>
        <w:jc w:val="both"/>
        <w:rPr>
          <w:color w:val="auto"/>
        </w:rPr>
      </w:pPr>
      <w:r w:rsidRPr="008D2A73">
        <w:rPr>
          <w:color w:val="auto"/>
        </w:rPr>
        <w:t xml:space="preserve">6.2.3. Segt visas izmaksas, kas saistītas ar piedāvājuma sagatavošanu un iesniegšanu. </w:t>
      </w:r>
    </w:p>
    <w:p w:rsidR="00C90C2E" w:rsidRDefault="00C90C2E" w:rsidP="00F12E51">
      <w:pPr>
        <w:spacing w:before="120" w:after="120"/>
        <w:jc w:val="center"/>
        <w:rPr>
          <w:rStyle w:val="Strong"/>
        </w:rPr>
      </w:pPr>
    </w:p>
    <w:p w:rsidR="00F12E51" w:rsidRPr="008D2A73" w:rsidRDefault="00F12E51" w:rsidP="00F12E51">
      <w:pPr>
        <w:spacing w:before="120" w:after="120"/>
        <w:jc w:val="center"/>
      </w:pPr>
      <w:r w:rsidRPr="008D2A73">
        <w:rPr>
          <w:rStyle w:val="Strong"/>
        </w:rPr>
        <w:lastRenderedPageBreak/>
        <w:t>7. NOLIKUMA PIELIKUMI</w:t>
      </w:r>
    </w:p>
    <w:p w:rsidR="00921817" w:rsidRPr="00EA4449" w:rsidRDefault="00921817" w:rsidP="00921817">
      <w:pPr>
        <w:autoSpaceDE w:val="0"/>
        <w:jc w:val="both"/>
        <w:rPr>
          <w:color w:val="000000"/>
        </w:rPr>
      </w:pPr>
      <w:r>
        <w:rPr>
          <w:color w:val="000000"/>
        </w:rPr>
        <w:t>1.pielikums:</w:t>
      </w:r>
      <w:r w:rsidRPr="00EA4449">
        <w:rPr>
          <w:color w:val="000000"/>
        </w:rPr>
        <w:t xml:space="preserve"> </w:t>
      </w:r>
      <w:smartTag w:uri="schemas-tilde-lv/tildestengine" w:element="veidnes">
        <w:smartTagPr>
          <w:attr w:name="text" w:val="pieteikums"/>
          <w:attr w:name="baseform" w:val="pieteikums"/>
          <w:attr w:name="id" w:val="-1"/>
        </w:smartTagPr>
        <w:r w:rsidRPr="00EA4449">
          <w:rPr>
            <w:color w:val="000000"/>
          </w:rPr>
          <w:t>Pieteikums</w:t>
        </w:r>
      </w:smartTag>
      <w:r>
        <w:rPr>
          <w:color w:val="000000"/>
        </w:rPr>
        <w:t xml:space="preserve"> dalībai konkursā;</w:t>
      </w:r>
    </w:p>
    <w:p w:rsidR="00921817" w:rsidRPr="00EA4449" w:rsidRDefault="00921817" w:rsidP="00921817">
      <w:pPr>
        <w:autoSpaceDE w:val="0"/>
        <w:jc w:val="both"/>
        <w:rPr>
          <w:color w:val="000000"/>
        </w:rPr>
      </w:pPr>
      <w:r>
        <w:rPr>
          <w:color w:val="000000"/>
        </w:rPr>
        <w:t xml:space="preserve">2.pielikums: </w:t>
      </w:r>
      <w:r w:rsidR="00BB03C7">
        <w:rPr>
          <w:color w:val="000000"/>
        </w:rPr>
        <w:t>Tehniskā specifikācija un finanšu piedāvājums</w:t>
      </w:r>
    </w:p>
    <w:p w:rsidR="00921817" w:rsidRPr="00EA4449" w:rsidRDefault="00921817" w:rsidP="00921817">
      <w:pPr>
        <w:autoSpaceDE w:val="0"/>
        <w:jc w:val="both"/>
        <w:rPr>
          <w:color w:val="000000"/>
        </w:rPr>
      </w:pPr>
      <w:r>
        <w:rPr>
          <w:color w:val="000000"/>
        </w:rPr>
        <w:t>3.pielikums: Saraksts ar sekmīgi īstenotajiem līdzvērtīgiem līgumiem;</w:t>
      </w:r>
    </w:p>
    <w:p w:rsidR="00F12E51" w:rsidRDefault="00F12E51" w:rsidP="00F12E51">
      <w:pPr>
        <w:ind w:left="142"/>
      </w:pPr>
    </w:p>
    <w:p w:rsidR="00F12E51" w:rsidRDefault="00F12E51" w:rsidP="00F12E51">
      <w:pPr>
        <w:ind w:left="142"/>
      </w:pPr>
    </w:p>
    <w:p w:rsidR="00F12E51" w:rsidRDefault="00F12E51" w:rsidP="00F12E51">
      <w:pPr>
        <w:ind w:left="142"/>
      </w:pPr>
      <w:r>
        <w:t xml:space="preserve">Iepirkuma komisijas priekšsēdētājs </w:t>
      </w:r>
      <w:r>
        <w:tab/>
      </w:r>
      <w:r>
        <w:tab/>
      </w:r>
      <w:r>
        <w:tab/>
      </w:r>
      <w:r>
        <w:tab/>
      </w:r>
      <w:r>
        <w:tab/>
      </w:r>
      <w:r>
        <w:tab/>
        <w:t>V.Zariņš</w:t>
      </w:r>
    </w:p>
    <w:p w:rsidR="00F12E51" w:rsidRDefault="00F12E51" w:rsidP="00F12E51">
      <w:pPr>
        <w:ind w:left="142"/>
      </w:pPr>
    </w:p>
    <w:p w:rsidR="00F12E51" w:rsidRDefault="00F12E51" w:rsidP="00F12E51">
      <w:pPr>
        <w:ind w:left="142"/>
      </w:pPr>
    </w:p>
    <w:p w:rsidR="00F12E51" w:rsidRDefault="00F12E51" w:rsidP="00F12E51">
      <w:pPr>
        <w:ind w:left="142"/>
      </w:pPr>
    </w:p>
    <w:p w:rsidR="00F12E51" w:rsidRDefault="00F12E51" w:rsidP="00F12E51">
      <w:pPr>
        <w:ind w:left="142"/>
      </w:pPr>
    </w:p>
    <w:p w:rsidR="00F12E51" w:rsidRDefault="00F12E51" w:rsidP="00F12E51">
      <w:pPr>
        <w:ind w:left="142"/>
      </w:pPr>
    </w:p>
    <w:p w:rsidR="00F12E51" w:rsidRDefault="00F12E51" w:rsidP="00F12E51">
      <w:pPr>
        <w:ind w:left="142"/>
      </w:pPr>
    </w:p>
    <w:p w:rsidR="00F12E51" w:rsidRDefault="00F12E51" w:rsidP="00F12E51">
      <w:pPr>
        <w:ind w:left="142"/>
      </w:pPr>
    </w:p>
    <w:p w:rsidR="00F12E51" w:rsidRDefault="00F12E51" w:rsidP="00F12E51">
      <w:pPr>
        <w:ind w:left="142"/>
      </w:pPr>
    </w:p>
    <w:p w:rsidR="008F0DC8" w:rsidRDefault="008F0DC8" w:rsidP="008F0DC8">
      <w:pPr>
        <w:jc w:val="right"/>
      </w:pPr>
      <w:r>
        <w:t>Pielikums nr.1</w:t>
      </w:r>
    </w:p>
    <w:p w:rsidR="008F0DC8" w:rsidRDefault="008F0DC8" w:rsidP="008F0DC8">
      <w:pPr>
        <w:spacing w:before="20" w:after="20"/>
        <w:jc w:val="right"/>
        <w:rPr>
          <w:sz w:val="28"/>
          <w:szCs w:val="28"/>
        </w:rPr>
      </w:pPr>
    </w:p>
    <w:p w:rsidR="008F0DC8" w:rsidRDefault="008F0DC8" w:rsidP="008F0DC8">
      <w:pPr>
        <w:spacing w:before="20" w:after="20"/>
        <w:jc w:val="center"/>
        <w:rPr>
          <w:sz w:val="28"/>
          <w:szCs w:val="28"/>
        </w:rPr>
      </w:pPr>
    </w:p>
    <w:p w:rsidR="008F0DC8" w:rsidRPr="007575D8" w:rsidRDefault="008F0DC8" w:rsidP="008F0DC8">
      <w:pPr>
        <w:spacing w:before="20" w:after="20"/>
        <w:jc w:val="center"/>
        <w:rPr>
          <w:sz w:val="28"/>
          <w:szCs w:val="28"/>
        </w:rPr>
      </w:pPr>
      <w:r w:rsidRPr="007575D8">
        <w:rPr>
          <w:sz w:val="28"/>
          <w:szCs w:val="28"/>
        </w:rPr>
        <w:t xml:space="preserve">Pretendenta </w:t>
      </w:r>
      <w:smartTag w:uri="schemas-tilde-lv/tildestengine" w:element="veidnes">
        <w:smartTagPr>
          <w:attr w:name="id" w:val="-1"/>
          <w:attr w:name="baseform" w:val="pieteikums"/>
          <w:attr w:name="text" w:val="pieteikums&#10;"/>
        </w:smartTagPr>
        <w:r w:rsidRPr="007575D8">
          <w:rPr>
            <w:sz w:val="28"/>
            <w:szCs w:val="28"/>
          </w:rPr>
          <w:t>pieteikums</w:t>
        </w:r>
      </w:smartTag>
    </w:p>
    <w:p w:rsidR="008F0DC8" w:rsidRPr="007575D8" w:rsidRDefault="008F0DC8" w:rsidP="008F0DC8">
      <w:pPr>
        <w:jc w:val="center"/>
      </w:pPr>
      <w:r w:rsidRPr="007575D8">
        <w:t xml:space="preserve">Iepirkumam </w:t>
      </w:r>
    </w:p>
    <w:p w:rsidR="008F0DC8" w:rsidRPr="007575D8" w:rsidRDefault="008F0DC8" w:rsidP="008F0DC8">
      <w:pPr>
        <w:pStyle w:val="BodyText"/>
        <w:spacing w:after="0"/>
        <w:rPr>
          <w:rFonts w:cs="Tahoma"/>
        </w:rPr>
      </w:pPr>
    </w:p>
    <w:p w:rsidR="008F0DC8" w:rsidRPr="00872B2C" w:rsidRDefault="008F0DC8" w:rsidP="008F0D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eastAsia="lv-LV"/>
        </w:rPr>
      </w:pPr>
      <w:r w:rsidRPr="00C36711">
        <w:rPr>
          <w:rFonts w:cs="Tahoma"/>
        </w:rPr>
        <w:t>„</w:t>
      </w:r>
      <w:r w:rsidRPr="008F0DC8">
        <w:rPr>
          <w:sz w:val="28"/>
          <w:szCs w:val="28"/>
          <w:lang w:eastAsia="lv-LV"/>
        </w:rPr>
        <w:t xml:space="preserve"> </w:t>
      </w:r>
      <w:r w:rsidRPr="00872B2C">
        <w:rPr>
          <w:sz w:val="28"/>
          <w:szCs w:val="28"/>
          <w:lang w:eastAsia="lv-LV"/>
        </w:rPr>
        <w:t xml:space="preserve">Sporta inventāra iegāde Kārķu </w:t>
      </w:r>
      <w:proofErr w:type="spellStart"/>
      <w:r w:rsidRPr="00872B2C">
        <w:rPr>
          <w:sz w:val="28"/>
          <w:szCs w:val="28"/>
          <w:lang w:eastAsia="lv-LV"/>
        </w:rPr>
        <w:t>multifunkcionālajam</w:t>
      </w:r>
      <w:proofErr w:type="spellEnd"/>
      <w:r>
        <w:rPr>
          <w:sz w:val="28"/>
          <w:szCs w:val="28"/>
          <w:lang w:eastAsia="lv-LV"/>
        </w:rPr>
        <w:t xml:space="preserve"> </w:t>
      </w:r>
      <w:r w:rsidRPr="00872B2C">
        <w:rPr>
          <w:sz w:val="28"/>
          <w:szCs w:val="28"/>
          <w:lang w:eastAsia="lv-LV"/>
        </w:rPr>
        <w:t>centram</w:t>
      </w:r>
      <w:r>
        <w:rPr>
          <w:sz w:val="28"/>
          <w:szCs w:val="28"/>
          <w:lang w:eastAsia="lv-LV"/>
        </w:rPr>
        <w:t>’’</w:t>
      </w:r>
    </w:p>
    <w:p w:rsidR="008F0DC8" w:rsidRPr="00767350" w:rsidRDefault="008F0DC8" w:rsidP="008F0DC8">
      <w:pPr>
        <w:jc w:val="center"/>
        <w:rPr>
          <w:rFonts w:cs="Tahoma"/>
          <w:color w:val="000000"/>
        </w:rPr>
      </w:pPr>
      <w:r w:rsidRPr="00C36711">
        <w:rPr>
          <w:rFonts w:cs="Tahoma"/>
        </w:rPr>
        <w:t>Iepirkuma identifikācijas Nr. VND 201</w:t>
      </w:r>
      <w:r>
        <w:rPr>
          <w:rFonts w:cs="Tahoma"/>
        </w:rPr>
        <w:t>6</w:t>
      </w:r>
      <w:r w:rsidRPr="00C36711">
        <w:rPr>
          <w:rFonts w:cs="Tahoma"/>
        </w:rPr>
        <w:t>/</w:t>
      </w:r>
      <w:r>
        <w:rPr>
          <w:rFonts w:cs="Tahoma"/>
        </w:rPr>
        <w:t>20</w:t>
      </w:r>
      <w:r w:rsidRPr="00767350">
        <w:rPr>
          <w:rFonts w:cs="Tahoma"/>
          <w:color w:val="000000"/>
        </w:rPr>
        <w:t>M/</w:t>
      </w:r>
      <w:r w:rsidR="00921817">
        <w:rPr>
          <w:rFonts w:cs="Tahoma"/>
          <w:color w:val="000000"/>
        </w:rPr>
        <w:t>ELRI</w:t>
      </w:r>
    </w:p>
    <w:p w:rsidR="008F0DC8" w:rsidRPr="00850CA0" w:rsidRDefault="008F0DC8" w:rsidP="008F0DC8">
      <w:pPr>
        <w:jc w:val="center"/>
        <w:rPr>
          <w:rFonts w:cs="Tahoma"/>
          <w:color w:val="FF0000"/>
        </w:rPr>
      </w:pPr>
    </w:p>
    <w:p w:rsidR="008F0DC8" w:rsidRDefault="008F0DC8" w:rsidP="008F0DC8">
      <w:pPr>
        <w:jc w:val="center"/>
        <w:rPr>
          <w:rFonts w:cs="Tahoma"/>
          <w:b/>
        </w:rPr>
      </w:pPr>
    </w:p>
    <w:p w:rsidR="008F0DC8" w:rsidRDefault="008F0DC8" w:rsidP="008F0DC8">
      <w:pPr>
        <w:pStyle w:val="BodyText"/>
        <w:spacing w:after="0"/>
        <w:rPr>
          <w:rFonts w:cs="Tahoma"/>
          <w:b/>
        </w:rPr>
      </w:pPr>
    </w:p>
    <w:p w:rsidR="008F0DC8" w:rsidRPr="00912BFC" w:rsidRDefault="008F0DC8" w:rsidP="008F0DC8">
      <w:pPr>
        <w:pStyle w:val="Heading6"/>
        <w:rPr>
          <w:rFonts w:ascii="Times New Roman" w:hAnsi="Times New Roman"/>
          <w:b w:val="0"/>
          <w:bCs w:val="0"/>
          <w:sz w:val="48"/>
        </w:rPr>
      </w:pPr>
    </w:p>
    <w:p w:rsidR="008F0DC8" w:rsidRPr="00912BFC" w:rsidRDefault="008F0DC8" w:rsidP="008F0DC8">
      <w:pPr>
        <w:spacing w:before="20" w:after="20"/>
        <w:jc w:val="both"/>
      </w:pPr>
      <w:r w:rsidRPr="00912BFC">
        <w:t>Pretendents,</w:t>
      </w:r>
    </w:p>
    <w:p w:rsidR="008F0DC8" w:rsidRPr="00912BFC" w:rsidRDefault="008F0DC8" w:rsidP="008F0DC8">
      <w:pPr>
        <w:spacing w:before="20" w:after="20"/>
        <w:jc w:val="both"/>
      </w:pPr>
      <w:r w:rsidRPr="00912BFC">
        <w:t xml:space="preserve">___________________________________________________, </w:t>
      </w:r>
      <w:proofErr w:type="spellStart"/>
      <w:r w:rsidRPr="00912BFC">
        <w:t>reģ.Nr</w:t>
      </w:r>
      <w:proofErr w:type="spellEnd"/>
      <w:r w:rsidRPr="00912BFC">
        <w:t>.____________________,</w:t>
      </w:r>
    </w:p>
    <w:p w:rsidR="008F0DC8" w:rsidRPr="00912BFC" w:rsidRDefault="008F0DC8" w:rsidP="008F0DC8">
      <w:pPr>
        <w:spacing w:before="20" w:after="20"/>
        <w:ind w:left="1440" w:firstLine="720"/>
        <w:jc w:val="both"/>
        <w:rPr>
          <w:b/>
        </w:rPr>
      </w:pPr>
      <w:r w:rsidRPr="00912BFC">
        <w:rPr>
          <w:vertAlign w:val="superscript"/>
        </w:rPr>
        <w:t>Sabiedrības nosaukums (firma)</w:t>
      </w:r>
      <w:r w:rsidRPr="00912BFC">
        <w:rPr>
          <w:vertAlign w:val="superscript"/>
        </w:rPr>
        <w:tab/>
      </w:r>
      <w:r w:rsidRPr="00912BFC">
        <w:rPr>
          <w:vertAlign w:val="superscript"/>
        </w:rPr>
        <w:tab/>
      </w:r>
      <w:r w:rsidRPr="00912BFC">
        <w:rPr>
          <w:vertAlign w:val="superscript"/>
        </w:rPr>
        <w:tab/>
        <w:t xml:space="preserve">                                Reģistrācijas numurs</w:t>
      </w:r>
    </w:p>
    <w:p w:rsidR="008F0DC8" w:rsidRPr="00912BFC" w:rsidRDefault="008F0DC8" w:rsidP="008F0DC8">
      <w:pPr>
        <w:pStyle w:val="naisf"/>
        <w:spacing w:before="20" w:beforeAutospacing="0" w:after="20" w:afterAutospacing="0"/>
        <w:rPr>
          <w:lang w:val="lv-LV"/>
        </w:rPr>
      </w:pPr>
      <w:r w:rsidRPr="00912BFC">
        <w:rPr>
          <w:lang w:val="lv-LV"/>
        </w:rPr>
        <w:t>______________________________________________________________________________,</w:t>
      </w:r>
    </w:p>
    <w:p w:rsidR="008F0DC8" w:rsidRPr="00912BFC" w:rsidRDefault="008F0DC8" w:rsidP="008F0DC8">
      <w:pPr>
        <w:spacing w:before="20" w:after="20"/>
        <w:jc w:val="both"/>
        <w:rPr>
          <w:b/>
        </w:rPr>
      </w:pPr>
      <w:r w:rsidRPr="00912BFC">
        <w:rPr>
          <w:vertAlign w:val="superscript"/>
        </w:rPr>
        <w:t>Nodokļu maksātāja reģistrācijas kods</w:t>
      </w:r>
    </w:p>
    <w:p w:rsidR="008F0DC8" w:rsidRPr="00912BFC" w:rsidRDefault="008F0DC8" w:rsidP="008F0DC8">
      <w:pPr>
        <w:pStyle w:val="naisf"/>
        <w:spacing w:before="20" w:beforeAutospacing="0" w:after="20" w:afterAutospacing="0"/>
        <w:rPr>
          <w:lang w:val="lv-LV"/>
        </w:rPr>
      </w:pPr>
      <w:r w:rsidRPr="00912BFC">
        <w:rPr>
          <w:lang w:val="lv-LV"/>
        </w:rPr>
        <w:t>______________________________________________________________________________,</w:t>
      </w:r>
    </w:p>
    <w:p w:rsidR="008F0DC8" w:rsidRPr="00912BFC" w:rsidRDefault="008F0DC8" w:rsidP="008F0DC8">
      <w:pPr>
        <w:spacing w:before="20" w:after="20"/>
        <w:jc w:val="both"/>
        <w:rPr>
          <w:vertAlign w:val="superscript"/>
        </w:rPr>
      </w:pPr>
      <w:r w:rsidRPr="00912BFC">
        <w:rPr>
          <w:vertAlign w:val="superscript"/>
        </w:rPr>
        <w:t>Sabiedrības bankas rekvizīti</w:t>
      </w:r>
    </w:p>
    <w:p w:rsidR="008F0DC8" w:rsidRPr="00912BFC" w:rsidRDefault="008F0DC8" w:rsidP="008F0DC8">
      <w:pPr>
        <w:pStyle w:val="Komentratma2"/>
        <w:spacing w:before="20" w:after="20"/>
      </w:pPr>
      <w:r w:rsidRPr="00912BFC">
        <w:rPr>
          <w:b/>
        </w:rPr>
        <w:t>tā______________________________________</w:t>
      </w:r>
      <w:r>
        <w:rPr>
          <w:b/>
        </w:rPr>
        <w:t>_______________________________</w:t>
      </w:r>
      <w:r w:rsidRPr="00912BFC">
        <w:rPr>
          <w:b/>
        </w:rPr>
        <w:t>_</w:t>
      </w:r>
      <w:r w:rsidRPr="00912BFC">
        <w:rPr>
          <w:b/>
          <w:bCs/>
        </w:rPr>
        <w:t>personā</w:t>
      </w:r>
      <w:r w:rsidRPr="00912BFC">
        <w:t xml:space="preserve"> </w:t>
      </w:r>
    </w:p>
    <w:p w:rsidR="008F0DC8" w:rsidRPr="00912BFC" w:rsidRDefault="008F0DC8" w:rsidP="008F0DC8">
      <w:pPr>
        <w:spacing w:before="20" w:after="20"/>
        <w:jc w:val="both"/>
        <w:rPr>
          <w:vertAlign w:val="superscript"/>
        </w:rPr>
      </w:pPr>
      <w:r w:rsidRPr="00912BFC">
        <w:rPr>
          <w:vertAlign w:val="superscript"/>
        </w:rPr>
        <w:t xml:space="preserve">Vadītāja vai pilnvarotās personas vārds un uzvārds, amats </w:t>
      </w:r>
    </w:p>
    <w:p w:rsidR="008F0DC8" w:rsidRPr="00912BFC" w:rsidRDefault="008F0DC8" w:rsidP="008F0DC8">
      <w:pPr>
        <w:spacing w:before="20" w:after="20"/>
        <w:jc w:val="both"/>
        <w:rPr>
          <w:b/>
        </w:rPr>
      </w:pPr>
    </w:p>
    <w:p w:rsidR="008F0DC8" w:rsidRPr="00912BFC" w:rsidRDefault="008F0DC8" w:rsidP="008F0DC8">
      <w:pPr>
        <w:jc w:val="both"/>
      </w:pPr>
      <w:r w:rsidRPr="00912BFC">
        <w:t>Saskaņā ar konkursa nolikumu, apakšā parakstījies apliecinu, ka:</w:t>
      </w:r>
    </w:p>
    <w:p w:rsidR="008F0DC8" w:rsidRPr="00912BFC" w:rsidRDefault="008F0DC8" w:rsidP="008F0DC8">
      <w:pPr>
        <w:widowControl/>
        <w:numPr>
          <w:ilvl w:val="0"/>
          <w:numId w:val="7"/>
        </w:numPr>
        <w:jc w:val="both"/>
      </w:pPr>
      <w:r w:rsidRPr="00912BFC">
        <w:t>piekrītu iepirkuma nolikuma noteikumiem un garantēju nolikuma prasību izpildi. Iepirkuma noteikumi ir skaidri un saprotami;</w:t>
      </w:r>
    </w:p>
    <w:p w:rsidR="008F0DC8" w:rsidRPr="00912BFC" w:rsidRDefault="008F0DC8" w:rsidP="008F0DC8">
      <w:pPr>
        <w:widowControl/>
        <w:numPr>
          <w:ilvl w:val="0"/>
          <w:numId w:val="7"/>
        </w:numPr>
        <w:jc w:val="both"/>
      </w:pPr>
      <w:r w:rsidRPr="00912BFC">
        <w:t>visas piedāvājumā sniegtās ziņas par pretendentu un piedāvāto preci ir patiesas;</w:t>
      </w:r>
    </w:p>
    <w:p w:rsidR="008F0DC8" w:rsidRPr="00912BFC" w:rsidRDefault="008F0DC8" w:rsidP="008F0DC8">
      <w:pPr>
        <w:widowControl/>
        <w:numPr>
          <w:ilvl w:val="0"/>
          <w:numId w:val="7"/>
        </w:numPr>
        <w:jc w:val="both"/>
      </w:pPr>
      <w:r w:rsidRPr="00912BFC">
        <w:t>pievienotie dokumenti veido šo piedāvājumu;</w:t>
      </w:r>
    </w:p>
    <w:p w:rsidR="008F0DC8" w:rsidRPr="00912BFC" w:rsidRDefault="008F0DC8" w:rsidP="008F0DC8">
      <w:pPr>
        <w:widowControl/>
        <w:numPr>
          <w:ilvl w:val="0"/>
          <w:numId w:val="7"/>
        </w:numPr>
        <w:jc w:val="both"/>
      </w:pPr>
      <w:r w:rsidRPr="00912BFC">
        <w:t>šis piedāvājums ir spēkā _______________ (</w:t>
      </w:r>
      <w:r>
        <w:rPr>
          <w:i/>
          <w:iCs/>
        </w:rPr>
        <w:t>dienu skaits</w:t>
      </w:r>
      <w:r w:rsidRPr="00912BFC">
        <w:t>)</w:t>
      </w:r>
      <w:r>
        <w:t xml:space="preserve"> no piedāvājuma iesniegšanas brīža</w:t>
      </w:r>
      <w:r w:rsidRPr="00912BFC">
        <w:t>;</w:t>
      </w:r>
    </w:p>
    <w:p w:rsidR="008F0DC8" w:rsidRPr="00912BFC" w:rsidRDefault="008F0DC8" w:rsidP="008F0DC8">
      <w:pPr>
        <w:widowControl/>
        <w:numPr>
          <w:ilvl w:val="0"/>
          <w:numId w:val="7"/>
        </w:numPr>
        <w:jc w:val="both"/>
      </w:pPr>
      <w:r w:rsidRPr="00912BFC">
        <w:lastRenderedPageBreak/>
        <w:t>_______________ (</w:t>
      </w:r>
      <w:r w:rsidRPr="00912BFC">
        <w:rPr>
          <w:i/>
          <w:iCs/>
        </w:rPr>
        <w:t>pretendenta nosaukums</w:t>
      </w:r>
      <w:r w:rsidRPr="00912BFC">
        <w:t>) apņemas iepirkuma piešķiršanas gadījumā pildīt visus nolikumā izklāstītos nosacījumus.</w:t>
      </w:r>
    </w:p>
    <w:p w:rsidR="008F0DC8" w:rsidRPr="00912BFC" w:rsidRDefault="008F0DC8" w:rsidP="008F0DC8">
      <w:pPr>
        <w:spacing w:before="20" w:after="20"/>
        <w:jc w:val="both"/>
      </w:pPr>
    </w:p>
    <w:p w:rsidR="008F0DC8" w:rsidRPr="00912BFC" w:rsidRDefault="008F0DC8" w:rsidP="008F0DC8">
      <w:pPr>
        <w:tabs>
          <w:tab w:val="num" w:pos="0"/>
          <w:tab w:val="left" w:pos="180"/>
        </w:tabs>
        <w:spacing w:before="20" w:after="20"/>
        <w:jc w:val="both"/>
      </w:pPr>
    </w:p>
    <w:p w:rsidR="008F0DC8" w:rsidRPr="00912BFC" w:rsidRDefault="008F0DC8" w:rsidP="008F0DC8">
      <w:pPr>
        <w:spacing w:before="20" w:after="20"/>
        <w:jc w:val="both"/>
      </w:pPr>
      <w:r w:rsidRPr="00912BFC">
        <w:t>_______________________</w:t>
      </w:r>
    </w:p>
    <w:p w:rsidR="008F0DC8" w:rsidRPr="00912BFC" w:rsidRDefault="008F0DC8" w:rsidP="008F0DC8">
      <w:pPr>
        <w:spacing w:before="20" w:after="20"/>
        <w:jc w:val="both"/>
        <w:rPr>
          <w:vertAlign w:val="superscript"/>
        </w:rPr>
      </w:pPr>
      <w:r w:rsidRPr="00912BFC">
        <w:rPr>
          <w:vertAlign w:val="superscript"/>
        </w:rPr>
        <w:tab/>
        <w:t>Paraksts</w:t>
      </w:r>
      <w:r w:rsidRPr="00912BFC">
        <w:rPr>
          <w:vertAlign w:val="superscript"/>
        </w:rPr>
        <w:tab/>
      </w:r>
      <w:r w:rsidRPr="00912BFC">
        <w:rPr>
          <w:vertAlign w:val="superscript"/>
        </w:rPr>
        <w:tab/>
      </w:r>
      <w:r w:rsidRPr="00912BFC">
        <w:rPr>
          <w:vertAlign w:val="superscript"/>
        </w:rPr>
        <w:tab/>
      </w:r>
      <w:r w:rsidRPr="00912BFC">
        <w:rPr>
          <w:vertAlign w:val="superscript"/>
        </w:rPr>
        <w:tab/>
      </w:r>
      <w:r w:rsidRPr="00912BFC">
        <w:t>z.v.</w:t>
      </w:r>
    </w:p>
    <w:p w:rsidR="008F0DC8" w:rsidRPr="00912BFC" w:rsidRDefault="008F0DC8" w:rsidP="008F0DC8">
      <w:pPr>
        <w:spacing w:before="20" w:after="20"/>
        <w:jc w:val="both"/>
      </w:pPr>
    </w:p>
    <w:p w:rsidR="008F0DC8" w:rsidRPr="00912BFC" w:rsidRDefault="008F0DC8" w:rsidP="008F0DC8">
      <w:pPr>
        <w:spacing w:before="20" w:after="20"/>
        <w:jc w:val="both"/>
      </w:pPr>
      <w:r w:rsidRPr="00912BFC">
        <w:t>Pretendenta __________________________________________________________________,</w:t>
      </w:r>
    </w:p>
    <w:p w:rsidR="008F0DC8" w:rsidRPr="00912BFC" w:rsidRDefault="008F0DC8" w:rsidP="008F0DC8">
      <w:pPr>
        <w:pStyle w:val="NormalWeb"/>
        <w:spacing w:before="20" w:after="20"/>
        <w:jc w:val="both"/>
        <w:rPr>
          <w:szCs w:val="20"/>
        </w:rPr>
      </w:pPr>
      <w:r w:rsidRPr="00912BFC">
        <w:t xml:space="preserve">adrese, </w:t>
      </w:r>
      <w:r w:rsidRPr="00912BFC">
        <w:rPr>
          <w:szCs w:val="20"/>
        </w:rPr>
        <w:t>tālruņa (</w:t>
      </w:r>
      <w:smartTag w:uri="schemas-tilde-lv/tildestengine" w:element="veidnes">
        <w:smartTagPr>
          <w:attr w:name="baseform" w:val="faks|s"/>
          <w:attr w:name="id" w:val="-1"/>
          <w:attr w:name="text" w:val="faksa"/>
        </w:smartTagPr>
        <w:r w:rsidRPr="00912BFC">
          <w:rPr>
            <w:szCs w:val="20"/>
          </w:rPr>
          <w:t>faksa</w:t>
        </w:r>
      </w:smartTag>
      <w:r w:rsidRPr="00912BFC">
        <w:rPr>
          <w:szCs w:val="20"/>
        </w:rPr>
        <w:t xml:space="preserve">) numuri, e-pasta adrese </w:t>
      </w:r>
    </w:p>
    <w:p w:rsidR="008F0DC8" w:rsidRPr="00B907D8" w:rsidRDefault="008F0DC8" w:rsidP="008F0DC8">
      <w:pPr>
        <w:spacing w:before="100" w:beforeAutospacing="1" w:after="100" w:afterAutospacing="1"/>
        <w:rPr>
          <w:sz w:val="22"/>
          <w:szCs w:val="22"/>
          <w:lang w:eastAsia="lv-LV"/>
        </w:rPr>
      </w:pPr>
    </w:p>
    <w:p w:rsidR="008F0DC8" w:rsidRPr="00B907D8" w:rsidRDefault="008F0DC8" w:rsidP="008F0DC8">
      <w:pPr>
        <w:spacing w:before="100" w:beforeAutospacing="1" w:after="100" w:afterAutospacing="1"/>
        <w:rPr>
          <w:sz w:val="22"/>
          <w:szCs w:val="22"/>
          <w:lang w:eastAsia="lv-LV"/>
        </w:rPr>
      </w:pPr>
    </w:p>
    <w:p w:rsidR="008F0DC8" w:rsidRDefault="00D1124C" w:rsidP="00D1124C">
      <w:pPr>
        <w:spacing w:before="100" w:beforeAutospacing="1" w:after="100" w:afterAutospacing="1"/>
        <w:jc w:val="right"/>
        <w:rPr>
          <w:sz w:val="22"/>
          <w:szCs w:val="22"/>
          <w:lang w:eastAsia="lv-LV"/>
        </w:rPr>
      </w:pPr>
      <w:r>
        <w:rPr>
          <w:sz w:val="22"/>
          <w:szCs w:val="22"/>
          <w:lang w:eastAsia="lv-LV"/>
        </w:rPr>
        <w:tab/>
      </w:r>
      <w:r>
        <w:rPr>
          <w:sz w:val="22"/>
          <w:szCs w:val="22"/>
          <w:lang w:eastAsia="lv-LV"/>
        </w:rPr>
        <w:tab/>
      </w:r>
      <w:r>
        <w:rPr>
          <w:sz w:val="22"/>
          <w:szCs w:val="22"/>
          <w:lang w:eastAsia="lv-LV"/>
        </w:rPr>
        <w:tab/>
      </w:r>
      <w:r>
        <w:rPr>
          <w:sz w:val="22"/>
          <w:szCs w:val="22"/>
          <w:lang w:eastAsia="lv-LV"/>
        </w:rPr>
        <w:tab/>
      </w:r>
      <w:r>
        <w:rPr>
          <w:sz w:val="22"/>
          <w:szCs w:val="22"/>
          <w:lang w:eastAsia="lv-LV"/>
        </w:rPr>
        <w:tab/>
      </w:r>
      <w:r>
        <w:rPr>
          <w:sz w:val="22"/>
          <w:szCs w:val="22"/>
          <w:lang w:eastAsia="lv-LV"/>
        </w:rPr>
        <w:tab/>
      </w:r>
      <w:r>
        <w:rPr>
          <w:sz w:val="22"/>
          <w:szCs w:val="22"/>
          <w:lang w:eastAsia="lv-LV"/>
        </w:rPr>
        <w:tab/>
      </w:r>
      <w:r>
        <w:rPr>
          <w:sz w:val="22"/>
          <w:szCs w:val="22"/>
          <w:lang w:eastAsia="lv-LV"/>
        </w:rPr>
        <w:tab/>
      </w:r>
      <w:r>
        <w:rPr>
          <w:sz w:val="22"/>
          <w:szCs w:val="22"/>
          <w:lang w:eastAsia="lv-LV"/>
        </w:rPr>
        <w:tab/>
      </w:r>
      <w:r>
        <w:rPr>
          <w:sz w:val="22"/>
          <w:szCs w:val="22"/>
          <w:lang w:eastAsia="lv-LV"/>
        </w:rPr>
        <w:tab/>
      </w:r>
      <w:r>
        <w:rPr>
          <w:sz w:val="22"/>
          <w:szCs w:val="22"/>
          <w:lang w:eastAsia="lv-LV"/>
        </w:rPr>
        <w:tab/>
      </w:r>
      <w:r w:rsidRPr="00D1124C">
        <w:rPr>
          <w:sz w:val="22"/>
          <w:szCs w:val="22"/>
          <w:lang w:eastAsia="lv-LV"/>
        </w:rPr>
        <w:t>2.pielikums</w:t>
      </w:r>
    </w:p>
    <w:p w:rsidR="00D1124C" w:rsidRPr="00B15A62" w:rsidRDefault="00D1124C" w:rsidP="00D1124C">
      <w:pPr>
        <w:spacing w:before="100" w:beforeAutospacing="1" w:after="100" w:afterAutospacing="1"/>
        <w:jc w:val="center"/>
        <w:rPr>
          <w:sz w:val="22"/>
          <w:szCs w:val="22"/>
          <w:lang w:eastAsia="lv-LV"/>
        </w:rPr>
      </w:pPr>
    </w:p>
    <w:p w:rsidR="008F0DC8" w:rsidRDefault="00D1124C" w:rsidP="00D1124C">
      <w:pPr>
        <w:spacing w:before="100" w:beforeAutospacing="1" w:after="100" w:afterAutospacing="1"/>
        <w:jc w:val="center"/>
        <w:rPr>
          <w:color w:val="000000" w:themeColor="text1"/>
          <w:lang w:eastAsia="lv-LV"/>
        </w:rPr>
      </w:pPr>
      <w:r w:rsidRPr="00D1124C">
        <w:rPr>
          <w:color w:val="000000" w:themeColor="text1"/>
          <w:lang w:eastAsia="lv-LV"/>
        </w:rPr>
        <w:t>Tehniskā specifikācija un finanšu piedāvājums</w:t>
      </w:r>
    </w:p>
    <w:p w:rsidR="00C90C2E" w:rsidRDefault="00D1124C" w:rsidP="00C90C2E">
      <w:pPr>
        <w:spacing w:before="100" w:beforeAutospacing="1" w:after="100" w:afterAutospacing="1"/>
        <w:jc w:val="center"/>
        <w:rPr>
          <w:color w:val="000000" w:themeColor="text1"/>
          <w:sz w:val="28"/>
          <w:szCs w:val="28"/>
          <w:lang w:eastAsia="lv-LV"/>
        </w:rPr>
      </w:pPr>
      <w:r w:rsidRPr="00D1124C">
        <w:rPr>
          <w:color w:val="000000" w:themeColor="text1"/>
          <w:sz w:val="28"/>
          <w:szCs w:val="28"/>
          <w:lang w:eastAsia="lv-LV"/>
        </w:rPr>
        <w:t>„ Sporta inventāra iegāde Kārķ</w:t>
      </w:r>
      <w:r w:rsidR="00C90C2E">
        <w:rPr>
          <w:color w:val="000000" w:themeColor="text1"/>
          <w:sz w:val="28"/>
          <w:szCs w:val="28"/>
          <w:lang w:eastAsia="lv-LV"/>
        </w:rPr>
        <w:t xml:space="preserve">u </w:t>
      </w:r>
      <w:proofErr w:type="spellStart"/>
      <w:r w:rsidR="00C90C2E">
        <w:rPr>
          <w:color w:val="000000" w:themeColor="text1"/>
          <w:sz w:val="28"/>
          <w:szCs w:val="28"/>
          <w:lang w:eastAsia="lv-LV"/>
        </w:rPr>
        <w:t>multifunkcionālajam</w:t>
      </w:r>
      <w:proofErr w:type="spellEnd"/>
      <w:r w:rsidR="00C90C2E">
        <w:rPr>
          <w:color w:val="000000" w:themeColor="text1"/>
          <w:sz w:val="28"/>
          <w:szCs w:val="28"/>
          <w:lang w:eastAsia="lv-LV"/>
        </w:rPr>
        <w:t xml:space="preserve"> centram’</w:t>
      </w:r>
    </w:p>
    <w:p w:rsidR="00D1124C" w:rsidRPr="00C90C2E" w:rsidRDefault="00D1124C" w:rsidP="00C90C2E">
      <w:pPr>
        <w:spacing w:before="100" w:beforeAutospacing="1" w:after="100" w:afterAutospacing="1"/>
        <w:jc w:val="center"/>
        <w:rPr>
          <w:color w:val="000000" w:themeColor="text1"/>
          <w:sz w:val="28"/>
          <w:szCs w:val="28"/>
          <w:lang w:eastAsia="lv-LV"/>
        </w:rPr>
      </w:pPr>
      <w:r w:rsidRPr="00D1124C">
        <w:rPr>
          <w:color w:val="000000" w:themeColor="text1"/>
          <w:lang w:eastAsia="lv-LV"/>
        </w:rPr>
        <w:t>Iepirkuma identifikācijas Nr. VND 2016/20M/ELRI</w:t>
      </w:r>
    </w:p>
    <w:p w:rsidR="00D1124C" w:rsidRDefault="00D1124C" w:rsidP="00D1124C">
      <w:pPr>
        <w:spacing w:before="100" w:beforeAutospacing="1" w:after="100" w:afterAutospacing="1"/>
        <w:rPr>
          <w:color w:val="000000" w:themeColor="text1"/>
          <w:lang w:eastAsia="lv-LV"/>
        </w:rPr>
      </w:pPr>
    </w:p>
    <w:tbl>
      <w:tblPr>
        <w:tblStyle w:val="TableGrid"/>
        <w:tblW w:w="0" w:type="auto"/>
        <w:tblLook w:val="04A0" w:firstRow="1" w:lastRow="0" w:firstColumn="1" w:lastColumn="0" w:noHBand="0" w:noVBand="1"/>
      </w:tblPr>
      <w:tblGrid>
        <w:gridCol w:w="570"/>
        <w:gridCol w:w="5045"/>
        <w:gridCol w:w="1030"/>
        <w:gridCol w:w="719"/>
        <w:gridCol w:w="949"/>
        <w:gridCol w:w="748"/>
      </w:tblGrid>
      <w:tr w:rsidR="00D1124C" w:rsidRPr="00D1124C" w:rsidTr="004D4B38">
        <w:trPr>
          <w:trHeight w:val="1035"/>
        </w:trPr>
        <w:tc>
          <w:tcPr>
            <w:tcW w:w="74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c>
          <w:tcPr>
            <w:tcW w:w="7360" w:type="dxa"/>
            <w:noWrap/>
            <w:hideMark/>
          </w:tcPr>
          <w:p w:rsidR="00D1124C" w:rsidRPr="00D1124C" w:rsidRDefault="00D1124C" w:rsidP="00D1124C">
            <w:pPr>
              <w:spacing w:before="100" w:beforeAutospacing="1" w:after="100" w:afterAutospacing="1"/>
              <w:rPr>
                <w:b/>
                <w:bCs/>
                <w:color w:val="000000" w:themeColor="text1"/>
                <w:lang w:eastAsia="lv-LV"/>
              </w:rPr>
            </w:pPr>
            <w:r w:rsidRPr="00D1124C">
              <w:rPr>
                <w:b/>
                <w:bCs/>
                <w:color w:val="000000" w:themeColor="text1"/>
                <w:lang w:eastAsia="lv-LV"/>
              </w:rPr>
              <w:t>Apraksts</w:t>
            </w:r>
          </w:p>
        </w:tc>
        <w:tc>
          <w:tcPr>
            <w:tcW w:w="1420" w:type="dxa"/>
            <w:noWrap/>
            <w:hideMark/>
          </w:tcPr>
          <w:p w:rsidR="00D1124C" w:rsidRPr="00D1124C" w:rsidRDefault="00D1124C" w:rsidP="00D1124C">
            <w:pPr>
              <w:spacing w:before="100" w:beforeAutospacing="1" w:after="100" w:afterAutospacing="1"/>
              <w:rPr>
                <w:b/>
                <w:bCs/>
                <w:color w:val="000000" w:themeColor="text1"/>
                <w:lang w:eastAsia="lv-LV"/>
              </w:rPr>
            </w:pPr>
            <w:r w:rsidRPr="00D1124C">
              <w:rPr>
                <w:b/>
                <w:bCs/>
                <w:color w:val="000000" w:themeColor="text1"/>
                <w:lang w:eastAsia="lv-LV"/>
              </w:rPr>
              <w:t>Mērvienība</w:t>
            </w:r>
          </w:p>
        </w:tc>
        <w:tc>
          <w:tcPr>
            <w:tcW w:w="960" w:type="dxa"/>
            <w:noWrap/>
            <w:hideMark/>
          </w:tcPr>
          <w:p w:rsidR="00D1124C" w:rsidRPr="00D1124C" w:rsidRDefault="00D1124C" w:rsidP="00D1124C">
            <w:pPr>
              <w:spacing w:before="100" w:beforeAutospacing="1" w:after="100" w:afterAutospacing="1"/>
              <w:rPr>
                <w:b/>
                <w:bCs/>
                <w:color w:val="000000" w:themeColor="text1"/>
                <w:lang w:eastAsia="lv-LV"/>
              </w:rPr>
            </w:pPr>
            <w:r w:rsidRPr="00D1124C">
              <w:rPr>
                <w:b/>
                <w:bCs/>
                <w:color w:val="000000" w:themeColor="text1"/>
                <w:lang w:eastAsia="lv-LV"/>
              </w:rPr>
              <w:t>Skaits</w:t>
            </w:r>
          </w:p>
        </w:tc>
        <w:tc>
          <w:tcPr>
            <w:tcW w:w="1300" w:type="dxa"/>
            <w:hideMark/>
          </w:tcPr>
          <w:p w:rsidR="00D1124C" w:rsidRPr="00D1124C" w:rsidRDefault="00D1124C" w:rsidP="00D1124C">
            <w:pPr>
              <w:spacing w:before="100" w:beforeAutospacing="1" w:after="100" w:afterAutospacing="1"/>
              <w:rPr>
                <w:b/>
                <w:bCs/>
                <w:color w:val="000000" w:themeColor="text1"/>
                <w:lang w:eastAsia="lv-LV"/>
              </w:rPr>
            </w:pPr>
            <w:r w:rsidRPr="00D1124C">
              <w:rPr>
                <w:b/>
                <w:bCs/>
                <w:color w:val="000000" w:themeColor="text1"/>
                <w:lang w:eastAsia="lv-LV"/>
              </w:rPr>
              <w:t>Vienības izmaksas EUR</w:t>
            </w:r>
          </w:p>
        </w:tc>
        <w:tc>
          <w:tcPr>
            <w:tcW w:w="960" w:type="dxa"/>
            <w:hideMark/>
          </w:tcPr>
          <w:p w:rsidR="00D1124C" w:rsidRPr="00D1124C" w:rsidRDefault="00D1124C" w:rsidP="00D1124C">
            <w:pPr>
              <w:spacing w:before="100" w:beforeAutospacing="1" w:after="100" w:afterAutospacing="1"/>
              <w:rPr>
                <w:b/>
                <w:bCs/>
                <w:color w:val="000000" w:themeColor="text1"/>
                <w:lang w:eastAsia="lv-LV"/>
              </w:rPr>
            </w:pPr>
            <w:r w:rsidRPr="00D1124C">
              <w:rPr>
                <w:b/>
                <w:bCs/>
                <w:color w:val="000000" w:themeColor="text1"/>
                <w:lang w:eastAsia="lv-LV"/>
              </w:rPr>
              <w:t>Summa EUR</w:t>
            </w:r>
          </w:p>
        </w:tc>
      </w:tr>
      <w:tr w:rsidR="00D1124C" w:rsidRPr="00D1124C" w:rsidTr="004D4B38">
        <w:trPr>
          <w:trHeight w:val="900"/>
        </w:trPr>
        <w:tc>
          <w:tcPr>
            <w:tcW w:w="74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1</w:t>
            </w:r>
          </w:p>
        </w:tc>
        <w:tc>
          <w:tcPr>
            <w:tcW w:w="73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Basketbola bumbas „</w:t>
            </w:r>
            <w:proofErr w:type="spellStart"/>
            <w:r w:rsidRPr="00D1124C">
              <w:rPr>
                <w:color w:val="000000" w:themeColor="text1"/>
                <w:lang w:eastAsia="lv-LV"/>
              </w:rPr>
              <w:t>Molten</w:t>
            </w:r>
            <w:proofErr w:type="spellEnd"/>
            <w:r w:rsidRPr="00D1124C">
              <w:rPr>
                <w:color w:val="000000" w:themeColor="text1"/>
                <w:lang w:eastAsia="lv-LV"/>
              </w:rPr>
              <w:t xml:space="preserve">” vai kvalitātes ziņā ekvivalentas bumbas, sintētiskā āda, "no zemes </w:t>
            </w:r>
            <w:proofErr w:type="spellStart"/>
            <w:r w:rsidRPr="00D1124C">
              <w:rPr>
                <w:color w:val="000000" w:themeColor="text1"/>
                <w:lang w:eastAsia="lv-LV"/>
              </w:rPr>
              <w:t>atlekšanas</w:t>
            </w:r>
            <w:proofErr w:type="spellEnd"/>
            <w:r w:rsidRPr="00D1124C">
              <w:rPr>
                <w:color w:val="000000" w:themeColor="text1"/>
                <w:lang w:eastAsia="lv-LV"/>
              </w:rPr>
              <w:t>" tehnoloģija, kas uzlabo bumbas saķeri, kā arī kontroli, oficiāls izmērs un svars, izmērs 5.</w:t>
            </w:r>
          </w:p>
        </w:tc>
        <w:tc>
          <w:tcPr>
            <w:tcW w:w="1420" w:type="dxa"/>
            <w:hideMark/>
          </w:tcPr>
          <w:p w:rsidR="00D1124C" w:rsidRPr="00D1124C" w:rsidRDefault="00D1124C" w:rsidP="00D1124C">
            <w:pPr>
              <w:spacing w:before="100" w:beforeAutospacing="1" w:after="100" w:afterAutospacing="1"/>
              <w:rPr>
                <w:color w:val="000000" w:themeColor="text1"/>
                <w:lang w:eastAsia="lv-LV"/>
              </w:rPr>
            </w:pPr>
            <w:proofErr w:type="spellStart"/>
            <w:r w:rsidRPr="00D1124C">
              <w:rPr>
                <w:color w:val="000000" w:themeColor="text1"/>
                <w:lang w:eastAsia="lv-LV"/>
              </w:rPr>
              <w:t>gb</w:t>
            </w:r>
            <w:proofErr w:type="spellEnd"/>
          </w:p>
        </w:tc>
        <w:tc>
          <w:tcPr>
            <w:tcW w:w="9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9</w:t>
            </w:r>
          </w:p>
        </w:tc>
        <w:tc>
          <w:tcPr>
            <w:tcW w:w="130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c>
          <w:tcPr>
            <w:tcW w:w="96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r>
      <w:tr w:rsidR="00D1124C" w:rsidRPr="00D1124C" w:rsidTr="004D4B38">
        <w:trPr>
          <w:trHeight w:val="900"/>
        </w:trPr>
        <w:tc>
          <w:tcPr>
            <w:tcW w:w="74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2</w:t>
            </w:r>
          </w:p>
        </w:tc>
        <w:tc>
          <w:tcPr>
            <w:tcW w:w="73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Basketbola bumbas „</w:t>
            </w:r>
            <w:proofErr w:type="spellStart"/>
            <w:r w:rsidRPr="00D1124C">
              <w:rPr>
                <w:color w:val="000000" w:themeColor="text1"/>
                <w:lang w:eastAsia="lv-LV"/>
              </w:rPr>
              <w:t>Molten</w:t>
            </w:r>
            <w:proofErr w:type="spellEnd"/>
            <w:r w:rsidRPr="00D1124C">
              <w:rPr>
                <w:color w:val="000000" w:themeColor="text1"/>
                <w:lang w:eastAsia="lv-LV"/>
              </w:rPr>
              <w:t xml:space="preserve">” vai kvalitātes ziņā ekvivalentas bumbas, sintētiskā āda, "no zemes </w:t>
            </w:r>
            <w:proofErr w:type="spellStart"/>
            <w:r w:rsidRPr="00D1124C">
              <w:rPr>
                <w:color w:val="000000" w:themeColor="text1"/>
                <w:lang w:eastAsia="lv-LV"/>
              </w:rPr>
              <w:t>atlekšanas</w:t>
            </w:r>
            <w:proofErr w:type="spellEnd"/>
            <w:r w:rsidRPr="00D1124C">
              <w:rPr>
                <w:color w:val="000000" w:themeColor="text1"/>
                <w:lang w:eastAsia="lv-LV"/>
              </w:rPr>
              <w:t xml:space="preserve">" tehnoloģija, kas uzlabo bumbas saķeri, kā arī </w:t>
            </w:r>
            <w:proofErr w:type="spellStart"/>
            <w:r w:rsidRPr="00D1124C">
              <w:rPr>
                <w:color w:val="000000" w:themeColor="text1"/>
                <w:lang w:eastAsia="lv-LV"/>
              </w:rPr>
              <w:t>kontroli,oficiāls</w:t>
            </w:r>
            <w:proofErr w:type="spellEnd"/>
            <w:r w:rsidRPr="00D1124C">
              <w:rPr>
                <w:color w:val="000000" w:themeColor="text1"/>
                <w:lang w:eastAsia="lv-LV"/>
              </w:rPr>
              <w:t xml:space="preserve"> izmērs un svars, izmērs 6.</w:t>
            </w:r>
          </w:p>
        </w:tc>
        <w:tc>
          <w:tcPr>
            <w:tcW w:w="1420" w:type="dxa"/>
            <w:hideMark/>
          </w:tcPr>
          <w:p w:rsidR="00D1124C" w:rsidRPr="00D1124C" w:rsidRDefault="00D1124C" w:rsidP="00D1124C">
            <w:pPr>
              <w:spacing w:before="100" w:beforeAutospacing="1" w:after="100" w:afterAutospacing="1"/>
              <w:rPr>
                <w:color w:val="000000" w:themeColor="text1"/>
                <w:lang w:eastAsia="lv-LV"/>
              </w:rPr>
            </w:pPr>
            <w:proofErr w:type="spellStart"/>
            <w:r w:rsidRPr="00D1124C">
              <w:rPr>
                <w:color w:val="000000" w:themeColor="text1"/>
                <w:lang w:eastAsia="lv-LV"/>
              </w:rPr>
              <w:t>gb</w:t>
            </w:r>
            <w:proofErr w:type="spellEnd"/>
          </w:p>
        </w:tc>
        <w:tc>
          <w:tcPr>
            <w:tcW w:w="9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9</w:t>
            </w:r>
          </w:p>
        </w:tc>
        <w:tc>
          <w:tcPr>
            <w:tcW w:w="130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c>
          <w:tcPr>
            <w:tcW w:w="96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r>
      <w:tr w:rsidR="00D1124C" w:rsidRPr="00D1124C" w:rsidTr="004D4B38">
        <w:trPr>
          <w:trHeight w:val="900"/>
        </w:trPr>
        <w:tc>
          <w:tcPr>
            <w:tcW w:w="74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3</w:t>
            </w:r>
          </w:p>
        </w:tc>
        <w:tc>
          <w:tcPr>
            <w:tcW w:w="73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Basketbola bumbas „</w:t>
            </w:r>
            <w:proofErr w:type="spellStart"/>
            <w:r w:rsidRPr="00D1124C">
              <w:rPr>
                <w:color w:val="000000" w:themeColor="text1"/>
                <w:lang w:eastAsia="lv-LV"/>
              </w:rPr>
              <w:t>Molten</w:t>
            </w:r>
            <w:proofErr w:type="spellEnd"/>
            <w:r w:rsidRPr="00D1124C">
              <w:rPr>
                <w:color w:val="000000" w:themeColor="text1"/>
                <w:lang w:eastAsia="lv-LV"/>
              </w:rPr>
              <w:t xml:space="preserve">” vai kvalitātes ziņā ekvivalentas bumbas, sintētiskā āda, "no zemes </w:t>
            </w:r>
            <w:proofErr w:type="spellStart"/>
            <w:r w:rsidRPr="00D1124C">
              <w:rPr>
                <w:color w:val="000000" w:themeColor="text1"/>
                <w:lang w:eastAsia="lv-LV"/>
              </w:rPr>
              <w:t>atlekšanas</w:t>
            </w:r>
            <w:proofErr w:type="spellEnd"/>
            <w:r w:rsidRPr="00D1124C">
              <w:rPr>
                <w:color w:val="000000" w:themeColor="text1"/>
                <w:lang w:eastAsia="lv-LV"/>
              </w:rPr>
              <w:t>" tehnoloģija, kas uzlabo bumbas saķeri, kā arī kontroli, oficiāls izmērs un svars, izmērs 7.</w:t>
            </w:r>
          </w:p>
        </w:tc>
        <w:tc>
          <w:tcPr>
            <w:tcW w:w="1420" w:type="dxa"/>
            <w:hideMark/>
          </w:tcPr>
          <w:p w:rsidR="00D1124C" w:rsidRPr="00D1124C" w:rsidRDefault="00D1124C" w:rsidP="00D1124C">
            <w:pPr>
              <w:spacing w:before="100" w:beforeAutospacing="1" w:after="100" w:afterAutospacing="1"/>
              <w:rPr>
                <w:color w:val="000000" w:themeColor="text1"/>
                <w:lang w:eastAsia="lv-LV"/>
              </w:rPr>
            </w:pPr>
            <w:proofErr w:type="spellStart"/>
            <w:r w:rsidRPr="00D1124C">
              <w:rPr>
                <w:color w:val="000000" w:themeColor="text1"/>
                <w:lang w:eastAsia="lv-LV"/>
              </w:rPr>
              <w:t>gb</w:t>
            </w:r>
            <w:proofErr w:type="spellEnd"/>
          </w:p>
        </w:tc>
        <w:tc>
          <w:tcPr>
            <w:tcW w:w="9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9</w:t>
            </w:r>
          </w:p>
        </w:tc>
        <w:tc>
          <w:tcPr>
            <w:tcW w:w="130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c>
          <w:tcPr>
            <w:tcW w:w="96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r>
      <w:tr w:rsidR="00D1124C" w:rsidRPr="00D1124C" w:rsidTr="004D4B38">
        <w:trPr>
          <w:trHeight w:val="600"/>
        </w:trPr>
        <w:tc>
          <w:tcPr>
            <w:tcW w:w="74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4</w:t>
            </w:r>
          </w:p>
        </w:tc>
        <w:tc>
          <w:tcPr>
            <w:tcW w:w="73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Volejbola bumbas „</w:t>
            </w:r>
            <w:proofErr w:type="spellStart"/>
            <w:r w:rsidRPr="00D1124C">
              <w:rPr>
                <w:color w:val="000000" w:themeColor="text1"/>
                <w:lang w:eastAsia="lv-LV"/>
              </w:rPr>
              <w:t>Molten</w:t>
            </w:r>
            <w:proofErr w:type="spellEnd"/>
            <w:r w:rsidRPr="00D1124C">
              <w:rPr>
                <w:color w:val="000000" w:themeColor="text1"/>
                <w:lang w:eastAsia="lv-LV"/>
              </w:rPr>
              <w:t xml:space="preserve"> V5M5000” vai kvalitātes ziņā ekvivalentas bumbas, sintētiskā āda, iekštelpām, oficiāls izmērs un svars, izmērs: </w:t>
            </w:r>
            <w:r w:rsidRPr="00D1124C">
              <w:rPr>
                <w:color w:val="000000" w:themeColor="text1"/>
                <w:lang w:eastAsia="lv-LV"/>
              </w:rPr>
              <w:lastRenderedPageBreak/>
              <w:t>5.</w:t>
            </w:r>
          </w:p>
        </w:tc>
        <w:tc>
          <w:tcPr>
            <w:tcW w:w="1420" w:type="dxa"/>
            <w:hideMark/>
          </w:tcPr>
          <w:p w:rsidR="00D1124C" w:rsidRPr="00D1124C" w:rsidRDefault="00D1124C" w:rsidP="00D1124C">
            <w:pPr>
              <w:spacing w:before="100" w:beforeAutospacing="1" w:after="100" w:afterAutospacing="1"/>
              <w:rPr>
                <w:color w:val="000000" w:themeColor="text1"/>
                <w:lang w:eastAsia="lv-LV"/>
              </w:rPr>
            </w:pPr>
            <w:proofErr w:type="spellStart"/>
            <w:r w:rsidRPr="00D1124C">
              <w:rPr>
                <w:color w:val="000000" w:themeColor="text1"/>
                <w:lang w:eastAsia="lv-LV"/>
              </w:rPr>
              <w:lastRenderedPageBreak/>
              <w:t>gb</w:t>
            </w:r>
            <w:proofErr w:type="spellEnd"/>
          </w:p>
        </w:tc>
        <w:tc>
          <w:tcPr>
            <w:tcW w:w="9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10</w:t>
            </w:r>
          </w:p>
        </w:tc>
        <w:tc>
          <w:tcPr>
            <w:tcW w:w="130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c>
          <w:tcPr>
            <w:tcW w:w="96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r>
      <w:tr w:rsidR="00D1124C" w:rsidRPr="00D1124C" w:rsidTr="004D4B38">
        <w:trPr>
          <w:trHeight w:val="300"/>
        </w:trPr>
        <w:tc>
          <w:tcPr>
            <w:tcW w:w="74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5</w:t>
            </w:r>
          </w:p>
        </w:tc>
        <w:tc>
          <w:tcPr>
            <w:tcW w:w="73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xml:space="preserve">Volejbola tīklu antenas ar kabatām, </w:t>
            </w:r>
            <w:proofErr w:type="spellStart"/>
            <w:r w:rsidRPr="00D1124C">
              <w:rPr>
                <w:color w:val="000000" w:themeColor="text1"/>
                <w:lang w:eastAsia="lv-LV"/>
              </w:rPr>
              <w:t>stiklašķiedras</w:t>
            </w:r>
            <w:proofErr w:type="spellEnd"/>
            <w:r w:rsidRPr="00D1124C">
              <w:rPr>
                <w:color w:val="000000" w:themeColor="text1"/>
                <w:lang w:eastAsia="lv-LV"/>
              </w:rPr>
              <w:t xml:space="preserve"> materiāls</w:t>
            </w:r>
          </w:p>
        </w:tc>
        <w:tc>
          <w:tcPr>
            <w:tcW w:w="1420" w:type="dxa"/>
            <w:hideMark/>
          </w:tcPr>
          <w:p w:rsidR="00D1124C" w:rsidRPr="00D1124C" w:rsidRDefault="00D1124C" w:rsidP="00D1124C">
            <w:pPr>
              <w:spacing w:before="100" w:beforeAutospacing="1" w:after="100" w:afterAutospacing="1"/>
              <w:rPr>
                <w:color w:val="000000" w:themeColor="text1"/>
                <w:lang w:eastAsia="lv-LV"/>
              </w:rPr>
            </w:pPr>
            <w:proofErr w:type="spellStart"/>
            <w:r w:rsidRPr="00D1124C">
              <w:rPr>
                <w:color w:val="000000" w:themeColor="text1"/>
                <w:lang w:eastAsia="lv-LV"/>
              </w:rPr>
              <w:t>Kompl</w:t>
            </w:r>
            <w:proofErr w:type="spellEnd"/>
            <w:r w:rsidRPr="00D1124C">
              <w:rPr>
                <w:color w:val="000000" w:themeColor="text1"/>
                <w:lang w:eastAsia="lv-LV"/>
              </w:rPr>
              <w:t>.</w:t>
            </w:r>
          </w:p>
        </w:tc>
        <w:tc>
          <w:tcPr>
            <w:tcW w:w="9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1</w:t>
            </w:r>
          </w:p>
        </w:tc>
        <w:tc>
          <w:tcPr>
            <w:tcW w:w="130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c>
          <w:tcPr>
            <w:tcW w:w="96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r>
      <w:tr w:rsidR="00D1124C" w:rsidRPr="00D1124C" w:rsidTr="004D4B38">
        <w:trPr>
          <w:trHeight w:val="900"/>
        </w:trPr>
        <w:tc>
          <w:tcPr>
            <w:tcW w:w="74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6</w:t>
            </w:r>
          </w:p>
        </w:tc>
        <w:tc>
          <w:tcPr>
            <w:tcW w:w="73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xml:space="preserve">Volejbola tīkls 9500 mm,  ar  trosi, materiāls – polipropilēns 3 mm, tīkla </w:t>
            </w:r>
            <w:proofErr w:type="spellStart"/>
            <w:r w:rsidRPr="00D1124C">
              <w:rPr>
                <w:color w:val="000000" w:themeColor="text1"/>
                <w:lang w:eastAsia="lv-LV"/>
              </w:rPr>
              <w:t>augšēā</w:t>
            </w:r>
            <w:proofErr w:type="spellEnd"/>
            <w:r w:rsidRPr="00D1124C">
              <w:rPr>
                <w:color w:val="000000" w:themeColor="text1"/>
                <w:lang w:eastAsia="lv-LV"/>
              </w:rPr>
              <w:t xml:space="preserve"> mala </w:t>
            </w:r>
            <w:proofErr w:type="spellStart"/>
            <w:r w:rsidRPr="00D1124C">
              <w:rPr>
                <w:color w:val="000000" w:themeColor="text1"/>
                <w:lang w:eastAsia="lv-LV"/>
              </w:rPr>
              <w:t>apšuta</w:t>
            </w:r>
            <w:proofErr w:type="spellEnd"/>
            <w:r w:rsidRPr="00D1124C">
              <w:rPr>
                <w:color w:val="000000" w:themeColor="text1"/>
                <w:lang w:eastAsia="lv-LV"/>
              </w:rPr>
              <w:t xml:space="preserve"> ar 75 mm tekstila materiālu , apakšējā </w:t>
            </w:r>
            <w:proofErr w:type="spellStart"/>
            <w:r w:rsidRPr="00D1124C">
              <w:rPr>
                <w:color w:val="000000" w:themeColor="text1"/>
                <w:lang w:eastAsia="lv-LV"/>
              </w:rPr>
              <w:t>amala</w:t>
            </w:r>
            <w:proofErr w:type="spellEnd"/>
            <w:r w:rsidRPr="00D1124C">
              <w:rPr>
                <w:color w:val="000000" w:themeColor="text1"/>
                <w:lang w:eastAsia="lv-LV"/>
              </w:rPr>
              <w:t xml:space="preserve"> ar 50 mm materiālu. </w:t>
            </w:r>
            <w:proofErr w:type="spellStart"/>
            <w:r w:rsidRPr="00D1124C">
              <w:rPr>
                <w:color w:val="000000" w:themeColor="text1"/>
                <w:lang w:eastAsia="lv-LV"/>
              </w:rPr>
              <w:t>Stiklškiedras</w:t>
            </w:r>
            <w:proofErr w:type="spellEnd"/>
            <w:r w:rsidRPr="00D1124C">
              <w:rPr>
                <w:color w:val="000000" w:themeColor="text1"/>
                <w:lang w:eastAsia="lv-LV"/>
              </w:rPr>
              <w:t xml:space="preserve"> stieņi </w:t>
            </w:r>
            <w:proofErr w:type="spellStart"/>
            <w:r w:rsidRPr="00D1124C">
              <w:rPr>
                <w:color w:val="000000" w:themeColor="text1"/>
                <w:lang w:eastAsia="lv-LV"/>
              </w:rPr>
              <w:t>iešuti</w:t>
            </w:r>
            <w:proofErr w:type="spellEnd"/>
            <w:r w:rsidRPr="00D1124C">
              <w:rPr>
                <w:color w:val="000000" w:themeColor="text1"/>
                <w:lang w:eastAsia="lv-LV"/>
              </w:rPr>
              <w:t xml:space="preserve"> tīkla sānu malās.</w:t>
            </w:r>
          </w:p>
        </w:tc>
        <w:tc>
          <w:tcPr>
            <w:tcW w:w="1420" w:type="dxa"/>
            <w:hideMark/>
          </w:tcPr>
          <w:p w:rsidR="00D1124C" w:rsidRPr="00D1124C" w:rsidRDefault="00D1124C" w:rsidP="00D1124C">
            <w:pPr>
              <w:spacing w:before="100" w:beforeAutospacing="1" w:after="100" w:afterAutospacing="1"/>
              <w:rPr>
                <w:color w:val="000000" w:themeColor="text1"/>
                <w:lang w:eastAsia="lv-LV"/>
              </w:rPr>
            </w:pPr>
            <w:proofErr w:type="spellStart"/>
            <w:r w:rsidRPr="00D1124C">
              <w:rPr>
                <w:color w:val="000000" w:themeColor="text1"/>
                <w:lang w:eastAsia="lv-LV"/>
              </w:rPr>
              <w:t>gb</w:t>
            </w:r>
            <w:proofErr w:type="spellEnd"/>
          </w:p>
        </w:tc>
        <w:tc>
          <w:tcPr>
            <w:tcW w:w="9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2</w:t>
            </w:r>
          </w:p>
        </w:tc>
        <w:tc>
          <w:tcPr>
            <w:tcW w:w="130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c>
          <w:tcPr>
            <w:tcW w:w="96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r>
      <w:tr w:rsidR="00D1124C" w:rsidRPr="00D1124C" w:rsidTr="004D4B38">
        <w:trPr>
          <w:trHeight w:val="405"/>
        </w:trPr>
        <w:tc>
          <w:tcPr>
            <w:tcW w:w="74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7</w:t>
            </w:r>
          </w:p>
        </w:tc>
        <w:tc>
          <w:tcPr>
            <w:tcW w:w="73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xml:space="preserve">Futbola bumbas, PU, 5. </w:t>
            </w:r>
            <w:proofErr w:type="spellStart"/>
            <w:r w:rsidRPr="00D1124C">
              <w:rPr>
                <w:color w:val="000000" w:themeColor="text1"/>
                <w:lang w:eastAsia="lv-LV"/>
              </w:rPr>
              <w:t>izm</w:t>
            </w:r>
            <w:proofErr w:type="spellEnd"/>
            <w:r w:rsidRPr="00D1124C">
              <w:rPr>
                <w:color w:val="000000" w:themeColor="text1"/>
                <w:lang w:eastAsia="lv-LV"/>
              </w:rPr>
              <w:t>.</w:t>
            </w:r>
          </w:p>
        </w:tc>
        <w:tc>
          <w:tcPr>
            <w:tcW w:w="1420" w:type="dxa"/>
            <w:hideMark/>
          </w:tcPr>
          <w:p w:rsidR="00D1124C" w:rsidRPr="00D1124C" w:rsidRDefault="00D1124C" w:rsidP="00D1124C">
            <w:pPr>
              <w:spacing w:before="100" w:beforeAutospacing="1" w:after="100" w:afterAutospacing="1"/>
              <w:rPr>
                <w:color w:val="000000" w:themeColor="text1"/>
                <w:lang w:eastAsia="lv-LV"/>
              </w:rPr>
            </w:pPr>
            <w:proofErr w:type="spellStart"/>
            <w:r w:rsidRPr="00D1124C">
              <w:rPr>
                <w:color w:val="000000" w:themeColor="text1"/>
                <w:lang w:eastAsia="lv-LV"/>
              </w:rPr>
              <w:t>gb</w:t>
            </w:r>
            <w:proofErr w:type="spellEnd"/>
          </w:p>
        </w:tc>
        <w:tc>
          <w:tcPr>
            <w:tcW w:w="9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5</w:t>
            </w:r>
          </w:p>
        </w:tc>
        <w:tc>
          <w:tcPr>
            <w:tcW w:w="130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c>
          <w:tcPr>
            <w:tcW w:w="96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r>
      <w:tr w:rsidR="00D1124C" w:rsidRPr="00D1124C" w:rsidTr="004D4B38">
        <w:trPr>
          <w:trHeight w:val="600"/>
        </w:trPr>
        <w:tc>
          <w:tcPr>
            <w:tcW w:w="74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8</w:t>
            </w:r>
          </w:p>
        </w:tc>
        <w:tc>
          <w:tcPr>
            <w:tcW w:w="73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xml:space="preserve">Florbola </w:t>
            </w:r>
            <w:proofErr w:type="spellStart"/>
            <w:r w:rsidRPr="00D1124C">
              <w:rPr>
                <w:color w:val="000000" w:themeColor="text1"/>
                <w:lang w:eastAsia="lv-LV"/>
              </w:rPr>
              <w:t>vārtusarga</w:t>
            </w:r>
            <w:proofErr w:type="spellEnd"/>
            <w:r w:rsidRPr="00D1124C">
              <w:rPr>
                <w:color w:val="000000" w:themeColor="text1"/>
                <w:lang w:eastAsia="lv-LV"/>
              </w:rPr>
              <w:t xml:space="preserve"> forma : krekls, polsterēta veste , elkoņu aizsargi, cimdi, bikses, ceļu sargi, ķivere; M/ L </w:t>
            </w:r>
            <w:proofErr w:type="spellStart"/>
            <w:r w:rsidRPr="00D1124C">
              <w:rPr>
                <w:color w:val="000000" w:themeColor="text1"/>
                <w:lang w:eastAsia="lv-LV"/>
              </w:rPr>
              <w:t>izm</w:t>
            </w:r>
            <w:proofErr w:type="spellEnd"/>
            <w:r w:rsidRPr="00D1124C">
              <w:rPr>
                <w:color w:val="000000" w:themeColor="text1"/>
                <w:lang w:eastAsia="lv-LV"/>
              </w:rPr>
              <w:t xml:space="preserve">. </w:t>
            </w:r>
          </w:p>
        </w:tc>
        <w:tc>
          <w:tcPr>
            <w:tcW w:w="1420" w:type="dxa"/>
            <w:hideMark/>
          </w:tcPr>
          <w:p w:rsidR="00D1124C" w:rsidRPr="00D1124C" w:rsidRDefault="00D1124C" w:rsidP="00D1124C">
            <w:pPr>
              <w:spacing w:before="100" w:beforeAutospacing="1" w:after="100" w:afterAutospacing="1"/>
              <w:rPr>
                <w:color w:val="000000" w:themeColor="text1"/>
                <w:lang w:eastAsia="lv-LV"/>
              </w:rPr>
            </w:pPr>
            <w:proofErr w:type="spellStart"/>
            <w:r w:rsidRPr="00D1124C">
              <w:rPr>
                <w:color w:val="000000" w:themeColor="text1"/>
                <w:lang w:eastAsia="lv-LV"/>
              </w:rPr>
              <w:t>Kompl</w:t>
            </w:r>
            <w:proofErr w:type="spellEnd"/>
            <w:r w:rsidRPr="00D1124C">
              <w:rPr>
                <w:color w:val="000000" w:themeColor="text1"/>
                <w:lang w:eastAsia="lv-LV"/>
              </w:rPr>
              <w:t>.</w:t>
            </w:r>
          </w:p>
        </w:tc>
        <w:tc>
          <w:tcPr>
            <w:tcW w:w="9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2</w:t>
            </w:r>
          </w:p>
        </w:tc>
        <w:tc>
          <w:tcPr>
            <w:tcW w:w="130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c>
          <w:tcPr>
            <w:tcW w:w="96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r>
      <w:tr w:rsidR="00D1124C" w:rsidRPr="00D1124C" w:rsidTr="004D4B38">
        <w:trPr>
          <w:trHeight w:val="600"/>
        </w:trPr>
        <w:tc>
          <w:tcPr>
            <w:tcW w:w="74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9</w:t>
            </w:r>
          </w:p>
        </w:tc>
        <w:tc>
          <w:tcPr>
            <w:tcW w:w="73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Boksa maiss, izturīgs PVC materiāls, h - 140 cm un d- 35 cm. Boksa maisu var piepildīt no 37 - 40 kg;  komplektā ķēdes.</w:t>
            </w:r>
          </w:p>
        </w:tc>
        <w:tc>
          <w:tcPr>
            <w:tcW w:w="1420" w:type="dxa"/>
            <w:hideMark/>
          </w:tcPr>
          <w:p w:rsidR="00D1124C" w:rsidRPr="00D1124C" w:rsidRDefault="00D1124C" w:rsidP="00D1124C">
            <w:pPr>
              <w:spacing w:before="100" w:beforeAutospacing="1" w:after="100" w:afterAutospacing="1"/>
              <w:rPr>
                <w:color w:val="000000" w:themeColor="text1"/>
                <w:lang w:eastAsia="lv-LV"/>
              </w:rPr>
            </w:pPr>
            <w:proofErr w:type="spellStart"/>
            <w:r w:rsidRPr="00D1124C">
              <w:rPr>
                <w:color w:val="000000" w:themeColor="text1"/>
                <w:lang w:eastAsia="lv-LV"/>
              </w:rPr>
              <w:t>gb</w:t>
            </w:r>
            <w:proofErr w:type="spellEnd"/>
          </w:p>
        </w:tc>
        <w:tc>
          <w:tcPr>
            <w:tcW w:w="9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1</w:t>
            </w:r>
          </w:p>
        </w:tc>
        <w:tc>
          <w:tcPr>
            <w:tcW w:w="130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c>
          <w:tcPr>
            <w:tcW w:w="96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r>
      <w:tr w:rsidR="00D1124C" w:rsidRPr="00D1124C" w:rsidTr="004D4B38">
        <w:trPr>
          <w:trHeight w:val="300"/>
        </w:trPr>
        <w:tc>
          <w:tcPr>
            <w:tcW w:w="74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10</w:t>
            </w:r>
          </w:p>
        </w:tc>
        <w:tc>
          <w:tcPr>
            <w:tcW w:w="73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xml:space="preserve">Fitnesa </w:t>
            </w:r>
            <w:proofErr w:type="spellStart"/>
            <w:r w:rsidRPr="00D1124C">
              <w:rPr>
                <w:color w:val="000000" w:themeColor="text1"/>
                <w:lang w:eastAsia="lv-LV"/>
              </w:rPr>
              <w:t>vinila</w:t>
            </w:r>
            <w:proofErr w:type="spellEnd"/>
            <w:r w:rsidRPr="00D1124C">
              <w:rPr>
                <w:color w:val="000000" w:themeColor="text1"/>
                <w:lang w:eastAsia="lv-LV"/>
              </w:rPr>
              <w:t xml:space="preserve"> hanteļu komplekts; gumijas, 1-5 kg :</w:t>
            </w:r>
          </w:p>
        </w:tc>
        <w:tc>
          <w:tcPr>
            <w:tcW w:w="142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c>
          <w:tcPr>
            <w:tcW w:w="9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c>
          <w:tcPr>
            <w:tcW w:w="130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c>
          <w:tcPr>
            <w:tcW w:w="96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r>
      <w:tr w:rsidR="00D1124C" w:rsidRPr="00D1124C" w:rsidTr="004D4B38">
        <w:trPr>
          <w:trHeight w:val="300"/>
        </w:trPr>
        <w:tc>
          <w:tcPr>
            <w:tcW w:w="74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c>
          <w:tcPr>
            <w:tcW w:w="73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- 2x 1 kg hanteļu komplekts</w:t>
            </w:r>
          </w:p>
        </w:tc>
        <w:tc>
          <w:tcPr>
            <w:tcW w:w="1420" w:type="dxa"/>
            <w:hideMark/>
          </w:tcPr>
          <w:p w:rsidR="00D1124C" w:rsidRPr="00D1124C" w:rsidRDefault="00D1124C" w:rsidP="00D1124C">
            <w:pPr>
              <w:spacing w:before="100" w:beforeAutospacing="1" w:after="100" w:afterAutospacing="1"/>
              <w:rPr>
                <w:color w:val="000000" w:themeColor="text1"/>
                <w:lang w:eastAsia="lv-LV"/>
              </w:rPr>
            </w:pPr>
            <w:proofErr w:type="spellStart"/>
            <w:r w:rsidRPr="00D1124C">
              <w:rPr>
                <w:color w:val="000000" w:themeColor="text1"/>
                <w:lang w:eastAsia="lv-LV"/>
              </w:rPr>
              <w:t>kompl</w:t>
            </w:r>
            <w:proofErr w:type="spellEnd"/>
            <w:r w:rsidRPr="00D1124C">
              <w:rPr>
                <w:color w:val="000000" w:themeColor="text1"/>
                <w:lang w:eastAsia="lv-LV"/>
              </w:rPr>
              <w:t xml:space="preserve">. </w:t>
            </w:r>
          </w:p>
        </w:tc>
        <w:tc>
          <w:tcPr>
            <w:tcW w:w="9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1</w:t>
            </w:r>
          </w:p>
        </w:tc>
        <w:tc>
          <w:tcPr>
            <w:tcW w:w="130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c>
          <w:tcPr>
            <w:tcW w:w="96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r>
      <w:tr w:rsidR="00D1124C" w:rsidRPr="00D1124C" w:rsidTr="004D4B38">
        <w:trPr>
          <w:trHeight w:val="300"/>
        </w:trPr>
        <w:tc>
          <w:tcPr>
            <w:tcW w:w="74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c>
          <w:tcPr>
            <w:tcW w:w="73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- 2x 2 kg hanteļu komplekts</w:t>
            </w:r>
          </w:p>
        </w:tc>
        <w:tc>
          <w:tcPr>
            <w:tcW w:w="1420" w:type="dxa"/>
            <w:hideMark/>
          </w:tcPr>
          <w:p w:rsidR="00D1124C" w:rsidRPr="00D1124C" w:rsidRDefault="00D1124C" w:rsidP="00D1124C">
            <w:pPr>
              <w:spacing w:before="100" w:beforeAutospacing="1" w:after="100" w:afterAutospacing="1"/>
              <w:rPr>
                <w:color w:val="000000" w:themeColor="text1"/>
                <w:lang w:eastAsia="lv-LV"/>
              </w:rPr>
            </w:pPr>
            <w:proofErr w:type="spellStart"/>
            <w:r w:rsidRPr="00D1124C">
              <w:rPr>
                <w:color w:val="000000" w:themeColor="text1"/>
                <w:lang w:eastAsia="lv-LV"/>
              </w:rPr>
              <w:t>kompl</w:t>
            </w:r>
            <w:proofErr w:type="spellEnd"/>
            <w:r w:rsidRPr="00D1124C">
              <w:rPr>
                <w:color w:val="000000" w:themeColor="text1"/>
                <w:lang w:eastAsia="lv-LV"/>
              </w:rPr>
              <w:t xml:space="preserve">. </w:t>
            </w:r>
          </w:p>
        </w:tc>
        <w:tc>
          <w:tcPr>
            <w:tcW w:w="9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1</w:t>
            </w:r>
          </w:p>
        </w:tc>
        <w:tc>
          <w:tcPr>
            <w:tcW w:w="130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c>
          <w:tcPr>
            <w:tcW w:w="96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r>
      <w:tr w:rsidR="00D1124C" w:rsidRPr="00D1124C" w:rsidTr="004D4B38">
        <w:trPr>
          <w:trHeight w:val="300"/>
        </w:trPr>
        <w:tc>
          <w:tcPr>
            <w:tcW w:w="74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c>
          <w:tcPr>
            <w:tcW w:w="73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- 2x 3 kg hanteļu komplekts</w:t>
            </w:r>
          </w:p>
        </w:tc>
        <w:tc>
          <w:tcPr>
            <w:tcW w:w="1420" w:type="dxa"/>
            <w:hideMark/>
          </w:tcPr>
          <w:p w:rsidR="00D1124C" w:rsidRPr="00D1124C" w:rsidRDefault="00D1124C" w:rsidP="00D1124C">
            <w:pPr>
              <w:spacing w:before="100" w:beforeAutospacing="1" w:after="100" w:afterAutospacing="1"/>
              <w:rPr>
                <w:color w:val="000000" w:themeColor="text1"/>
                <w:lang w:eastAsia="lv-LV"/>
              </w:rPr>
            </w:pPr>
            <w:proofErr w:type="spellStart"/>
            <w:r w:rsidRPr="00D1124C">
              <w:rPr>
                <w:color w:val="000000" w:themeColor="text1"/>
                <w:lang w:eastAsia="lv-LV"/>
              </w:rPr>
              <w:t>kompl</w:t>
            </w:r>
            <w:proofErr w:type="spellEnd"/>
            <w:r w:rsidRPr="00D1124C">
              <w:rPr>
                <w:color w:val="000000" w:themeColor="text1"/>
                <w:lang w:eastAsia="lv-LV"/>
              </w:rPr>
              <w:t xml:space="preserve">. </w:t>
            </w:r>
          </w:p>
        </w:tc>
        <w:tc>
          <w:tcPr>
            <w:tcW w:w="9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1</w:t>
            </w:r>
          </w:p>
        </w:tc>
        <w:tc>
          <w:tcPr>
            <w:tcW w:w="130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c>
          <w:tcPr>
            <w:tcW w:w="96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r>
      <w:tr w:rsidR="00D1124C" w:rsidRPr="00D1124C" w:rsidTr="004D4B38">
        <w:trPr>
          <w:trHeight w:val="300"/>
        </w:trPr>
        <w:tc>
          <w:tcPr>
            <w:tcW w:w="74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c>
          <w:tcPr>
            <w:tcW w:w="73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- 2x 4 kg hanteļu komplekts</w:t>
            </w:r>
          </w:p>
        </w:tc>
        <w:tc>
          <w:tcPr>
            <w:tcW w:w="1420" w:type="dxa"/>
            <w:hideMark/>
          </w:tcPr>
          <w:p w:rsidR="00D1124C" w:rsidRPr="00D1124C" w:rsidRDefault="00D1124C" w:rsidP="00D1124C">
            <w:pPr>
              <w:spacing w:before="100" w:beforeAutospacing="1" w:after="100" w:afterAutospacing="1"/>
              <w:rPr>
                <w:color w:val="000000" w:themeColor="text1"/>
                <w:lang w:eastAsia="lv-LV"/>
              </w:rPr>
            </w:pPr>
            <w:proofErr w:type="spellStart"/>
            <w:r w:rsidRPr="00D1124C">
              <w:rPr>
                <w:color w:val="000000" w:themeColor="text1"/>
                <w:lang w:eastAsia="lv-LV"/>
              </w:rPr>
              <w:t>kompl</w:t>
            </w:r>
            <w:proofErr w:type="spellEnd"/>
            <w:r w:rsidRPr="00D1124C">
              <w:rPr>
                <w:color w:val="000000" w:themeColor="text1"/>
                <w:lang w:eastAsia="lv-LV"/>
              </w:rPr>
              <w:t xml:space="preserve">. </w:t>
            </w:r>
          </w:p>
        </w:tc>
        <w:tc>
          <w:tcPr>
            <w:tcW w:w="9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1</w:t>
            </w:r>
          </w:p>
        </w:tc>
        <w:tc>
          <w:tcPr>
            <w:tcW w:w="130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c>
          <w:tcPr>
            <w:tcW w:w="96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r>
      <w:tr w:rsidR="00D1124C" w:rsidRPr="00D1124C" w:rsidTr="004D4B38">
        <w:trPr>
          <w:trHeight w:val="300"/>
        </w:trPr>
        <w:tc>
          <w:tcPr>
            <w:tcW w:w="74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c>
          <w:tcPr>
            <w:tcW w:w="73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- 2x 5 kg hanteļu komplekts</w:t>
            </w:r>
          </w:p>
        </w:tc>
        <w:tc>
          <w:tcPr>
            <w:tcW w:w="1420" w:type="dxa"/>
            <w:hideMark/>
          </w:tcPr>
          <w:p w:rsidR="00D1124C" w:rsidRPr="00D1124C" w:rsidRDefault="00D1124C" w:rsidP="00D1124C">
            <w:pPr>
              <w:spacing w:before="100" w:beforeAutospacing="1" w:after="100" w:afterAutospacing="1"/>
              <w:rPr>
                <w:color w:val="000000" w:themeColor="text1"/>
                <w:lang w:eastAsia="lv-LV"/>
              </w:rPr>
            </w:pPr>
            <w:proofErr w:type="spellStart"/>
            <w:r w:rsidRPr="00D1124C">
              <w:rPr>
                <w:color w:val="000000" w:themeColor="text1"/>
                <w:lang w:eastAsia="lv-LV"/>
              </w:rPr>
              <w:t>kompl</w:t>
            </w:r>
            <w:proofErr w:type="spellEnd"/>
            <w:r w:rsidRPr="00D1124C">
              <w:rPr>
                <w:color w:val="000000" w:themeColor="text1"/>
                <w:lang w:eastAsia="lv-LV"/>
              </w:rPr>
              <w:t xml:space="preserve">. </w:t>
            </w:r>
          </w:p>
        </w:tc>
        <w:tc>
          <w:tcPr>
            <w:tcW w:w="9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1</w:t>
            </w:r>
          </w:p>
        </w:tc>
        <w:tc>
          <w:tcPr>
            <w:tcW w:w="130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c>
          <w:tcPr>
            <w:tcW w:w="96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r>
      <w:tr w:rsidR="00D1124C" w:rsidRPr="00D1124C" w:rsidTr="004D4B38">
        <w:trPr>
          <w:trHeight w:val="300"/>
        </w:trPr>
        <w:tc>
          <w:tcPr>
            <w:tcW w:w="74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11</w:t>
            </w:r>
          </w:p>
        </w:tc>
        <w:tc>
          <w:tcPr>
            <w:tcW w:w="73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xml:space="preserve">Boksa treniņu cimdi, izmērs: 8 </w:t>
            </w:r>
            <w:proofErr w:type="spellStart"/>
            <w:r w:rsidRPr="00D1124C">
              <w:rPr>
                <w:color w:val="000000" w:themeColor="text1"/>
                <w:lang w:eastAsia="lv-LV"/>
              </w:rPr>
              <w:t>oz</w:t>
            </w:r>
            <w:proofErr w:type="spellEnd"/>
            <w:r w:rsidRPr="00D1124C">
              <w:rPr>
                <w:color w:val="000000" w:themeColor="text1"/>
                <w:lang w:eastAsia="lv-LV"/>
              </w:rPr>
              <w:t xml:space="preserve"> </w:t>
            </w:r>
          </w:p>
        </w:tc>
        <w:tc>
          <w:tcPr>
            <w:tcW w:w="142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pāris</w:t>
            </w:r>
          </w:p>
        </w:tc>
        <w:tc>
          <w:tcPr>
            <w:tcW w:w="9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1</w:t>
            </w:r>
          </w:p>
        </w:tc>
        <w:tc>
          <w:tcPr>
            <w:tcW w:w="130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c>
          <w:tcPr>
            <w:tcW w:w="96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r>
      <w:tr w:rsidR="00D1124C" w:rsidRPr="00D1124C" w:rsidTr="004D4B38">
        <w:trPr>
          <w:trHeight w:val="300"/>
        </w:trPr>
        <w:tc>
          <w:tcPr>
            <w:tcW w:w="74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12</w:t>
            </w:r>
          </w:p>
        </w:tc>
        <w:tc>
          <w:tcPr>
            <w:tcW w:w="73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xml:space="preserve">Boksa treniņu cimdi, izmērs: 10 </w:t>
            </w:r>
            <w:proofErr w:type="spellStart"/>
            <w:r w:rsidRPr="00D1124C">
              <w:rPr>
                <w:color w:val="000000" w:themeColor="text1"/>
                <w:lang w:eastAsia="lv-LV"/>
              </w:rPr>
              <w:t>oz</w:t>
            </w:r>
            <w:proofErr w:type="spellEnd"/>
            <w:r w:rsidRPr="00D1124C">
              <w:rPr>
                <w:color w:val="000000" w:themeColor="text1"/>
                <w:lang w:eastAsia="lv-LV"/>
              </w:rPr>
              <w:t xml:space="preserve"> </w:t>
            </w:r>
          </w:p>
        </w:tc>
        <w:tc>
          <w:tcPr>
            <w:tcW w:w="142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pāris</w:t>
            </w:r>
          </w:p>
        </w:tc>
        <w:tc>
          <w:tcPr>
            <w:tcW w:w="9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1</w:t>
            </w:r>
          </w:p>
        </w:tc>
        <w:tc>
          <w:tcPr>
            <w:tcW w:w="130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c>
          <w:tcPr>
            <w:tcW w:w="96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r>
      <w:tr w:rsidR="00D1124C" w:rsidRPr="00D1124C" w:rsidTr="004D4B38">
        <w:trPr>
          <w:trHeight w:val="300"/>
        </w:trPr>
        <w:tc>
          <w:tcPr>
            <w:tcW w:w="74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13</w:t>
            </w:r>
          </w:p>
        </w:tc>
        <w:tc>
          <w:tcPr>
            <w:tcW w:w="73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xml:space="preserve">Boksa treniņu cimdi, izmērs: 12 </w:t>
            </w:r>
            <w:proofErr w:type="spellStart"/>
            <w:r w:rsidRPr="00D1124C">
              <w:rPr>
                <w:color w:val="000000" w:themeColor="text1"/>
                <w:lang w:eastAsia="lv-LV"/>
              </w:rPr>
              <w:t>oz</w:t>
            </w:r>
            <w:proofErr w:type="spellEnd"/>
            <w:r w:rsidRPr="00D1124C">
              <w:rPr>
                <w:color w:val="000000" w:themeColor="text1"/>
                <w:lang w:eastAsia="lv-LV"/>
              </w:rPr>
              <w:t xml:space="preserve"> </w:t>
            </w:r>
          </w:p>
        </w:tc>
        <w:tc>
          <w:tcPr>
            <w:tcW w:w="142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pāris</w:t>
            </w:r>
          </w:p>
        </w:tc>
        <w:tc>
          <w:tcPr>
            <w:tcW w:w="9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1</w:t>
            </w:r>
          </w:p>
        </w:tc>
        <w:tc>
          <w:tcPr>
            <w:tcW w:w="130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c>
          <w:tcPr>
            <w:tcW w:w="96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r>
      <w:tr w:rsidR="00D1124C" w:rsidRPr="00D1124C" w:rsidTr="004D4B38">
        <w:trPr>
          <w:trHeight w:val="300"/>
        </w:trPr>
        <w:tc>
          <w:tcPr>
            <w:tcW w:w="74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14</w:t>
            </w:r>
          </w:p>
        </w:tc>
        <w:tc>
          <w:tcPr>
            <w:tcW w:w="73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xml:space="preserve">Boksa treniņu cimdi, izmērs: 14 </w:t>
            </w:r>
            <w:proofErr w:type="spellStart"/>
            <w:r w:rsidRPr="00D1124C">
              <w:rPr>
                <w:color w:val="000000" w:themeColor="text1"/>
                <w:lang w:eastAsia="lv-LV"/>
              </w:rPr>
              <w:t>oz</w:t>
            </w:r>
            <w:proofErr w:type="spellEnd"/>
          </w:p>
        </w:tc>
        <w:tc>
          <w:tcPr>
            <w:tcW w:w="142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pāris</w:t>
            </w:r>
          </w:p>
        </w:tc>
        <w:tc>
          <w:tcPr>
            <w:tcW w:w="9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1</w:t>
            </w:r>
          </w:p>
        </w:tc>
        <w:tc>
          <w:tcPr>
            <w:tcW w:w="130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c>
          <w:tcPr>
            <w:tcW w:w="96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r>
      <w:tr w:rsidR="00D1124C" w:rsidRPr="00D1124C" w:rsidTr="004D4B38">
        <w:trPr>
          <w:trHeight w:val="300"/>
        </w:trPr>
        <w:tc>
          <w:tcPr>
            <w:tcW w:w="74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15</w:t>
            </w:r>
          </w:p>
        </w:tc>
        <w:tc>
          <w:tcPr>
            <w:tcW w:w="73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Boksa bumbieris komplektā ar statīvu h=160 cm</w:t>
            </w:r>
          </w:p>
        </w:tc>
        <w:tc>
          <w:tcPr>
            <w:tcW w:w="1420" w:type="dxa"/>
            <w:hideMark/>
          </w:tcPr>
          <w:p w:rsidR="00D1124C" w:rsidRPr="00D1124C" w:rsidRDefault="00D1124C" w:rsidP="00D1124C">
            <w:pPr>
              <w:spacing w:before="100" w:beforeAutospacing="1" w:after="100" w:afterAutospacing="1"/>
              <w:rPr>
                <w:color w:val="000000" w:themeColor="text1"/>
                <w:lang w:eastAsia="lv-LV"/>
              </w:rPr>
            </w:pPr>
            <w:proofErr w:type="spellStart"/>
            <w:r w:rsidRPr="00D1124C">
              <w:rPr>
                <w:color w:val="000000" w:themeColor="text1"/>
                <w:lang w:eastAsia="lv-LV"/>
              </w:rPr>
              <w:t>gb</w:t>
            </w:r>
            <w:proofErr w:type="spellEnd"/>
          </w:p>
        </w:tc>
        <w:tc>
          <w:tcPr>
            <w:tcW w:w="9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1</w:t>
            </w:r>
          </w:p>
        </w:tc>
        <w:tc>
          <w:tcPr>
            <w:tcW w:w="130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c>
          <w:tcPr>
            <w:tcW w:w="96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r>
      <w:tr w:rsidR="00D1124C" w:rsidRPr="00D1124C" w:rsidTr="004D4B38">
        <w:trPr>
          <w:trHeight w:val="300"/>
        </w:trPr>
        <w:tc>
          <w:tcPr>
            <w:tcW w:w="74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16</w:t>
            </w:r>
          </w:p>
        </w:tc>
        <w:tc>
          <w:tcPr>
            <w:tcW w:w="73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Atšķirošās komandu  vestes, zaļas ,dažādi izmēri – S, M, L, XL</w:t>
            </w:r>
          </w:p>
        </w:tc>
        <w:tc>
          <w:tcPr>
            <w:tcW w:w="1420" w:type="dxa"/>
            <w:hideMark/>
          </w:tcPr>
          <w:p w:rsidR="00D1124C" w:rsidRPr="00D1124C" w:rsidRDefault="00D1124C" w:rsidP="00D1124C">
            <w:pPr>
              <w:spacing w:before="100" w:beforeAutospacing="1" w:after="100" w:afterAutospacing="1"/>
              <w:rPr>
                <w:color w:val="000000" w:themeColor="text1"/>
                <w:lang w:eastAsia="lv-LV"/>
              </w:rPr>
            </w:pPr>
            <w:proofErr w:type="spellStart"/>
            <w:r w:rsidRPr="00D1124C">
              <w:rPr>
                <w:color w:val="000000" w:themeColor="text1"/>
                <w:lang w:eastAsia="lv-LV"/>
              </w:rPr>
              <w:t>gb</w:t>
            </w:r>
            <w:proofErr w:type="spellEnd"/>
          </w:p>
        </w:tc>
        <w:tc>
          <w:tcPr>
            <w:tcW w:w="9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20</w:t>
            </w:r>
          </w:p>
        </w:tc>
        <w:tc>
          <w:tcPr>
            <w:tcW w:w="130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c>
          <w:tcPr>
            <w:tcW w:w="96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r>
      <w:tr w:rsidR="00D1124C" w:rsidRPr="00D1124C" w:rsidTr="004D4B38">
        <w:trPr>
          <w:trHeight w:val="300"/>
        </w:trPr>
        <w:tc>
          <w:tcPr>
            <w:tcW w:w="74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17</w:t>
            </w:r>
          </w:p>
        </w:tc>
        <w:tc>
          <w:tcPr>
            <w:tcW w:w="73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Vingrošanas sols, koka, 3m</w:t>
            </w:r>
          </w:p>
        </w:tc>
        <w:tc>
          <w:tcPr>
            <w:tcW w:w="1420" w:type="dxa"/>
            <w:hideMark/>
          </w:tcPr>
          <w:p w:rsidR="00D1124C" w:rsidRPr="00D1124C" w:rsidRDefault="00D1124C" w:rsidP="00D1124C">
            <w:pPr>
              <w:spacing w:before="100" w:beforeAutospacing="1" w:after="100" w:afterAutospacing="1"/>
              <w:rPr>
                <w:color w:val="000000" w:themeColor="text1"/>
                <w:lang w:eastAsia="lv-LV"/>
              </w:rPr>
            </w:pPr>
            <w:proofErr w:type="spellStart"/>
            <w:r w:rsidRPr="00D1124C">
              <w:rPr>
                <w:color w:val="000000" w:themeColor="text1"/>
                <w:lang w:eastAsia="lv-LV"/>
              </w:rPr>
              <w:t>gb</w:t>
            </w:r>
            <w:proofErr w:type="spellEnd"/>
          </w:p>
        </w:tc>
        <w:tc>
          <w:tcPr>
            <w:tcW w:w="9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2</w:t>
            </w:r>
          </w:p>
        </w:tc>
        <w:tc>
          <w:tcPr>
            <w:tcW w:w="130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c>
          <w:tcPr>
            <w:tcW w:w="96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r>
      <w:tr w:rsidR="00D1124C" w:rsidRPr="00D1124C" w:rsidTr="004D4B38">
        <w:trPr>
          <w:trHeight w:val="300"/>
        </w:trPr>
        <w:tc>
          <w:tcPr>
            <w:tcW w:w="74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18</w:t>
            </w:r>
          </w:p>
        </w:tc>
        <w:tc>
          <w:tcPr>
            <w:tcW w:w="7360" w:type="dxa"/>
            <w:hideMark/>
          </w:tcPr>
          <w:p w:rsidR="00D1124C" w:rsidRPr="00D1124C" w:rsidRDefault="00D1124C" w:rsidP="00D1124C">
            <w:pPr>
              <w:spacing w:before="100" w:beforeAutospacing="1" w:after="100" w:afterAutospacing="1"/>
              <w:rPr>
                <w:color w:val="000000" w:themeColor="text1"/>
                <w:lang w:eastAsia="lv-LV"/>
              </w:rPr>
            </w:pPr>
            <w:proofErr w:type="spellStart"/>
            <w:r w:rsidRPr="00D1124C">
              <w:rPr>
                <w:color w:val="000000" w:themeColor="text1"/>
                <w:lang w:eastAsia="lv-LV"/>
              </w:rPr>
              <w:t>Hola</w:t>
            </w:r>
            <w:proofErr w:type="spellEnd"/>
            <w:r w:rsidRPr="00D1124C">
              <w:rPr>
                <w:color w:val="000000" w:themeColor="text1"/>
                <w:lang w:eastAsia="lv-LV"/>
              </w:rPr>
              <w:t xml:space="preserve"> </w:t>
            </w:r>
            <w:proofErr w:type="spellStart"/>
            <w:r w:rsidRPr="00D1124C">
              <w:rPr>
                <w:color w:val="000000" w:themeColor="text1"/>
                <w:lang w:eastAsia="lv-LV"/>
              </w:rPr>
              <w:t>hoop</w:t>
            </w:r>
            <w:proofErr w:type="spellEnd"/>
            <w:r w:rsidRPr="00D1124C">
              <w:rPr>
                <w:color w:val="000000" w:themeColor="text1"/>
                <w:lang w:eastAsia="lv-LV"/>
              </w:rPr>
              <w:t xml:space="preserve"> </w:t>
            </w:r>
            <w:proofErr w:type="spellStart"/>
            <w:r w:rsidRPr="00D1124C">
              <w:rPr>
                <w:color w:val="000000" w:themeColor="text1"/>
                <w:lang w:eastAsia="lv-LV"/>
              </w:rPr>
              <w:t>magnetic</w:t>
            </w:r>
            <w:proofErr w:type="spellEnd"/>
            <w:r w:rsidRPr="00D1124C">
              <w:rPr>
                <w:color w:val="000000" w:themeColor="text1"/>
                <w:lang w:eastAsia="lv-LV"/>
              </w:rPr>
              <w:t xml:space="preserve"> fitnesa  </w:t>
            </w:r>
            <w:proofErr w:type="spellStart"/>
            <w:r w:rsidRPr="00D1124C">
              <w:rPr>
                <w:color w:val="000000" w:themeColor="text1"/>
                <w:lang w:eastAsia="lv-LV"/>
              </w:rPr>
              <w:t>rinķi</w:t>
            </w:r>
            <w:proofErr w:type="spellEnd"/>
            <w:r w:rsidRPr="00D1124C">
              <w:rPr>
                <w:color w:val="000000" w:themeColor="text1"/>
                <w:lang w:eastAsia="lv-LV"/>
              </w:rPr>
              <w:t>, diametrs 110 cm, svars 1.45 kg</w:t>
            </w:r>
          </w:p>
        </w:tc>
        <w:tc>
          <w:tcPr>
            <w:tcW w:w="1420" w:type="dxa"/>
            <w:hideMark/>
          </w:tcPr>
          <w:p w:rsidR="00D1124C" w:rsidRPr="00D1124C" w:rsidRDefault="00D1124C" w:rsidP="00D1124C">
            <w:pPr>
              <w:spacing w:before="100" w:beforeAutospacing="1" w:after="100" w:afterAutospacing="1"/>
              <w:rPr>
                <w:color w:val="000000" w:themeColor="text1"/>
                <w:lang w:eastAsia="lv-LV"/>
              </w:rPr>
            </w:pPr>
            <w:proofErr w:type="spellStart"/>
            <w:r w:rsidRPr="00D1124C">
              <w:rPr>
                <w:color w:val="000000" w:themeColor="text1"/>
                <w:lang w:eastAsia="lv-LV"/>
              </w:rPr>
              <w:t>gb</w:t>
            </w:r>
            <w:proofErr w:type="spellEnd"/>
          </w:p>
        </w:tc>
        <w:tc>
          <w:tcPr>
            <w:tcW w:w="9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4</w:t>
            </w:r>
          </w:p>
        </w:tc>
        <w:tc>
          <w:tcPr>
            <w:tcW w:w="130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c>
          <w:tcPr>
            <w:tcW w:w="96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r>
      <w:tr w:rsidR="00D1124C" w:rsidRPr="00D1124C" w:rsidTr="004D4B38">
        <w:trPr>
          <w:trHeight w:val="300"/>
        </w:trPr>
        <w:tc>
          <w:tcPr>
            <w:tcW w:w="74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19</w:t>
            </w:r>
          </w:p>
        </w:tc>
        <w:tc>
          <w:tcPr>
            <w:tcW w:w="73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Fitnesa paklājs 1820 x 580 x 15 mm</w:t>
            </w:r>
          </w:p>
        </w:tc>
        <w:tc>
          <w:tcPr>
            <w:tcW w:w="1420" w:type="dxa"/>
            <w:hideMark/>
          </w:tcPr>
          <w:p w:rsidR="00D1124C" w:rsidRPr="00D1124C" w:rsidRDefault="00D1124C" w:rsidP="00D1124C">
            <w:pPr>
              <w:spacing w:before="100" w:beforeAutospacing="1" w:after="100" w:afterAutospacing="1"/>
              <w:rPr>
                <w:color w:val="000000" w:themeColor="text1"/>
                <w:lang w:eastAsia="lv-LV"/>
              </w:rPr>
            </w:pPr>
            <w:proofErr w:type="spellStart"/>
            <w:r w:rsidRPr="00D1124C">
              <w:rPr>
                <w:color w:val="000000" w:themeColor="text1"/>
                <w:lang w:eastAsia="lv-LV"/>
              </w:rPr>
              <w:t>gb</w:t>
            </w:r>
            <w:proofErr w:type="spellEnd"/>
          </w:p>
        </w:tc>
        <w:tc>
          <w:tcPr>
            <w:tcW w:w="9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7</w:t>
            </w:r>
          </w:p>
        </w:tc>
        <w:tc>
          <w:tcPr>
            <w:tcW w:w="130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c>
          <w:tcPr>
            <w:tcW w:w="96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r>
      <w:tr w:rsidR="00D1124C" w:rsidRPr="00D1124C" w:rsidTr="004D4B38">
        <w:trPr>
          <w:trHeight w:val="300"/>
        </w:trPr>
        <w:tc>
          <w:tcPr>
            <w:tcW w:w="74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20</w:t>
            </w:r>
          </w:p>
        </w:tc>
        <w:tc>
          <w:tcPr>
            <w:tcW w:w="7360" w:type="dxa"/>
            <w:hideMark/>
          </w:tcPr>
          <w:p w:rsidR="00D1124C" w:rsidRPr="00D1124C" w:rsidRDefault="00D1124C" w:rsidP="00D1124C">
            <w:pPr>
              <w:spacing w:before="100" w:beforeAutospacing="1" w:after="100" w:afterAutospacing="1"/>
              <w:rPr>
                <w:color w:val="000000" w:themeColor="text1"/>
                <w:lang w:eastAsia="lv-LV"/>
              </w:rPr>
            </w:pPr>
            <w:proofErr w:type="spellStart"/>
            <w:r w:rsidRPr="00D1124C">
              <w:rPr>
                <w:color w:val="000000" w:themeColor="text1"/>
                <w:lang w:eastAsia="lv-LV"/>
              </w:rPr>
              <w:t>Pildbumbas</w:t>
            </w:r>
            <w:proofErr w:type="spellEnd"/>
            <w:r w:rsidRPr="00D1124C">
              <w:rPr>
                <w:color w:val="000000" w:themeColor="text1"/>
                <w:lang w:eastAsia="lv-LV"/>
              </w:rPr>
              <w:t xml:space="preserve"> (gumijas), piepūšamas, svars 1 kg, </w:t>
            </w:r>
          </w:p>
        </w:tc>
        <w:tc>
          <w:tcPr>
            <w:tcW w:w="1420" w:type="dxa"/>
            <w:hideMark/>
          </w:tcPr>
          <w:p w:rsidR="00D1124C" w:rsidRPr="00D1124C" w:rsidRDefault="00D1124C" w:rsidP="00D1124C">
            <w:pPr>
              <w:spacing w:before="100" w:beforeAutospacing="1" w:after="100" w:afterAutospacing="1"/>
              <w:rPr>
                <w:color w:val="000000" w:themeColor="text1"/>
                <w:lang w:eastAsia="lv-LV"/>
              </w:rPr>
            </w:pPr>
            <w:proofErr w:type="spellStart"/>
            <w:r w:rsidRPr="00D1124C">
              <w:rPr>
                <w:color w:val="000000" w:themeColor="text1"/>
                <w:lang w:eastAsia="lv-LV"/>
              </w:rPr>
              <w:t>gb</w:t>
            </w:r>
            <w:proofErr w:type="spellEnd"/>
          </w:p>
        </w:tc>
        <w:tc>
          <w:tcPr>
            <w:tcW w:w="9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1</w:t>
            </w:r>
          </w:p>
        </w:tc>
        <w:tc>
          <w:tcPr>
            <w:tcW w:w="130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c>
          <w:tcPr>
            <w:tcW w:w="96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r>
      <w:tr w:rsidR="00D1124C" w:rsidRPr="00D1124C" w:rsidTr="004D4B38">
        <w:trPr>
          <w:trHeight w:val="300"/>
        </w:trPr>
        <w:tc>
          <w:tcPr>
            <w:tcW w:w="74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21</w:t>
            </w:r>
          </w:p>
        </w:tc>
        <w:tc>
          <w:tcPr>
            <w:tcW w:w="7360" w:type="dxa"/>
            <w:hideMark/>
          </w:tcPr>
          <w:p w:rsidR="00D1124C" w:rsidRPr="00D1124C" w:rsidRDefault="00D1124C" w:rsidP="00D1124C">
            <w:pPr>
              <w:spacing w:before="100" w:beforeAutospacing="1" w:after="100" w:afterAutospacing="1"/>
              <w:rPr>
                <w:color w:val="000000" w:themeColor="text1"/>
                <w:lang w:eastAsia="lv-LV"/>
              </w:rPr>
            </w:pPr>
            <w:proofErr w:type="spellStart"/>
            <w:r w:rsidRPr="00D1124C">
              <w:rPr>
                <w:color w:val="000000" w:themeColor="text1"/>
                <w:lang w:eastAsia="lv-LV"/>
              </w:rPr>
              <w:t>Pildbumbas</w:t>
            </w:r>
            <w:proofErr w:type="spellEnd"/>
            <w:r w:rsidRPr="00D1124C">
              <w:rPr>
                <w:color w:val="000000" w:themeColor="text1"/>
                <w:lang w:eastAsia="lv-LV"/>
              </w:rPr>
              <w:t xml:space="preserve"> (gumijas), piepūšamas, svars 2 kg</w:t>
            </w:r>
          </w:p>
        </w:tc>
        <w:tc>
          <w:tcPr>
            <w:tcW w:w="1420" w:type="dxa"/>
            <w:hideMark/>
          </w:tcPr>
          <w:p w:rsidR="00D1124C" w:rsidRPr="00D1124C" w:rsidRDefault="00D1124C" w:rsidP="00D1124C">
            <w:pPr>
              <w:spacing w:before="100" w:beforeAutospacing="1" w:after="100" w:afterAutospacing="1"/>
              <w:rPr>
                <w:color w:val="000000" w:themeColor="text1"/>
                <w:lang w:eastAsia="lv-LV"/>
              </w:rPr>
            </w:pPr>
            <w:proofErr w:type="spellStart"/>
            <w:r w:rsidRPr="00D1124C">
              <w:rPr>
                <w:color w:val="000000" w:themeColor="text1"/>
                <w:lang w:eastAsia="lv-LV"/>
              </w:rPr>
              <w:t>gb</w:t>
            </w:r>
            <w:proofErr w:type="spellEnd"/>
          </w:p>
        </w:tc>
        <w:tc>
          <w:tcPr>
            <w:tcW w:w="9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1</w:t>
            </w:r>
          </w:p>
        </w:tc>
        <w:tc>
          <w:tcPr>
            <w:tcW w:w="130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c>
          <w:tcPr>
            <w:tcW w:w="96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r>
      <w:tr w:rsidR="00D1124C" w:rsidRPr="00D1124C" w:rsidTr="004D4B38">
        <w:trPr>
          <w:trHeight w:val="300"/>
        </w:trPr>
        <w:tc>
          <w:tcPr>
            <w:tcW w:w="74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22</w:t>
            </w:r>
          </w:p>
        </w:tc>
        <w:tc>
          <w:tcPr>
            <w:tcW w:w="7360" w:type="dxa"/>
            <w:hideMark/>
          </w:tcPr>
          <w:p w:rsidR="00D1124C" w:rsidRPr="00D1124C" w:rsidRDefault="00D1124C" w:rsidP="00D1124C">
            <w:pPr>
              <w:spacing w:before="100" w:beforeAutospacing="1" w:after="100" w:afterAutospacing="1"/>
              <w:rPr>
                <w:color w:val="000000" w:themeColor="text1"/>
                <w:lang w:eastAsia="lv-LV"/>
              </w:rPr>
            </w:pPr>
            <w:proofErr w:type="spellStart"/>
            <w:r w:rsidRPr="00D1124C">
              <w:rPr>
                <w:color w:val="000000" w:themeColor="text1"/>
                <w:lang w:eastAsia="lv-LV"/>
              </w:rPr>
              <w:t>Pildbumbas</w:t>
            </w:r>
            <w:proofErr w:type="spellEnd"/>
            <w:r w:rsidRPr="00D1124C">
              <w:rPr>
                <w:color w:val="000000" w:themeColor="text1"/>
                <w:lang w:eastAsia="lv-LV"/>
              </w:rPr>
              <w:t xml:space="preserve"> (gumijas), piepūšamas, svars 3 kg</w:t>
            </w:r>
          </w:p>
        </w:tc>
        <w:tc>
          <w:tcPr>
            <w:tcW w:w="1420" w:type="dxa"/>
            <w:hideMark/>
          </w:tcPr>
          <w:p w:rsidR="00D1124C" w:rsidRPr="00D1124C" w:rsidRDefault="00D1124C" w:rsidP="00D1124C">
            <w:pPr>
              <w:spacing w:before="100" w:beforeAutospacing="1" w:after="100" w:afterAutospacing="1"/>
              <w:rPr>
                <w:color w:val="000000" w:themeColor="text1"/>
                <w:lang w:eastAsia="lv-LV"/>
              </w:rPr>
            </w:pPr>
            <w:proofErr w:type="spellStart"/>
            <w:r w:rsidRPr="00D1124C">
              <w:rPr>
                <w:color w:val="000000" w:themeColor="text1"/>
                <w:lang w:eastAsia="lv-LV"/>
              </w:rPr>
              <w:t>gb</w:t>
            </w:r>
            <w:proofErr w:type="spellEnd"/>
          </w:p>
        </w:tc>
        <w:tc>
          <w:tcPr>
            <w:tcW w:w="9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1</w:t>
            </w:r>
          </w:p>
        </w:tc>
        <w:tc>
          <w:tcPr>
            <w:tcW w:w="130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c>
          <w:tcPr>
            <w:tcW w:w="96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r>
      <w:tr w:rsidR="00D1124C" w:rsidRPr="00D1124C" w:rsidTr="004D4B38">
        <w:trPr>
          <w:trHeight w:val="300"/>
        </w:trPr>
        <w:tc>
          <w:tcPr>
            <w:tcW w:w="74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23</w:t>
            </w:r>
          </w:p>
        </w:tc>
        <w:tc>
          <w:tcPr>
            <w:tcW w:w="7360" w:type="dxa"/>
            <w:hideMark/>
          </w:tcPr>
          <w:p w:rsidR="00D1124C" w:rsidRPr="00D1124C" w:rsidRDefault="00D1124C" w:rsidP="00D1124C">
            <w:pPr>
              <w:spacing w:before="100" w:beforeAutospacing="1" w:after="100" w:afterAutospacing="1"/>
              <w:rPr>
                <w:color w:val="000000" w:themeColor="text1"/>
                <w:lang w:eastAsia="lv-LV"/>
              </w:rPr>
            </w:pPr>
            <w:proofErr w:type="spellStart"/>
            <w:r w:rsidRPr="00D1124C">
              <w:rPr>
                <w:color w:val="000000" w:themeColor="text1"/>
                <w:lang w:eastAsia="lv-LV"/>
              </w:rPr>
              <w:t>Pildbumbas</w:t>
            </w:r>
            <w:proofErr w:type="spellEnd"/>
            <w:r w:rsidRPr="00D1124C">
              <w:rPr>
                <w:color w:val="000000" w:themeColor="text1"/>
                <w:lang w:eastAsia="lv-LV"/>
              </w:rPr>
              <w:t xml:space="preserve"> (gumijas), piepūšamas, svars 4 kg</w:t>
            </w:r>
          </w:p>
        </w:tc>
        <w:tc>
          <w:tcPr>
            <w:tcW w:w="1420" w:type="dxa"/>
            <w:hideMark/>
          </w:tcPr>
          <w:p w:rsidR="00D1124C" w:rsidRPr="00D1124C" w:rsidRDefault="00D1124C" w:rsidP="00D1124C">
            <w:pPr>
              <w:spacing w:before="100" w:beforeAutospacing="1" w:after="100" w:afterAutospacing="1"/>
              <w:rPr>
                <w:color w:val="000000" w:themeColor="text1"/>
                <w:lang w:eastAsia="lv-LV"/>
              </w:rPr>
            </w:pPr>
            <w:proofErr w:type="spellStart"/>
            <w:r w:rsidRPr="00D1124C">
              <w:rPr>
                <w:color w:val="000000" w:themeColor="text1"/>
                <w:lang w:eastAsia="lv-LV"/>
              </w:rPr>
              <w:t>gb</w:t>
            </w:r>
            <w:proofErr w:type="spellEnd"/>
          </w:p>
        </w:tc>
        <w:tc>
          <w:tcPr>
            <w:tcW w:w="9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1</w:t>
            </w:r>
          </w:p>
        </w:tc>
        <w:tc>
          <w:tcPr>
            <w:tcW w:w="130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c>
          <w:tcPr>
            <w:tcW w:w="96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r>
      <w:tr w:rsidR="00D1124C" w:rsidRPr="00D1124C" w:rsidTr="004D4B38">
        <w:trPr>
          <w:trHeight w:val="300"/>
        </w:trPr>
        <w:tc>
          <w:tcPr>
            <w:tcW w:w="74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24</w:t>
            </w:r>
          </w:p>
        </w:tc>
        <w:tc>
          <w:tcPr>
            <w:tcW w:w="7360" w:type="dxa"/>
            <w:hideMark/>
          </w:tcPr>
          <w:p w:rsidR="00D1124C" w:rsidRPr="00D1124C" w:rsidRDefault="00D1124C" w:rsidP="00D1124C">
            <w:pPr>
              <w:spacing w:before="100" w:beforeAutospacing="1" w:after="100" w:afterAutospacing="1"/>
              <w:rPr>
                <w:color w:val="000000" w:themeColor="text1"/>
                <w:lang w:eastAsia="lv-LV"/>
              </w:rPr>
            </w:pPr>
            <w:proofErr w:type="spellStart"/>
            <w:r w:rsidRPr="00D1124C">
              <w:rPr>
                <w:color w:val="000000" w:themeColor="text1"/>
                <w:lang w:eastAsia="lv-LV"/>
              </w:rPr>
              <w:t>Pildbumbas</w:t>
            </w:r>
            <w:proofErr w:type="spellEnd"/>
            <w:r w:rsidRPr="00D1124C">
              <w:rPr>
                <w:color w:val="000000" w:themeColor="text1"/>
                <w:lang w:eastAsia="lv-LV"/>
              </w:rPr>
              <w:t xml:space="preserve"> (gumijas), piepūšamas, svars 5 kg</w:t>
            </w:r>
          </w:p>
        </w:tc>
        <w:tc>
          <w:tcPr>
            <w:tcW w:w="1420" w:type="dxa"/>
            <w:hideMark/>
          </w:tcPr>
          <w:p w:rsidR="00D1124C" w:rsidRPr="00D1124C" w:rsidRDefault="00D1124C" w:rsidP="00D1124C">
            <w:pPr>
              <w:spacing w:before="100" w:beforeAutospacing="1" w:after="100" w:afterAutospacing="1"/>
              <w:rPr>
                <w:color w:val="000000" w:themeColor="text1"/>
                <w:lang w:eastAsia="lv-LV"/>
              </w:rPr>
            </w:pPr>
            <w:proofErr w:type="spellStart"/>
            <w:r w:rsidRPr="00D1124C">
              <w:rPr>
                <w:color w:val="000000" w:themeColor="text1"/>
                <w:lang w:eastAsia="lv-LV"/>
              </w:rPr>
              <w:t>gb</w:t>
            </w:r>
            <w:proofErr w:type="spellEnd"/>
          </w:p>
        </w:tc>
        <w:tc>
          <w:tcPr>
            <w:tcW w:w="9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1</w:t>
            </w:r>
          </w:p>
        </w:tc>
        <w:tc>
          <w:tcPr>
            <w:tcW w:w="130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c>
          <w:tcPr>
            <w:tcW w:w="96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r>
      <w:tr w:rsidR="00D1124C" w:rsidRPr="00D1124C" w:rsidTr="004D4B38">
        <w:trPr>
          <w:trHeight w:val="300"/>
        </w:trPr>
        <w:tc>
          <w:tcPr>
            <w:tcW w:w="74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25</w:t>
            </w:r>
          </w:p>
        </w:tc>
        <w:tc>
          <w:tcPr>
            <w:tcW w:w="7360" w:type="dxa"/>
            <w:hideMark/>
          </w:tcPr>
          <w:p w:rsidR="00D1124C" w:rsidRPr="00D1124C" w:rsidRDefault="00D1124C" w:rsidP="00D1124C">
            <w:pPr>
              <w:spacing w:before="100" w:beforeAutospacing="1" w:after="100" w:afterAutospacing="1"/>
              <w:rPr>
                <w:color w:val="000000" w:themeColor="text1"/>
                <w:lang w:eastAsia="lv-LV"/>
              </w:rPr>
            </w:pPr>
            <w:proofErr w:type="spellStart"/>
            <w:r w:rsidRPr="00D1124C">
              <w:rPr>
                <w:color w:val="000000" w:themeColor="text1"/>
                <w:lang w:eastAsia="lv-LV"/>
              </w:rPr>
              <w:t>Pildbumbu</w:t>
            </w:r>
            <w:proofErr w:type="spellEnd"/>
            <w:r w:rsidRPr="00D1124C">
              <w:rPr>
                <w:color w:val="000000" w:themeColor="text1"/>
                <w:lang w:eastAsia="lv-LV"/>
              </w:rPr>
              <w:t xml:space="preserve"> - medicīnas bumbu statīvs. 120cm platums.</w:t>
            </w:r>
          </w:p>
        </w:tc>
        <w:tc>
          <w:tcPr>
            <w:tcW w:w="1420" w:type="dxa"/>
            <w:hideMark/>
          </w:tcPr>
          <w:p w:rsidR="00D1124C" w:rsidRPr="00D1124C" w:rsidRDefault="00D1124C" w:rsidP="00D1124C">
            <w:pPr>
              <w:spacing w:before="100" w:beforeAutospacing="1" w:after="100" w:afterAutospacing="1"/>
              <w:rPr>
                <w:color w:val="000000" w:themeColor="text1"/>
                <w:lang w:eastAsia="lv-LV"/>
              </w:rPr>
            </w:pPr>
            <w:proofErr w:type="spellStart"/>
            <w:r w:rsidRPr="00D1124C">
              <w:rPr>
                <w:color w:val="000000" w:themeColor="text1"/>
                <w:lang w:eastAsia="lv-LV"/>
              </w:rPr>
              <w:t>gb</w:t>
            </w:r>
            <w:proofErr w:type="spellEnd"/>
          </w:p>
        </w:tc>
        <w:tc>
          <w:tcPr>
            <w:tcW w:w="9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1</w:t>
            </w:r>
          </w:p>
        </w:tc>
        <w:tc>
          <w:tcPr>
            <w:tcW w:w="130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c>
          <w:tcPr>
            <w:tcW w:w="96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r>
      <w:tr w:rsidR="00D1124C" w:rsidRPr="00D1124C" w:rsidTr="004D4B38">
        <w:trPr>
          <w:trHeight w:val="300"/>
        </w:trPr>
        <w:tc>
          <w:tcPr>
            <w:tcW w:w="74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26</w:t>
            </w:r>
          </w:p>
        </w:tc>
        <w:tc>
          <w:tcPr>
            <w:tcW w:w="73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xml:space="preserve">Vingrošanas bumbas; </w:t>
            </w:r>
            <w:proofErr w:type="spellStart"/>
            <w:r w:rsidRPr="00D1124C">
              <w:rPr>
                <w:color w:val="000000" w:themeColor="text1"/>
                <w:lang w:eastAsia="lv-LV"/>
              </w:rPr>
              <w:t>diam</w:t>
            </w:r>
            <w:proofErr w:type="spellEnd"/>
            <w:r w:rsidRPr="00D1124C">
              <w:rPr>
                <w:color w:val="000000" w:themeColor="text1"/>
                <w:lang w:eastAsia="lv-LV"/>
              </w:rPr>
              <w:t xml:space="preserve">  75 cm</w:t>
            </w:r>
          </w:p>
        </w:tc>
        <w:tc>
          <w:tcPr>
            <w:tcW w:w="1420" w:type="dxa"/>
            <w:hideMark/>
          </w:tcPr>
          <w:p w:rsidR="00D1124C" w:rsidRPr="00D1124C" w:rsidRDefault="00D1124C" w:rsidP="00D1124C">
            <w:pPr>
              <w:spacing w:before="100" w:beforeAutospacing="1" w:after="100" w:afterAutospacing="1"/>
              <w:rPr>
                <w:color w:val="000000" w:themeColor="text1"/>
                <w:lang w:eastAsia="lv-LV"/>
              </w:rPr>
            </w:pPr>
            <w:proofErr w:type="spellStart"/>
            <w:r w:rsidRPr="00D1124C">
              <w:rPr>
                <w:color w:val="000000" w:themeColor="text1"/>
                <w:lang w:eastAsia="lv-LV"/>
              </w:rPr>
              <w:t>gb</w:t>
            </w:r>
            <w:proofErr w:type="spellEnd"/>
          </w:p>
        </w:tc>
        <w:tc>
          <w:tcPr>
            <w:tcW w:w="9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7</w:t>
            </w:r>
          </w:p>
        </w:tc>
        <w:tc>
          <w:tcPr>
            <w:tcW w:w="130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c>
          <w:tcPr>
            <w:tcW w:w="96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r>
      <w:tr w:rsidR="00D1124C" w:rsidRPr="00D1124C" w:rsidTr="004D4B38">
        <w:trPr>
          <w:trHeight w:val="345"/>
        </w:trPr>
        <w:tc>
          <w:tcPr>
            <w:tcW w:w="74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27</w:t>
            </w:r>
          </w:p>
        </w:tc>
        <w:tc>
          <w:tcPr>
            <w:tcW w:w="73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Aprīkojuma, bumbu glabāšanas kastes, ar ritenīšiem. Izmēri: 950 x 900 x 500 cm.</w:t>
            </w:r>
          </w:p>
        </w:tc>
        <w:tc>
          <w:tcPr>
            <w:tcW w:w="1420" w:type="dxa"/>
            <w:hideMark/>
          </w:tcPr>
          <w:p w:rsidR="00D1124C" w:rsidRPr="00D1124C" w:rsidRDefault="00D1124C" w:rsidP="00D1124C">
            <w:pPr>
              <w:spacing w:before="100" w:beforeAutospacing="1" w:after="100" w:afterAutospacing="1"/>
              <w:rPr>
                <w:color w:val="000000" w:themeColor="text1"/>
                <w:lang w:eastAsia="lv-LV"/>
              </w:rPr>
            </w:pPr>
            <w:proofErr w:type="spellStart"/>
            <w:r w:rsidRPr="00D1124C">
              <w:rPr>
                <w:color w:val="000000" w:themeColor="text1"/>
                <w:lang w:eastAsia="lv-LV"/>
              </w:rPr>
              <w:t>gb</w:t>
            </w:r>
            <w:proofErr w:type="spellEnd"/>
          </w:p>
        </w:tc>
        <w:tc>
          <w:tcPr>
            <w:tcW w:w="9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3</w:t>
            </w:r>
          </w:p>
        </w:tc>
        <w:tc>
          <w:tcPr>
            <w:tcW w:w="130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c>
          <w:tcPr>
            <w:tcW w:w="96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r>
      <w:tr w:rsidR="00D1124C" w:rsidRPr="00D1124C" w:rsidTr="004D4B38">
        <w:trPr>
          <w:trHeight w:val="300"/>
        </w:trPr>
        <w:tc>
          <w:tcPr>
            <w:tcW w:w="74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28</w:t>
            </w:r>
          </w:p>
        </w:tc>
        <w:tc>
          <w:tcPr>
            <w:tcW w:w="73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Konusi, kombinējamie, 37 cm</w:t>
            </w:r>
          </w:p>
        </w:tc>
        <w:tc>
          <w:tcPr>
            <w:tcW w:w="1420" w:type="dxa"/>
            <w:hideMark/>
          </w:tcPr>
          <w:p w:rsidR="00D1124C" w:rsidRPr="00D1124C" w:rsidRDefault="00D1124C" w:rsidP="00D1124C">
            <w:pPr>
              <w:spacing w:before="100" w:beforeAutospacing="1" w:after="100" w:afterAutospacing="1"/>
              <w:rPr>
                <w:color w:val="000000" w:themeColor="text1"/>
                <w:lang w:eastAsia="lv-LV"/>
              </w:rPr>
            </w:pPr>
            <w:proofErr w:type="spellStart"/>
            <w:r w:rsidRPr="00D1124C">
              <w:rPr>
                <w:color w:val="000000" w:themeColor="text1"/>
                <w:lang w:eastAsia="lv-LV"/>
              </w:rPr>
              <w:t>gb</w:t>
            </w:r>
            <w:proofErr w:type="spellEnd"/>
          </w:p>
        </w:tc>
        <w:tc>
          <w:tcPr>
            <w:tcW w:w="9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20</w:t>
            </w:r>
          </w:p>
        </w:tc>
        <w:tc>
          <w:tcPr>
            <w:tcW w:w="130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c>
          <w:tcPr>
            <w:tcW w:w="96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r>
      <w:tr w:rsidR="00D1124C" w:rsidRPr="00D1124C" w:rsidTr="004D4B38">
        <w:trPr>
          <w:trHeight w:val="300"/>
        </w:trPr>
        <w:tc>
          <w:tcPr>
            <w:tcW w:w="74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29</w:t>
            </w:r>
          </w:p>
        </w:tc>
        <w:tc>
          <w:tcPr>
            <w:tcW w:w="73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Plastmasas nūja kombinējamiem konusiem. Garums 120 mm</w:t>
            </w:r>
          </w:p>
        </w:tc>
        <w:tc>
          <w:tcPr>
            <w:tcW w:w="1420" w:type="dxa"/>
            <w:hideMark/>
          </w:tcPr>
          <w:p w:rsidR="00D1124C" w:rsidRPr="00D1124C" w:rsidRDefault="00D1124C" w:rsidP="00D1124C">
            <w:pPr>
              <w:spacing w:before="100" w:beforeAutospacing="1" w:after="100" w:afterAutospacing="1"/>
              <w:rPr>
                <w:color w:val="000000" w:themeColor="text1"/>
                <w:lang w:eastAsia="lv-LV"/>
              </w:rPr>
            </w:pPr>
            <w:proofErr w:type="spellStart"/>
            <w:r w:rsidRPr="00D1124C">
              <w:rPr>
                <w:color w:val="000000" w:themeColor="text1"/>
                <w:lang w:eastAsia="lv-LV"/>
              </w:rPr>
              <w:t>gb</w:t>
            </w:r>
            <w:proofErr w:type="spellEnd"/>
          </w:p>
        </w:tc>
        <w:tc>
          <w:tcPr>
            <w:tcW w:w="9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12</w:t>
            </w:r>
          </w:p>
        </w:tc>
        <w:tc>
          <w:tcPr>
            <w:tcW w:w="130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c>
          <w:tcPr>
            <w:tcW w:w="96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r>
      <w:tr w:rsidR="00D1124C" w:rsidRPr="00D1124C" w:rsidTr="004D4B38">
        <w:trPr>
          <w:trHeight w:val="1500"/>
        </w:trPr>
        <w:tc>
          <w:tcPr>
            <w:tcW w:w="74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lastRenderedPageBreak/>
              <w:t>30</w:t>
            </w:r>
          </w:p>
        </w:tc>
        <w:tc>
          <w:tcPr>
            <w:tcW w:w="73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Daudzfunkcionāls trenažieris. Sols spiešanai no krūtīm ar maināmu atzveltnes attālumu un leņķi, sola augstumu un rokturu pozīciju. Atsvaru bloks – 91 kg.</w:t>
            </w:r>
            <w:r w:rsidRPr="00D1124C">
              <w:rPr>
                <w:color w:val="000000" w:themeColor="text1"/>
                <w:lang w:eastAsia="lv-LV"/>
              </w:rPr>
              <w:br/>
              <w:t>Iespējams trenēt visas galvenās muskuļu grupas – kājas, rokas, muguru, krūtis, kā arī vēdera presi. Maināma leņķa trīšu sistēma. Nepieciešamais grīdas laukums 137 x 122cm. Augstums līdz 212 cm</w:t>
            </w:r>
          </w:p>
        </w:tc>
        <w:tc>
          <w:tcPr>
            <w:tcW w:w="1420" w:type="dxa"/>
            <w:hideMark/>
          </w:tcPr>
          <w:p w:rsidR="00D1124C" w:rsidRPr="00D1124C" w:rsidRDefault="00D1124C" w:rsidP="00D1124C">
            <w:pPr>
              <w:spacing w:before="100" w:beforeAutospacing="1" w:after="100" w:afterAutospacing="1"/>
              <w:rPr>
                <w:color w:val="000000" w:themeColor="text1"/>
                <w:lang w:eastAsia="lv-LV"/>
              </w:rPr>
            </w:pPr>
            <w:proofErr w:type="spellStart"/>
            <w:r w:rsidRPr="00D1124C">
              <w:rPr>
                <w:color w:val="000000" w:themeColor="text1"/>
                <w:lang w:eastAsia="lv-LV"/>
              </w:rPr>
              <w:t>gb</w:t>
            </w:r>
            <w:proofErr w:type="spellEnd"/>
          </w:p>
        </w:tc>
        <w:tc>
          <w:tcPr>
            <w:tcW w:w="9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1</w:t>
            </w:r>
          </w:p>
        </w:tc>
        <w:tc>
          <w:tcPr>
            <w:tcW w:w="130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c>
          <w:tcPr>
            <w:tcW w:w="96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r>
      <w:tr w:rsidR="00D1124C" w:rsidRPr="00D1124C" w:rsidTr="004D4B38">
        <w:trPr>
          <w:trHeight w:val="2115"/>
        </w:trPr>
        <w:tc>
          <w:tcPr>
            <w:tcW w:w="74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31</w:t>
            </w:r>
          </w:p>
        </w:tc>
        <w:tc>
          <w:tcPr>
            <w:tcW w:w="73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Trenažieris skrejceliņš</w:t>
            </w:r>
            <w:r w:rsidRPr="00D1124C">
              <w:rPr>
                <w:color w:val="000000" w:themeColor="text1"/>
                <w:lang w:eastAsia="lv-LV"/>
              </w:rPr>
              <w:br/>
              <w:t>LCD monitors, kas rāda distanci, kalorijas, ātrumu, pulsu, laiku un slīpumu. Iebūvēts grāmatu/</w:t>
            </w:r>
            <w:proofErr w:type="spellStart"/>
            <w:r w:rsidRPr="00D1124C">
              <w:rPr>
                <w:color w:val="000000" w:themeColor="text1"/>
                <w:lang w:eastAsia="lv-LV"/>
              </w:rPr>
              <w:t>iPad</w:t>
            </w:r>
            <w:proofErr w:type="spellEnd"/>
            <w:r w:rsidRPr="00D1124C">
              <w:rPr>
                <w:color w:val="000000" w:themeColor="text1"/>
                <w:lang w:eastAsia="lv-LV"/>
              </w:rPr>
              <w:t xml:space="preserve"> un pudeles turētājs. Iebūvēts ventilators. Iebūvēti skaļruņi un pāreja mūzikas atskaņošanai. Regulējams ātrums 0–16 km/h. Regulējams slīpums – 12 līmeņi. Skriešanas joslas biezums - 1.6 mm. Salokāms dizains. Pulsa mērīšanas sistēma – ar sensoriem uz rokturiem, DC motors - 2.0 </w:t>
            </w:r>
            <w:proofErr w:type="spellStart"/>
            <w:r w:rsidRPr="00D1124C">
              <w:rPr>
                <w:color w:val="000000" w:themeColor="text1"/>
                <w:lang w:eastAsia="lv-LV"/>
              </w:rPr>
              <w:t>z.s</w:t>
            </w:r>
            <w:proofErr w:type="spellEnd"/>
            <w:r w:rsidRPr="00D1124C">
              <w:rPr>
                <w:color w:val="000000" w:themeColor="text1"/>
                <w:lang w:eastAsia="lv-LV"/>
              </w:rPr>
              <w:t>. Maksimālais lietotāja svars: 130 kg</w:t>
            </w:r>
          </w:p>
        </w:tc>
        <w:tc>
          <w:tcPr>
            <w:tcW w:w="1420" w:type="dxa"/>
            <w:hideMark/>
          </w:tcPr>
          <w:p w:rsidR="00D1124C" w:rsidRPr="00D1124C" w:rsidRDefault="00D1124C" w:rsidP="00D1124C">
            <w:pPr>
              <w:spacing w:before="100" w:beforeAutospacing="1" w:after="100" w:afterAutospacing="1"/>
              <w:rPr>
                <w:color w:val="000000" w:themeColor="text1"/>
                <w:lang w:eastAsia="lv-LV"/>
              </w:rPr>
            </w:pPr>
            <w:proofErr w:type="spellStart"/>
            <w:r w:rsidRPr="00D1124C">
              <w:rPr>
                <w:color w:val="000000" w:themeColor="text1"/>
                <w:lang w:eastAsia="lv-LV"/>
              </w:rPr>
              <w:t>gb</w:t>
            </w:r>
            <w:proofErr w:type="spellEnd"/>
          </w:p>
        </w:tc>
        <w:tc>
          <w:tcPr>
            <w:tcW w:w="9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1</w:t>
            </w:r>
          </w:p>
        </w:tc>
        <w:tc>
          <w:tcPr>
            <w:tcW w:w="130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c>
          <w:tcPr>
            <w:tcW w:w="96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r>
      <w:tr w:rsidR="00D1124C" w:rsidRPr="00D1124C" w:rsidTr="004D4B38">
        <w:trPr>
          <w:trHeight w:val="2430"/>
        </w:trPr>
        <w:tc>
          <w:tcPr>
            <w:tcW w:w="74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32</w:t>
            </w:r>
          </w:p>
        </w:tc>
        <w:tc>
          <w:tcPr>
            <w:tcW w:w="73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xml:space="preserve">Velotrenažieris </w:t>
            </w:r>
            <w:r w:rsidRPr="00D1124C">
              <w:rPr>
                <w:color w:val="000000" w:themeColor="text1"/>
                <w:lang w:eastAsia="lv-LV"/>
              </w:rPr>
              <w:br/>
              <w:t xml:space="preserve">Displeja funkcijas: ātrums, distance, laiks, kalorijas, pulss, </w:t>
            </w:r>
            <w:proofErr w:type="spellStart"/>
            <w:r w:rsidRPr="00D1124C">
              <w:rPr>
                <w:color w:val="000000" w:themeColor="text1"/>
                <w:lang w:eastAsia="lv-LV"/>
              </w:rPr>
              <w:t>scan</w:t>
            </w:r>
            <w:proofErr w:type="spellEnd"/>
            <w:r w:rsidRPr="00D1124C">
              <w:rPr>
                <w:color w:val="000000" w:themeColor="text1"/>
                <w:lang w:eastAsia="lv-LV"/>
              </w:rPr>
              <w:t>, RPM. Programmas: 1 manuālā, 13 iepriekš ieprogrammētas, 1 vatu kontroles, 1 tauku masas, 1 mērķa sirdsdarbības, 4 sirdsdarbības kontroles (55% 65% 75% 85%), 4 lietotāja programmas. 24 slodzes līmeņi. Pulsa mērīšanas sistēma – ar sensoriem uz rokturiem. Horizontāli un vertikāli regulējams sēdekļa novietojums. Ar skaļruņiem – iespēja pieslēgt telefonu vai MP3 atskaņotāju. Spara rats: elektromagnētiskais, 10 kg. Lietotāja maksimālais svars: 130 kg</w:t>
            </w:r>
          </w:p>
        </w:tc>
        <w:tc>
          <w:tcPr>
            <w:tcW w:w="1420" w:type="dxa"/>
            <w:hideMark/>
          </w:tcPr>
          <w:p w:rsidR="00D1124C" w:rsidRPr="00D1124C" w:rsidRDefault="00D1124C" w:rsidP="00D1124C">
            <w:pPr>
              <w:spacing w:before="100" w:beforeAutospacing="1" w:after="100" w:afterAutospacing="1"/>
              <w:rPr>
                <w:color w:val="000000" w:themeColor="text1"/>
                <w:lang w:eastAsia="lv-LV"/>
              </w:rPr>
            </w:pPr>
            <w:proofErr w:type="spellStart"/>
            <w:r w:rsidRPr="00D1124C">
              <w:rPr>
                <w:color w:val="000000" w:themeColor="text1"/>
                <w:lang w:eastAsia="lv-LV"/>
              </w:rPr>
              <w:t>gb</w:t>
            </w:r>
            <w:proofErr w:type="spellEnd"/>
          </w:p>
        </w:tc>
        <w:tc>
          <w:tcPr>
            <w:tcW w:w="9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1</w:t>
            </w:r>
          </w:p>
        </w:tc>
        <w:tc>
          <w:tcPr>
            <w:tcW w:w="130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c>
          <w:tcPr>
            <w:tcW w:w="96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r>
      <w:tr w:rsidR="00D1124C" w:rsidRPr="00D1124C" w:rsidTr="004D4B38">
        <w:trPr>
          <w:trHeight w:val="2400"/>
        </w:trPr>
        <w:tc>
          <w:tcPr>
            <w:tcW w:w="74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33</w:t>
            </w:r>
          </w:p>
        </w:tc>
        <w:tc>
          <w:tcPr>
            <w:tcW w:w="73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Eliptiskais trenažieris</w:t>
            </w:r>
            <w:r w:rsidRPr="00D1124C">
              <w:rPr>
                <w:color w:val="000000" w:themeColor="text1"/>
                <w:lang w:eastAsia="lv-LV"/>
              </w:rPr>
              <w:br/>
              <w:t xml:space="preserve">Ar </w:t>
            </w:r>
            <w:proofErr w:type="spellStart"/>
            <w:r w:rsidRPr="00D1124C">
              <w:rPr>
                <w:color w:val="000000" w:themeColor="text1"/>
                <w:lang w:eastAsia="lv-LV"/>
              </w:rPr>
              <w:t>skalruņiem</w:t>
            </w:r>
            <w:proofErr w:type="spellEnd"/>
            <w:r w:rsidRPr="00D1124C">
              <w:rPr>
                <w:color w:val="000000" w:themeColor="text1"/>
                <w:lang w:eastAsia="lv-LV"/>
              </w:rPr>
              <w:t xml:space="preserve"> – iespēja pieslēgt telefonu vai MP3 atskaņotāju. Pretestības līmeņi - 24. Spara rats - Elektromagnētiskais, 10 kg. Programmas - 1 Manuālā, 12 iepriekš ieprogrammētas, 1 Vatu kontroles, 1 Tauku masas, 1 Mērķa sirdsdarbības, 4 Sirdsdarbības kontroles (55% 65% 75% 85%), 4 Lietotāja programmas. Displejs - Izgaismots LCD rāda ātrumu, distanci, laiku, kalorijas, </w:t>
            </w:r>
            <w:proofErr w:type="spellStart"/>
            <w:r w:rsidRPr="00D1124C">
              <w:rPr>
                <w:color w:val="000000" w:themeColor="text1"/>
                <w:lang w:eastAsia="lv-LV"/>
              </w:rPr>
              <w:t>scan</w:t>
            </w:r>
            <w:proofErr w:type="spellEnd"/>
            <w:r w:rsidRPr="00D1124C">
              <w:rPr>
                <w:color w:val="000000" w:themeColor="text1"/>
                <w:lang w:eastAsia="lv-LV"/>
              </w:rPr>
              <w:t>, RPM. Soļa garums - 36 cm. Sirdsdarbības noteikšanas sistēma - Ar sensoriem uz rokturiem. Maks. lietotāja svars - 130 kg</w:t>
            </w:r>
          </w:p>
        </w:tc>
        <w:tc>
          <w:tcPr>
            <w:tcW w:w="1420" w:type="dxa"/>
            <w:hideMark/>
          </w:tcPr>
          <w:p w:rsidR="00D1124C" w:rsidRPr="00D1124C" w:rsidRDefault="00D1124C" w:rsidP="00D1124C">
            <w:pPr>
              <w:spacing w:before="100" w:beforeAutospacing="1" w:after="100" w:afterAutospacing="1"/>
              <w:rPr>
                <w:color w:val="000000" w:themeColor="text1"/>
                <w:lang w:eastAsia="lv-LV"/>
              </w:rPr>
            </w:pPr>
            <w:proofErr w:type="spellStart"/>
            <w:r w:rsidRPr="00D1124C">
              <w:rPr>
                <w:color w:val="000000" w:themeColor="text1"/>
                <w:lang w:eastAsia="lv-LV"/>
              </w:rPr>
              <w:t>gb</w:t>
            </w:r>
            <w:proofErr w:type="spellEnd"/>
          </w:p>
        </w:tc>
        <w:tc>
          <w:tcPr>
            <w:tcW w:w="9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1</w:t>
            </w:r>
          </w:p>
        </w:tc>
        <w:tc>
          <w:tcPr>
            <w:tcW w:w="130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c>
          <w:tcPr>
            <w:tcW w:w="96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r>
      <w:tr w:rsidR="00D1124C" w:rsidRPr="00D1124C" w:rsidTr="004D4B38">
        <w:trPr>
          <w:trHeight w:val="900"/>
        </w:trPr>
        <w:tc>
          <w:tcPr>
            <w:tcW w:w="74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34</w:t>
            </w:r>
          </w:p>
        </w:tc>
        <w:tc>
          <w:tcPr>
            <w:tcW w:w="73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xml:space="preserve">Bumbu rati 890 x 500 x 850 mm  Izturīgākie un ietilpīgākie rati, izgatavoti no krāsota tērauda platām </w:t>
            </w:r>
            <w:proofErr w:type="spellStart"/>
            <w:r w:rsidRPr="00D1124C">
              <w:rPr>
                <w:color w:val="000000" w:themeColor="text1"/>
                <w:lang w:eastAsia="lv-LV"/>
              </w:rPr>
              <w:t>loksnēm.Rati</w:t>
            </w:r>
            <w:proofErr w:type="spellEnd"/>
            <w:r w:rsidRPr="00D1124C">
              <w:rPr>
                <w:color w:val="000000" w:themeColor="text1"/>
                <w:lang w:eastAsia="lv-LV"/>
              </w:rPr>
              <w:t xml:space="preserve"> aprīkoti ar gumijas riteņiem. Ratos ietilpst aptuveni 20 lielās bumbas. Modelis ar vāku un slēdzeni. </w:t>
            </w:r>
          </w:p>
        </w:tc>
        <w:tc>
          <w:tcPr>
            <w:tcW w:w="1420" w:type="dxa"/>
            <w:hideMark/>
          </w:tcPr>
          <w:p w:rsidR="00D1124C" w:rsidRPr="00D1124C" w:rsidRDefault="00D1124C" w:rsidP="00D1124C">
            <w:pPr>
              <w:spacing w:before="100" w:beforeAutospacing="1" w:after="100" w:afterAutospacing="1"/>
              <w:rPr>
                <w:color w:val="000000" w:themeColor="text1"/>
                <w:lang w:eastAsia="lv-LV"/>
              </w:rPr>
            </w:pPr>
            <w:proofErr w:type="spellStart"/>
            <w:r w:rsidRPr="00D1124C">
              <w:rPr>
                <w:color w:val="000000" w:themeColor="text1"/>
                <w:lang w:eastAsia="lv-LV"/>
              </w:rPr>
              <w:t>gb</w:t>
            </w:r>
            <w:proofErr w:type="spellEnd"/>
          </w:p>
        </w:tc>
        <w:tc>
          <w:tcPr>
            <w:tcW w:w="9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1</w:t>
            </w:r>
          </w:p>
        </w:tc>
        <w:tc>
          <w:tcPr>
            <w:tcW w:w="130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c>
          <w:tcPr>
            <w:tcW w:w="96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r>
      <w:tr w:rsidR="00D1124C" w:rsidRPr="00D1124C" w:rsidTr="004D4B38">
        <w:trPr>
          <w:trHeight w:val="600"/>
        </w:trPr>
        <w:tc>
          <w:tcPr>
            <w:tcW w:w="74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lastRenderedPageBreak/>
              <w:t>35</w:t>
            </w:r>
          </w:p>
        </w:tc>
        <w:tc>
          <w:tcPr>
            <w:tcW w:w="73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xml:space="preserve">Plaukts inventāram. Koka plaukts vingrošanas riņķu, nūju, </w:t>
            </w:r>
            <w:proofErr w:type="spellStart"/>
            <w:r w:rsidRPr="00D1124C">
              <w:rPr>
                <w:color w:val="000000" w:themeColor="text1"/>
                <w:lang w:eastAsia="lv-LV"/>
              </w:rPr>
              <w:t>pildbumbu</w:t>
            </w:r>
            <w:proofErr w:type="spellEnd"/>
            <w:r w:rsidRPr="00D1124C">
              <w:rPr>
                <w:color w:val="000000" w:themeColor="text1"/>
                <w:lang w:eastAsia="lv-LV"/>
              </w:rPr>
              <w:t xml:space="preserve">  un cita inventāra novietošanai.</w:t>
            </w:r>
          </w:p>
        </w:tc>
        <w:tc>
          <w:tcPr>
            <w:tcW w:w="1420" w:type="dxa"/>
            <w:hideMark/>
          </w:tcPr>
          <w:p w:rsidR="00D1124C" w:rsidRPr="00D1124C" w:rsidRDefault="00D1124C" w:rsidP="00D1124C">
            <w:pPr>
              <w:spacing w:before="100" w:beforeAutospacing="1" w:after="100" w:afterAutospacing="1"/>
              <w:rPr>
                <w:color w:val="000000" w:themeColor="text1"/>
                <w:lang w:eastAsia="lv-LV"/>
              </w:rPr>
            </w:pPr>
            <w:proofErr w:type="spellStart"/>
            <w:r w:rsidRPr="00D1124C">
              <w:rPr>
                <w:color w:val="000000" w:themeColor="text1"/>
                <w:lang w:eastAsia="lv-LV"/>
              </w:rPr>
              <w:t>gb</w:t>
            </w:r>
            <w:proofErr w:type="spellEnd"/>
          </w:p>
        </w:tc>
        <w:tc>
          <w:tcPr>
            <w:tcW w:w="9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1</w:t>
            </w:r>
          </w:p>
        </w:tc>
        <w:tc>
          <w:tcPr>
            <w:tcW w:w="130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c>
          <w:tcPr>
            <w:tcW w:w="96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r>
      <w:tr w:rsidR="00D1124C" w:rsidRPr="00D1124C" w:rsidTr="004D4B38">
        <w:trPr>
          <w:trHeight w:val="600"/>
        </w:trPr>
        <w:tc>
          <w:tcPr>
            <w:tcW w:w="74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36</w:t>
            </w:r>
          </w:p>
        </w:tc>
        <w:tc>
          <w:tcPr>
            <w:tcW w:w="7360" w:type="dxa"/>
            <w:hideMark/>
          </w:tcPr>
          <w:p w:rsidR="00D1124C" w:rsidRPr="00D1124C" w:rsidRDefault="00D1124C" w:rsidP="00D1124C">
            <w:pPr>
              <w:spacing w:before="100" w:beforeAutospacing="1" w:after="100" w:afterAutospacing="1"/>
              <w:rPr>
                <w:color w:val="000000" w:themeColor="text1"/>
                <w:lang w:eastAsia="lv-LV"/>
              </w:rPr>
            </w:pPr>
            <w:proofErr w:type="spellStart"/>
            <w:r w:rsidRPr="00D1124C">
              <w:rPr>
                <w:color w:val="000000" w:themeColor="text1"/>
                <w:lang w:eastAsia="lv-LV"/>
              </w:rPr>
              <w:t>Pamatpēda</w:t>
            </w:r>
            <w:proofErr w:type="spellEnd"/>
            <w:r w:rsidRPr="00D1124C">
              <w:rPr>
                <w:color w:val="000000" w:themeColor="text1"/>
                <w:lang w:eastAsia="lv-LV"/>
              </w:rPr>
              <w:t xml:space="preserve">. Var pildīt ar ūdeni vai smiltīm. Pēdas augšpusē var iestiprināt plastmasas nūju ar </w:t>
            </w:r>
            <w:proofErr w:type="spellStart"/>
            <w:r w:rsidRPr="00D1124C">
              <w:rPr>
                <w:color w:val="000000" w:themeColor="text1"/>
                <w:lang w:eastAsia="lv-LV"/>
              </w:rPr>
              <w:t>diam</w:t>
            </w:r>
            <w:proofErr w:type="spellEnd"/>
            <w:r w:rsidRPr="00D1124C">
              <w:rPr>
                <w:color w:val="000000" w:themeColor="text1"/>
                <w:lang w:eastAsia="lv-LV"/>
              </w:rPr>
              <w:t>, 25 mm vai plakanos plastmasas apļus</w:t>
            </w:r>
          </w:p>
        </w:tc>
        <w:tc>
          <w:tcPr>
            <w:tcW w:w="1420" w:type="dxa"/>
            <w:hideMark/>
          </w:tcPr>
          <w:p w:rsidR="00D1124C" w:rsidRPr="00D1124C" w:rsidRDefault="00D1124C" w:rsidP="00D1124C">
            <w:pPr>
              <w:spacing w:before="100" w:beforeAutospacing="1" w:after="100" w:afterAutospacing="1"/>
              <w:rPr>
                <w:color w:val="000000" w:themeColor="text1"/>
                <w:lang w:eastAsia="lv-LV"/>
              </w:rPr>
            </w:pPr>
            <w:proofErr w:type="spellStart"/>
            <w:r w:rsidRPr="00D1124C">
              <w:rPr>
                <w:color w:val="000000" w:themeColor="text1"/>
                <w:lang w:eastAsia="lv-LV"/>
              </w:rPr>
              <w:t>gb</w:t>
            </w:r>
            <w:proofErr w:type="spellEnd"/>
          </w:p>
        </w:tc>
        <w:tc>
          <w:tcPr>
            <w:tcW w:w="9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10</w:t>
            </w:r>
          </w:p>
        </w:tc>
        <w:tc>
          <w:tcPr>
            <w:tcW w:w="130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c>
          <w:tcPr>
            <w:tcW w:w="96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r>
      <w:tr w:rsidR="00D1124C" w:rsidRPr="00D1124C" w:rsidTr="004D4B38">
        <w:trPr>
          <w:trHeight w:val="300"/>
        </w:trPr>
        <w:tc>
          <w:tcPr>
            <w:tcW w:w="74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37</w:t>
            </w:r>
          </w:p>
        </w:tc>
        <w:tc>
          <w:tcPr>
            <w:tcW w:w="73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xml:space="preserve">Treniņu apļu komplekts , </w:t>
            </w:r>
            <w:proofErr w:type="spellStart"/>
            <w:r w:rsidRPr="00D1124C">
              <w:rPr>
                <w:color w:val="000000" w:themeColor="text1"/>
                <w:lang w:eastAsia="lv-LV"/>
              </w:rPr>
              <w:t>diam</w:t>
            </w:r>
            <w:proofErr w:type="spellEnd"/>
            <w:r w:rsidRPr="00D1124C">
              <w:rPr>
                <w:color w:val="000000" w:themeColor="text1"/>
                <w:lang w:eastAsia="lv-LV"/>
              </w:rPr>
              <w:t xml:space="preserve">. 50 cm, plakana forma. </w:t>
            </w:r>
            <w:proofErr w:type="spellStart"/>
            <w:r w:rsidRPr="00D1124C">
              <w:rPr>
                <w:color w:val="000000" w:themeColor="text1"/>
                <w:lang w:eastAsia="lv-LV"/>
              </w:rPr>
              <w:t>Kompl</w:t>
            </w:r>
            <w:proofErr w:type="spellEnd"/>
            <w:r w:rsidRPr="00D1124C">
              <w:rPr>
                <w:color w:val="000000" w:themeColor="text1"/>
                <w:lang w:eastAsia="lv-LV"/>
              </w:rPr>
              <w:t>. 4 gab. apļi</w:t>
            </w:r>
          </w:p>
        </w:tc>
        <w:tc>
          <w:tcPr>
            <w:tcW w:w="1420" w:type="dxa"/>
            <w:hideMark/>
          </w:tcPr>
          <w:p w:rsidR="00D1124C" w:rsidRPr="00D1124C" w:rsidRDefault="00D1124C" w:rsidP="00D1124C">
            <w:pPr>
              <w:spacing w:before="100" w:beforeAutospacing="1" w:after="100" w:afterAutospacing="1"/>
              <w:rPr>
                <w:color w:val="000000" w:themeColor="text1"/>
                <w:lang w:eastAsia="lv-LV"/>
              </w:rPr>
            </w:pPr>
            <w:proofErr w:type="spellStart"/>
            <w:r w:rsidRPr="00D1124C">
              <w:rPr>
                <w:color w:val="000000" w:themeColor="text1"/>
                <w:lang w:eastAsia="lv-LV"/>
              </w:rPr>
              <w:t>kompl</w:t>
            </w:r>
            <w:proofErr w:type="spellEnd"/>
            <w:r w:rsidRPr="00D1124C">
              <w:rPr>
                <w:color w:val="000000" w:themeColor="text1"/>
                <w:lang w:eastAsia="lv-LV"/>
              </w:rPr>
              <w:t xml:space="preserve">. </w:t>
            </w:r>
          </w:p>
        </w:tc>
        <w:tc>
          <w:tcPr>
            <w:tcW w:w="9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1</w:t>
            </w:r>
          </w:p>
        </w:tc>
        <w:tc>
          <w:tcPr>
            <w:tcW w:w="130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c>
          <w:tcPr>
            <w:tcW w:w="96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r>
      <w:tr w:rsidR="00D1124C" w:rsidRPr="00D1124C" w:rsidTr="004D4B38">
        <w:trPr>
          <w:trHeight w:val="300"/>
        </w:trPr>
        <w:tc>
          <w:tcPr>
            <w:tcW w:w="74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38</w:t>
            </w:r>
          </w:p>
        </w:tc>
        <w:tc>
          <w:tcPr>
            <w:tcW w:w="73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xml:space="preserve">Treniņu apļu komplekts , </w:t>
            </w:r>
            <w:proofErr w:type="spellStart"/>
            <w:r w:rsidRPr="00D1124C">
              <w:rPr>
                <w:color w:val="000000" w:themeColor="text1"/>
                <w:lang w:eastAsia="lv-LV"/>
              </w:rPr>
              <w:t>diam</w:t>
            </w:r>
            <w:proofErr w:type="spellEnd"/>
            <w:r w:rsidRPr="00D1124C">
              <w:rPr>
                <w:color w:val="000000" w:themeColor="text1"/>
                <w:lang w:eastAsia="lv-LV"/>
              </w:rPr>
              <w:t xml:space="preserve">. 70 cm, plakana forma . </w:t>
            </w:r>
          </w:p>
        </w:tc>
        <w:tc>
          <w:tcPr>
            <w:tcW w:w="142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xml:space="preserve">gab. </w:t>
            </w:r>
          </w:p>
        </w:tc>
        <w:tc>
          <w:tcPr>
            <w:tcW w:w="9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5</w:t>
            </w:r>
          </w:p>
        </w:tc>
        <w:tc>
          <w:tcPr>
            <w:tcW w:w="130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c>
          <w:tcPr>
            <w:tcW w:w="96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r>
      <w:tr w:rsidR="00D1124C" w:rsidRPr="00D1124C" w:rsidTr="004D4B38">
        <w:trPr>
          <w:trHeight w:val="300"/>
        </w:trPr>
        <w:tc>
          <w:tcPr>
            <w:tcW w:w="74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39</w:t>
            </w:r>
          </w:p>
        </w:tc>
        <w:tc>
          <w:tcPr>
            <w:tcW w:w="73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xml:space="preserve">Plastmasas nūja , </w:t>
            </w:r>
            <w:proofErr w:type="spellStart"/>
            <w:r w:rsidRPr="00D1124C">
              <w:rPr>
                <w:color w:val="000000" w:themeColor="text1"/>
                <w:lang w:eastAsia="lv-LV"/>
              </w:rPr>
              <w:t>diam</w:t>
            </w:r>
            <w:proofErr w:type="spellEnd"/>
            <w:r w:rsidRPr="00D1124C">
              <w:rPr>
                <w:color w:val="000000" w:themeColor="text1"/>
                <w:lang w:eastAsia="lv-LV"/>
              </w:rPr>
              <w:t xml:space="preserve">. 25 mm ievietošanai </w:t>
            </w:r>
            <w:proofErr w:type="spellStart"/>
            <w:r w:rsidRPr="00D1124C">
              <w:rPr>
                <w:color w:val="000000" w:themeColor="text1"/>
                <w:lang w:eastAsia="lv-LV"/>
              </w:rPr>
              <w:t>pamatpēdā</w:t>
            </w:r>
            <w:proofErr w:type="spellEnd"/>
            <w:r w:rsidRPr="00D1124C">
              <w:rPr>
                <w:color w:val="000000" w:themeColor="text1"/>
                <w:lang w:eastAsia="lv-LV"/>
              </w:rPr>
              <w:t xml:space="preserve"> </w:t>
            </w:r>
          </w:p>
        </w:tc>
        <w:tc>
          <w:tcPr>
            <w:tcW w:w="1420" w:type="dxa"/>
            <w:hideMark/>
          </w:tcPr>
          <w:p w:rsidR="00D1124C" w:rsidRPr="00D1124C" w:rsidRDefault="00D1124C" w:rsidP="00D1124C">
            <w:pPr>
              <w:spacing w:before="100" w:beforeAutospacing="1" w:after="100" w:afterAutospacing="1"/>
              <w:rPr>
                <w:color w:val="000000" w:themeColor="text1"/>
                <w:lang w:eastAsia="lv-LV"/>
              </w:rPr>
            </w:pPr>
            <w:proofErr w:type="spellStart"/>
            <w:r w:rsidRPr="00D1124C">
              <w:rPr>
                <w:color w:val="000000" w:themeColor="text1"/>
                <w:lang w:eastAsia="lv-LV"/>
              </w:rPr>
              <w:t>gb</w:t>
            </w:r>
            <w:proofErr w:type="spellEnd"/>
          </w:p>
        </w:tc>
        <w:tc>
          <w:tcPr>
            <w:tcW w:w="9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10</w:t>
            </w:r>
          </w:p>
        </w:tc>
        <w:tc>
          <w:tcPr>
            <w:tcW w:w="130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c>
          <w:tcPr>
            <w:tcW w:w="96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r>
      <w:tr w:rsidR="00D1124C" w:rsidRPr="00D1124C" w:rsidTr="004D4B38">
        <w:trPr>
          <w:trHeight w:val="1500"/>
        </w:trPr>
        <w:tc>
          <w:tcPr>
            <w:tcW w:w="74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40</w:t>
            </w:r>
          </w:p>
        </w:tc>
        <w:tc>
          <w:tcPr>
            <w:tcW w:w="73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Vingrošanas Zviedru sienas komplekts. Komplektā ietilpst</w:t>
            </w:r>
            <w:r w:rsidRPr="00D1124C">
              <w:rPr>
                <w:color w:val="000000" w:themeColor="text1"/>
                <w:lang w:eastAsia="lv-LV"/>
              </w:rPr>
              <w:br/>
              <w:t xml:space="preserve">   zviedru siena   2200x700mm</w:t>
            </w:r>
            <w:r w:rsidRPr="00D1124C">
              <w:rPr>
                <w:color w:val="000000" w:themeColor="text1"/>
                <w:lang w:eastAsia="lv-LV"/>
              </w:rPr>
              <w:br/>
              <w:t xml:space="preserve">   atsevišķs pievilkšanās stienis ar izvirzījumu 60 cm</w:t>
            </w:r>
            <w:r w:rsidRPr="00D1124C">
              <w:rPr>
                <w:color w:val="000000" w:themeColor="text1"/>
                <w:lang w:eastAsia="lv-LV"/>
              </w:rPr>
              <w:br/>
              <w:t xml:space="preserve">   vingrošanas sols 1,5 m</w:t>
            </w:r>
            <w:r w:rsidRPr="00D1124C">
              <w:rPr>
                <w:color w:val="000000" w:themeColor="text1"/>
                <w:lang w:eastAsia="lv-LV"/>
              </w:rPr>
              <w:br/>
              <w:t xml:space="preserve">   vingrošanas riņķi ar siksnām</w:t>
            </w:r>
          </w:p>
        </w:tc>
        <w:tc>
          <w:tcPr>
            <w:tcW w:w="1420" w:type="dxa"/>
            <w:hideMark/>
          </w:tcPr>
          <w:p w:rsidR="00D1124C" w:rsidRPr="00D1124C" w:rsidRDefault="00D1124C" w:rsidP="00D1124C">
            <w:pPr>
              <w:spacing w:before="100" w:beforeAutospacing="1" w:after="100" w:afterAutospacing="1"/>
              <w:rPr>
                <w:color w:val="000000" w:themeColor="text1"/>
                <w:lang w:eastAsia="lv-LV"/>
              </w:rPr>
            </w:pPr>
            <w:proofErr w:type="spellStart"/>
            <w:r w:rsidRPr="00D1124C">
              <w:rPr>
                <w:color w:val="000000" w:themeColor="text1"/>
                <w:lang w:eastAsia="lv-LV"/>
              </w:rPr>
              <w:t>gb</w:t>
            </w:r>
            <w:proofErr w:type="spellEnd"/>
          </w:p>
        </w:tc>
        <w:tc>
          <w:tcPr>
            <w:tcW w:w="9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1</w:t>
            </w:r>
          </w:p>
        </w:tc>
        <w:tc>
          <w:tcPr>
            <w:tcW w:w="130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c>
          <w:tcPr>
            <w:tcW w:w="96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r>
      <w:tr w:rsidR="00D1124C" w:rsidRPr="00D1124C" w:rsidTr="004D4B38">
        <w:trPr>
          <w:trHeight w:val="300"/>
        </w:trPr>
        <w:tc>
          <w:tcPr>
            <w:tcW w:w="74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41</w:t>
            </w:r>
          </w:p>
        </w:tc>
        <w:tc>
          <w:tcPr>
            <w:tcW w:w="73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xml:space="preserve">Treniņu barjeras 15 cm , komplektā 6 gab. </w:t>
            </w:r>
          </w:p>
        </w:tc>
        <w:tc>
          <w:tcPr>
            <w:tcW w:w="1420" w:type="dxa"/>
            <w:hideMark/>
          </w:tcPr>
          <w:p w:rsidR="00D1124C" w:rsidRPr="00D1124C" w:rsidRDefault="00D1124C" w:rsidP="00D1124C">
            <w:pPr>
              <w:spacing w:before="100" w:beforeAutospacing="1" w:after="100" w:afterAutospacing="1"/>
              <w:rPr>
                <w:color w:val="000000" w:themeColor="text1"/>
                <w:lang w:eastAsia="lv-LV"/>
              </w:rPr>
            </w:pPr>
            <w:proofErr w:type="spellStart"/>
            <w:r w:rsidRPr="00D1124C">
              <w:rPr>
                <w:color w:val="000000" w:themeColor="text1"/>
                <w:lang w:eastAsia="lv-LV"/>
              </w:rPr>
              <w:t>kompl</w:t>
            </w:r>
            <w:proofErr w:type="spellEnd"/>
            <w:r w:rsidRPr="00D1124C">
              <w:rPr>
                <w:color w:val="000000" w:themeColor="text1"/>
                <w:lang w:eastAsia="lv-LV"/>
              </w:rPr>
              <w:t xml:space="preserve">. </w:t>
            </w:r>
          </w:p>
        </w:tc>
        <w:tc>
          <w:tcPr>
            <w:tcW w:w="9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1</w:t>
            </w:r>
          </w:p>
        </w:tc>
        <w:tc>
          <w:tcPr>
            <w:tcW w:w="130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c>
          <w:tcPr>
            <w:tcW w:w="96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r>
      <w:tr w:rsidR="00D1124C" w:rsidRPr="00D1124C" w:rsidTr="004D4B38">
        <w:trPr>
          <w:trHeight w:val="315"/>
        </w:trPr>
        <w:tc>
          <w:tcPr>
            <w:tcW w:w="74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42</w:t>
            </w:r>
          </w:p>
        </w:tc>
        <w:tc>
          <w:tcPr>
            <w:tcW w:w="73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xml:space="preserve">Treniņu barjeras 30 cm , plastmasa, komplektā 6 gab. </w:t>
            </w:r>
          </w:p>
        </w:tc>
        <w:tc>
          <w:tcPr>
            <w:tcW w:w="1420" w:type="dxa"/>
            <w:hideMark/>
          </w:tcPr>
          <w:p w:rsidR="00D1124C" w:rsidRPr="00D1124C" w:rsidRDefault="00D1124C" w:rsidP="00D1124C">
            <w:pPr>
              <w:spacing w:before="100" w:beforeAutospacing="1" w:after="100" w:afterAutospacing="1"/>
              <w:rPr>
                <w:color w:val="000000" w:themeColor="text1"/>
                <w:lang w:eastAsia="lv-LV"/>
              </w:rPr>
            </w:pPr>
            <w:proofErr w:type="spellStart"/>
            <w:r w:rsidRPr="00D1124C">
              <w:rPr>
                <w:color w:val="000000" w:themeColor="text1"/>
                <w:lang w:eastAsia="lv-LV"/>
              </w:rPr>
              <w:t>kompl</w:t>
            </w:r>
            <w:proofErr w:type="spellEnd"/>
            <w:r w:rsidRPr="00D1124C">
              <w:rPr>
                <w:color w:val="000000" w:themeColor="text1"/>
                <w:lang w:eastAsia="lv-LV"/>
              </w:rPr>
              <w:t xml:space="preserve">. </w:t>
            </w:r>
          </w:p>
        </w:tc>
        <w:tc>
          <w:tcPr>
            <w:tcW w:w="960" w:type="dxa"/>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1</w:t>
            </w:r>
          </w:p>
        </w:tc>
        <w:tc>
          <w:tcPr>
            <w:tcW w:w="130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c>
          <w:tcPr>
            <w:tcW w:w="96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r>
      <w:tr w:rsidR="00D1124C" w:rsidRPr="00D1124C" w:rsidTr="004D4B38">
        <w:trPr>
          <w:trHeight w:val="300"/>
        </w:trPr>
        <w:tc>
          <w:tcPr>
            <w:tcW w:w="740" w:type="dxa"/>
            <w:noWrap/>
            <w:hideMark/>
          </w:tcPr>
          <w:p w:rsidR="00D1124C" w:rsidRPr="00D1124C" w:rsidRDefault="00D1124C" w:rsidP="00D1124C">
            <w:pPr>
              <w:spacing w:before="100" w:beforeAutospacing="1" w:after="100" w:afterAutospacing="1"/>
              <w:rPr>
                <w:color w:val="000000" w:themeColor="text1"/>
                <w:lang w:eastAsia="lv-LV"/>
              </w:rPr>
            </w:pPr>
          </w:p>
        </w:tc>
        <w:tc>
          <w:tcPr>
            <w:tcW w:w="7360" w:type="dxa"/>
            <w:noWrap/>
            <w:hideMark/>
          </w:tcPr>
          <w:p w:rsidR="00D1124C" w:rsidRPr="00D1124C" w:rsidRDefault="00D1124C" w:rsidP="00D1124C">
            <w:pPr>
              <w:spacing w:before="100" w:beforeAutospacing="1" w:after="100" w:afterAutospacing="1"/>
              <w:rPr>
                <w:color w:val="000000" w:themeColor="text1"/>
                <w:lang w:eastAsia="lv-LV"/>
              </w:rPr>
            </w:pPr>
          </w:p>
        </w:tc>
        <w:tc>
          <w:tcPr>
            <w:tcW w:w="1420" w:type="dxa"/>
            <w:noWrap/>
            <w:hideMark/>
          </w:tcPr>
          <w:p w:rsidR="00D1124C" w:rsidRPr="00D1124C" w:rsidRDefault="00D1124C" w:rsidP="00D1124C">
            <w:pPr>
              <w:spacing w:before="100" w:beforeAutospacing="1" w:after="100" w:afterAutospacing="1"/>
              <w:rPr>
                <w:color w:val="000000" w:themeColor="text1"/>
                <w:lang w:eastAsia="lv-LV"/>
              </w:rPr>
            </w:pPr>
          </w:p>
        </w:tc>
        <w:tc>
          <w:tcPr>
            <w:tcW w:w="960" w:type="dxa"/>
            <w:noWrap/>
            <w:hideMark/>
          </w:tcPr>
          <w:p w:rsidR="00D1124C" w:rsidRPr="00D1124C" w:rsidRDefault="00D1124C" w:rsidP="00D1124C">
            <w:pPr>
              <w:spacing w:before="100" w:beforeAutospacing="1" w:after="100" w:afterAutospacing="1"/>
              <w:rPr>
                <w:color w:val="000000" w:themeColor="text1"/>
                <w:lang w:eastAsia="lv-LV"/>
              </w:rPr>
            </w:pPr>
          </w:p>
        </w:tc>
        <w:tc>
          <w:tcPr>
            <w:tcW w:w="1300" w:type="dxa"/>
            <w:hideMark/>
          </w:tcPr>
          <w:p w:rsidR="00D1124C" w:rsidRPr="00D1124C" w:rsidRDefault="00D1124C" w:rsidP="00D1124C">
            <w:pPr>
              <w:spacing w:before="100" w:beforeAutospacing="1" w:after="100" w:afterAutospacing="1"/>
              <w:rPr>
                <w:b/>
                <w:bCs/>
                <w:color w:val="000000" w:themeColor="text1"/>
                <w:lang w:eastAsia="lv-LV"/>
              </w:rPr>
            </w:pPr>
            <w:r w:rsidRPr="00D1124C">
              <w:rPr>
                <w:b/>
                <w:bCs/>
                <w:color w:val="000000" w:themeColor="text1"/>
                <w:lang w:eastAsia="lv-LV"/>
              </w:rPr>
              <w:t>Kopā:</w:t>
            </w:r>
          </w:p>
        </w:tc>
        <w:tc>
          <w:tcPr>
            <w:tcW w:w="96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r>
      <w:tr w:rsidR="00D1124C" w:rsidRPr="00D1124C" w:rsidTr="004D4B38">
        <w:trPr>
          <w:trHeight w:val="285"/>
        </w:trPr>
        <w:tc>
          <w:tcPr>
            <w:tcW w:w="740" w:type="dxa"/>
            <w:noWrap/>
            <w:hideMark/>
          </w:tcPr>
          <w:p w:rsidR="00D1124C" w:rsidRPr="00D1124C" w:rsidRDefault="00D1124C" w:rsidP="00D1124C">
            <w:pPr>
              <w:spacing w:before="100" w:beforeAutospacing="1" w:after="100" w:afterAutospacing="1"/>
              <w:rPr>
                <w:color w:val="000000" w:themeColor="text1"/>
                <w:lang w:eastAsia="lv-LV"/>
              </w:rPr>
            </w:pPr>
          </w:p>
        </w:tc>
        <w:tc>
          <w:tcPr>
            <w:tcW w:w="7360" w:type="dxa"/>
            <w:noWrap/>
            <w:hideMark/>
          </w:tcPr>
          <w:p w:rsidR="00D1124C" w:rsidRPr="00D1124C" w:rsidRDefault="00D1124C" w:rsidP="00D1124C">
            <w:pPr>
              <w:spacing w:before="100" w:beforeAutospacing="1" w:after="100" w:afterAutospacing="1"/>
              <w:rPr>
                <w:color w:val="000000" w:themeColor="text1"/>
                <w:lang w:eastAsia="lv-LV"/>
              </w:rPr>
            </w:pPr>
          </w:p>
        </w:tc>
        <w:tc>
          <w:tcPr>
            <w:tcW w:w="1420" w:type="dxa"/>
            <w:noWrap/>
            <w:hideMark/>
          </w:tcPr>
          <w:p w:rsidR="00D1124C" w:rsidRPr="00D1124C" w:rsidRDefault="00D1124C" w:rsidP="00D1124C">
            <w:pPr>
              <w:spacing w:before="100" w:beforeAutospacing="1" w:after="100" w:afterAutospacing="1"/>
              <w:rPr>
                <w:color w:val="000000" w:themeColor="text1"/>
                <w:lang w:eastAsia="lv-LV"/>
              </w:rPr>
            </w:pPr>
          </w:p>
        </w:tc>
        <w:tc>
          <w:tcPr>
            <w:tcW w:w="960" w:type="dxa"/>
            <w:noWrap/>
            <w:hideMark/>
          </w:tcPr>
          <w:p w:rsidR="00D1124C" w:rsidRPr="00D1124C" w:rsidRDefault="00D1124C" w:rsidP="00D1124C">
            <w:pPr>
              <w:spacing w:before="100" w:beforeAutospacing="1" w:after="100" w:afterAutospacing="1"/>
              <w:rPr>
                <w:color w:val="000000" w:themeColor="text1"/>
                <w:lang w:eastAsia="lv-LV"/>
              </w:rPr>
            </w:pPr>
          </w:p>
        </w:tc>
        <w:tc>
          <w:tcPr>
            <w:tcW w:w="1300" w:type="dxa"/>
            <w:hideMark/>
          </w:tcPr>
          <w:p w:rsidR="00D1124C" w:rsidRPr="00D1124C" w:rsidRDefault="00D1124C" w:rsidP="00D1124C">
            <w:pPr>
              <w:spacing w:before="100" w:beforeAutospacing="1" w:after="100" w:afterAutospacing="1"/>
              <w:rPr>
                <w:b/>
                <w:bCs/>
                <w:color w:val="000000" w:themeColor="text1"/>
                <w:lang w:eastAsia="lv-LV"/>
              </w:rPr>
            </w:pPr>
            <w:r w:rsidRPr="00D1124C">
              <w:rPr>
                <w:b/>
                <w:bCs/>
                <w:color w:val="000000" w:themeColor="text1"/>
                <w:lang w:eastAsia="lv-LV"/>
              </w:rPr>
              <w:t>PVN (21%):</w:t>
            </w:r>
          </w:p>
        </w:tc>
        <w:tc>
          <w:tcPr>
            <w:tcW w:w="96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r>
      <w:tr w:rsidR="00D1124C" w:rsidRPr="00D1124C" w:rsidTr="004D4B38">
        <w:trPr>
          <w:trHeight w:val="600"/>
        </w:trPr>
        <w:tc>
          <w:tcPr>
            <w:tcW w:w="740" w:type="dxa"/>
            <w:noWrap/>
            <w:hideMark/>
          </w:tcPr>
          <w:p w:rsidR="00D1124C" w:rsidRPr="00D1124C" w:rsidRDefault="00D1124C" w:rsidP="00D1124C">
            <w:pPr>
              <w:spacing w:before="100" w:beforeAutospacing="1" w:after="100" w:afterAutospacing="1"/>
              <w:rPr>
                <w:color w:val="000000" w:themeColor="text1"/>
                <w:lang w:eastAsia="lv-LV"/>
              </w:rPr>
            </w:pPr>
          </w:p>
        </w:tc>
        <w:tc>
          <w:tcPr>
            <w:tcW w:w="7360" w:type="dxa"/>
            <w:noWrap/>
            <w:hideMark/>
          </w:tcPr>
          <w:p w:rsidR="00D1124C" w:rsidRPr="00D1124C" w:rsidRDefault="00D1124C" w:rsidP="00D1124C">
            <w:pPr>
              <w:spacing w:before="100" w:beforeAutospacing="1" w:after="100" w:afterAutospacing="1"/>
              <w:rPr>
                <w:b/>
                <w:bCs/>
                <w:color w:val="000000" w:themeColor="text1"/>
                <w:lang w:eastAsia="lv-LV"/>
              </w:rPr>
            </w:pPr>
            <w:r w:rsidRPr="00D1124C">
              <w:rPr>
                <w:b/>
                <w:bCs/>
                <w:color w:val="000000" w:themeColor="text1"/>
                <w:lang w:eastAsia="lv-LV"/>
              </w:rPr>
              <w:t xml:space="preserve">Sporta inventāra iegāde Kārķu </w:t>
            </w:r>
            <w:proofErr w:type="spellStart"/>
            <w:r w:rsidRPr="00D1124C">
              <w:rPr>
                <w:b/>
                <w:bCs/>
                <w:color w:val="000000" w:themeColor="text1"/>
                <w:lang w:eastAsia="lv-LV"/>
              </w:rPr>
              <w:t>multifunkcionālajam</w:t>
            </w:r>
            <w:proofErr w:type="spellEnd"/>
            <w:r w:rsidRPr="00D1124C">
              <w:rPr>
                <w:b/>
                <w:bCs/>
                <w:color w:val="000000" w:themeColor="text1"/>
                <w:lang w:eastAsia="lv-LV"/>
              </w:rPr>
              <w:t xml:space="preserve"> centram</w:t>
            </w:r>
          </w:p>
        </w:tc>
        <w:tc>
          <w:tcPr>
            <w:tcW w:w="1420" w:type="dxa"/>
            <w:noWrap/>
            <w:hideMark/>
          </w:tcPr>
          <w:p w:rsidR="00D1124C" w:rsidRPr="00D1124C" w:rsidRDefault="00D1124C" w:rsidP="00D1124C">
            <w:pPr>
              <w:spacing w:before="100" w:beforeAutospacing="1" w:after="100" w:afterAutospacing="1"/>
              <w:rPr>
                <w:b/>
                <w:bCs/>
                <w:color w:val="000000" w:themeColor="text1"/>
                <w:lang w:eastAsia="lv-LV"/>
              </w:rPr>
            </w:pPr>
          </w:p>
        </w:tc>
        <w:tc>
          <w:tcPr>
            <w:tcW w:w="960" w:type="dxa"/>
            <w:noWrap/>
            <w:hideMark/>
          </w:tcPr>
          <w:p w:rsidR="00D1124C" w:rsidRPr="00D1124C" w:rsidRDefault="00D1124C" w:rsidP="00D1124C">
            <w:pPr>
              <w:spacing w:before="100" w:beforeAutospacing="1" w:after="100" w:afterAutospacing="1"/>
              <w:rPr>
                <w:color w:val="000000" w:themeColor="text1"/>
                <w:lang w:eastAsia="lv-LV"/>
              </w:rPr>
            </w:pPr>
          </w:p>
        </w:tc>
        <w:tc>
          <w:tcPr>
            <w:tcW w:w="1300" w:type="dxa"/>
            <w:hideMark/>
          </w:tcPr>
          <w:p w:rsidR="00D1124C" w:rsidRPr="00D1124C" w:rsidRDefault="00D1124C" w:rsidP="00D1124C">
            <w:pPr>
              <w:spacing w:before="100" w:beforeAutospacing="1" w:after="100" w:afterAutospacing="1"/>
              <w:rPr>
                <w:b/>
                <w:bCs/>
                <w:color w:val="000000" w:themeColor="text1"/>
                <w:lang w:eastAsia="lv-LV"/>
              </w:rPr>
            </w:pPr>
            <w:r w:rsidRPr="00D1124C">
              <w:rPr>
                <w:b/>
                <w:bCs/>
                <w:color w:val="000000" w:themeColor="text1"/>
                <w:lang w:eastAsia="lv-LV"/>
              </w:rPr>
              <w:t>Pavisam kopā:</w:t>
            </w:r>
          </w:p>
        </w:tc>
        <w:tc>
          <w:tcPr>
            <w:tcW w:w="960" w:type="dxa"/>
            <w:noWrap/>
            <w:hideMark/>
          </w:tcPr>
          <w:p w:rsidR="00D1124C" w:rsidRPr="00D1124C" w:rsidRDefault="00D1124C" w:rsidP="00D1124C">
            <w:pPr>
              <w:spacing w:before="100" w:beforeAutospacing="1" w:after="100" w:afterAutospacing="1"/>
              <w:rPr>
                <w:color w:val="000000" w:themeColor="text1"/>
                <w:lang w:eastAsia="lv-LV"/>
              </w:rPr>
            </w:pPr>
            <w:r w:rsidRPr="00D1124C">
              <w:rPr>
                <w:color w:val="000000" w:themeColor="text1"/>
                <w:lang w:eastAsia="lv-LV"/>
              </w:rPr>
              <w:t> </w:t>
            </w:r>
          </w:p>
        </w:tc>
      </w:tr>
    </w:tbl>
    <w:p w:rsidR="00D1124C" w:rsidRPr="00D1124C" w:rsidRDefault="00D1124C" w:rsidP="00D1124C">
      <w:pPr>
        <w:spacing w:before="100" w:beforeAutospacing="1" w:after="100" w:afterAutospacing="1"/>
        <w:rPr>
          <w:color w:val="000000" w:themeColor="text1"/>
          <w:lang w:eastAsia="lv-LV"/>
        </w:rPr>
      </w:pPr>
    </w:p>
    <w:p w:rsidR="00D1124C" w:rsidRPr="00D1124C" w:rsidRDefault="00D1124C" w:rsidP="00D1124C">
      <w:pPr>
        <w:spacing w:before="100" w:beforeAutospacing="1" w:after="100" w:afterAutospacing="1"/>
        <w:jc w:val="center"/>
        <w:rPr>
          <w:color w:val="000000" w:themeColor="text1"/>
          <w:lang w:eastAsia="lv-LV"/>
        </w:rPr>
      </w:pPr>
    </w:p>
    <w:p w:rsidR="00D1124C" w:rsidRPr="00D1124C" w:rsidRDefault="00D1124C" w:rsidP="00D1124C">
      <w:pPr>
        <w:spacing w:before="100" w:beforeAutospacing="1" w:after="100" w:afterAutospacing="1"/>
        <w:jc w:val="center"/>
        <w:rPr>
          <w:b/>
          <w:color w:val="000000" w:themeColor="text1"/>
          <w:lang w:eastAsia="lv-LV"/>
        </w:rPr>
      </w:pPr>
    </w:p>
    <w:p w:rsidR="00D1124C" w:rsidRPr="00D1124C" w:rsidRDefault="00D1124C" w:rsidP="00D1124C">
      <w:pPr>
        <w:spacing w:before="100" w:beforeAutospacing="1" w:after="100" w:afterAutospacing="1"/>
        <w:jc w:val="center"/>
        <w:rPr>
          <w:color w:val="000000" w:themeColor="text1"/>
          <w:lang w:eastAsia="lv-LV"/>
        </w:rPr>
      </w:pPr>
    </w:p>
    <w:p w:rsidR="008F0DC8" w:rsidRPr="00B15A62" w:rsidRDefault="008F0DC8" w:rsidP="008F0DC8">
      <w:pPr>
        <w:pStyle w:val="BodyTextIndent"/>
        <w:rPr>
          <w:sz w:val="22"/>
          <w:szCs w:val="22"/>
        </w:rPr>
      </w:pPr>
    </w:p>
    <w:p w:rsidR="008F0DC8" w:rsidRPr="00B15A62" w:rsidRDefault="008F0DC8" w:rsidP="008F0DC8">
      <w:pPr>
        <w:spacing w:before="100" w:beforeAutospacing="1" w:after="100" w:afterAutospacing="1"/>
        <w:rPr>
          <w:sz w:val="22"/>
          <w:szCs w:val="22"/>
          <w:lang w:eastAsia="lv-LV"/>
        </w:rPr>
      </w:pPr>
    </w:p>
    <w:p w:rsidR="008F0DC8" w:rsidRPr="00B15A62" w:rsidRDefault="008F0DC8" w:rsidP="008F0DC8">
      <w:pPr>
        <w:spacing w:before="100" w:beforeAutospacing="1" w:after="100" w:afterAutospacing="1"/>
        <w:rPr>
          <w:sz w:val="22"/>
          <w:szCs w:val="22"/>
          <w:lang w:eastAsia="lv-LV"/>
        </w:rPr>
      </w:pPr>
    </w:p>
    <w:p w:rsidR="008F0DC8" w:rsidRDefault="008F0DC8" w:rsidP="008F0DC8">
      <w:pPr>
        <w:pStyle w:val="BodyTextIndent"/>
        <w:jc w:val="center"/>
        <w:rPr>
          <w:sz w:val="22"/>
          <w:szCs w:val="22"/>
        </w:rPr>
      </w:pPr>
    </w:p>
    <w:p w:rsidR="008F0DC8" w:rsidRDefault="008F0DC8" w:rsidP="008F0DC8">
      <w:pPr>
        <w:pStyle w:val="BodyTextIndent"/>
        <w:jc w:val="center"/>
        <w:rPr>
          <w:sz w:val="22"/>
          <w:szCs w:val="22"/>
        </w:rPr>
      </w:pPr>
    </w:p>
    <w:p w:rsidR="008F0DC8" w:rsidRDefault="008F0DC8" w:rsidP="008F0DC8">
      <w:pPr>
        <w:pStyle w:val="BodyTextIndent"/>
        <w:jc w:val="center"/>
        <w:rPr>
          <w:sz w:val="22"/>
          <w:szCs w:val="22"/>
        </w:rPr>
      </w:pPr>
    </w:p>
    <w:p w:rsidR="008F0DC8" w:rsidRDefault="008F0DC8" w:rsidP="008F0DC8">
      <w:pPr>
        <w:pStyle w:val="BodyTextIndent"/>
        <w:jc w:val="center"/>
        <w:rPr>
          <w:sz w:val="22"/>
          <w:szCs w:val="22"/>
        </w:rPr>
      </w:pPr>
    </w:p>
    <w:p w:rsidR="008F0DC8" w:rsidRDefault="008F0DC8" w:rsidP="008F0DC8">
      <w:pPr>
        <w:spacing w:before="100" w:beforeAutospacing="1" w:after="100" w:afterAutospacing="1"/>
        <w:jc w:val="right"/>
        <w:rPr>
          <w:sz w:val="22"/>
          <w:szCs w:val="22"/>
          <w:lang w:eastAsia="lv-LV"/>
        </w:rPr>
      </w:pPr>
      <w:r>
        <w:rPr>
          <w:sz w:val="22"/>
          <w:szCs w:val="22"/>
          <w:lang w:eastAsia="lv-LV"/>
        </w:rPr>
        <w:t>Pielikums Nr.3</w:t>
      </w:r>
    </w:p>
    <w:p w:rsidR="008F0DC8" w:rsidRDefault="008F0DC8" w:rsidP="008F0DC8">
      <w:pPr>
        <w:spacing w:before="100" w:beforeAutospacing="1" w:after="100" w:afterAutospacing="1"/>
        <w:rPr>
          <w:sz w:val="22"/>
          <w:szCs w:val="22"/>
          <w:lang w:eastAsia="lv-LV"/>
        </w:rPr>
      </w:pPr>
    </w:p>
    <w:p w:rsidR="008F0DC8" w:rsidRPr="006102E2" w:rsidRDefault="008F0DC8" w:rsidP="008F0DC8">
      <w:pPr>
        <w:pStyle w:val="Heading1"/>
        <w:tabs>
          <w:tab w:val="left" w:pos="480"/>
        </w:tabs>
        <w:jc w:val="center"/>
        <w:rPr>
          <w:rFonts w:ascii="Times New Roman Bold" w:hAnsi="Times New Roman Bold"/>
          <w:caps/>
          <w:color w:val="000000"/>
          <w:sz w:val="24"/>
          <w:szCs w:val="24"/>
        </w:rPr>
      </w:pPr>
      <w:r w:rsidRPr="006102E2">
        <w:rPr>
          <w:rFonts w:ascii="Times New Roman Bold" w:hAnsi="Times New Roman Bold"/>
          <w:caps/>
          <w:color w:val="000000"/>
          <w:sz w:val="24"/>
          <w:szCs w:val="24"/>
        </w:rPr>
        <w:lastRenderedPageBreak/>
        <w:t>Saraksts par sekmīgi īstenotajiem līdzvētīgiem līgumiem</w:t>
      </w:r>
    </w:p>
    <w:p w:rsidR="008F0DC8" w:rsidRDefault="008F0DC8" w:rsidP="008F0DC8">
      <w:pPr>
        <w:rPr>
          <w:color w:val="000000"/>
          <w:sz w:val="22"/>
        </w:rPr>
      </w:pPr>
    </w:p>
    <w:p w:rsidR="008F0DC8" w:rsidRPr="00872E79" w:rsidRDefault="008F0DC8" w:rsidP="008F0DC8">
      <w:pPr>
        <w:rPr>
          <w:color w:val="000000"/>
          <w:sz w:val="22"/>
        </w:rPr>
      </w:pPr>
    </w:p>
    <w:tbl>
      <w:tblPr>
        <w:tblW w:w="14328" w:type="dxa"/>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080"/>
        <w:gridCol w:w="2070"/>
        <w:gridCol w:w="1260"/>
        <w:gridCol w:w="1530"/>
        <w:gridCol w:w="1620"/>
        <w:gridCol w:w="5499"/>
        <w:gridCol w:w="9"/>
      </w:tblGrid>
      <w:tr w:rsidR="008F0DC8" w:rsidRPr="00872E79" w:rsidTr="004D4B38">
        <w:tc>
          <w:tcPr>
            <w:tcW w:w="1260" w:type="dxa"/>
            <w:vMerge w:val="restart"/>
            <w:shd w:val="clear" w:color="auto" w:fill="CCCCCC"/>
            <w:vAlign w:val="center"/>
          </w:tcPr>
          <w:p w:rsidR="008F0DC8" w:rsidRPr="00872E79" w:rsidRDefault="008F0DC8" w:rsidP="004D4B38">
            <w:pPr>
              <w:jc w:val="center"/>
              <w:rPr>
                <w:color w:val="000000"/>
                <w:sz w:val="20"/>
                <w:szCs w:val="20"/>
              </w:rPr>
            </w:pPr>
            <w:proofErr w:type="spellStart"/>
            <w:r w:rsidRPr="00872E79">
              <w:rPr>
                <w:color w:val="000000"/>
                <w:sz w:val="20"/>
                <w:szCs w:val="20"/>
              </w:rPr>
              <w:t>Nr.p.k</w:t>
            </w:r>
            <w:proofErr w:type="spellEnd"/>
            <w:r w:rsidRPr="00872E79">
              <w:rPr>
                <w:color w:val="000000"/>
                <w:sz w:val="20"/>
                <w:szCs w:val="20"/>
              </w:rPr>
              <w:t>.</w:t>
            </w:r>
          </w:p>
        </w:tc>
        <w:tc>
          <w:tcPr>
            <w:tcW w:w="1080" w:type="dxa"/>
            <w:vMerge w:val="restart"/>
            <w:shd w:val="clear" w:color="auto" w:fill="CCCCCC"/>
            <w:vAlign w:val="center"/>
          </w:tcPr>
          <w:p w:rsidR="008F0DC8" w:rsidRPr="00872E79" w:rsidRDefault="008F0DC8" w:rsidP="004D4B38">
            <w:pPr>
              <w:jc w:val="center"/>
              <w:rPr>
                <w:color w:val="000000"/>
                <w:sz w:val="20"/>
                <w:szCs w:val="20"/>
              </w:rPr>
            </w:pPr>
            <w:r w:rsidRPr="00872E79">
              <w:rPr>
                <w:color w:val="000000"/>
                <w:sz w:val="20"/>
                <w:szCs w:val="20"/>
              </w:rPr>
              <w:t xml:space="preserve">Noslēgtā </w:t>
            </w:r>
            <w:r w:rsidRPr="00872E79">
              <w:rPr>
                <w:b/>
                <w:color w:val="000000"/>
                <w:sz w:val="20"/>
                <w:szCs w:val="20"/>
              </w:rPr>
              <w:t>līguma summa</w:t>
            </w:r>
            <w:r w:rsidRPr="00872E79">
              <w:rPr>
                <w:color w:val="000000"/>
                <w:sz w:val="20"/>
                <w:szCs w:val="20"/>
              </w:rPr>
              <w:t>, bez PVN</w:t>
            </w:r>
          </w:p>
        </w:tc>
        <w:tc>
          <w:tcPr>
            <w:tcW w:w="2070" w:type="dxa"/>
            <w:vMerge w:val="restart"/>
            <w:shd w:val="clear" w:color="auto" w:fill="CCCCCC"/>
            <w:vAlign w:val="center"/>
          </w:tcPr>
          <w:p w:rsidR="008F0DC8" w:rsidRPr="00872E79" w:rsidRDefault="008F0DC8" w:rsidP="004D4B38">
            <w:pPr>
              <w:jc w:val="center"/>
              <w:rPr>
                <w:color w:val="000000"/>
                <w:sz w:val="20"/>
                <w:szCs w:val="20"/>
              </w:rPr>
            </w:pPr>
            <w:r>
              <w:rPr>
                <w:b/>
                <w:color w:val="000000"/>
                <w:sz w:val="20"/>
                <w:szCs w:val="20"/>
              </w:rPr>
              <w:t>P</w:t>
            </w:r>
            <w:r w:rsidRPr="00872E79">
              <w:rPr>
                <w:b/>
                <w:color w:val="000000"/>
                <w:sz w:val="20"/>
                <w:szCs w:val="20"/>
              </w:rPr>
              <w:t>asūtītāja</w:t>
            </w:r>
            <w:r w:rsidRPr="00872E79">
              <w:rPr>
                <w:color w:val="000000"/>
                <w:sz w:val="20"/>
                <w:szCs w:val="20"/>
              </w:rPr>
              <w:t xml:space="preserve"> </w:t>
            </w:r>
            <w:r w:rsidRPr="00872E79">
              <w:rPr>
                <w:b/>
                <w:color w:val="000000"/>
                <w:sz w:val="20"/>
                <w:szCs w:val="20"/>
              </w:rPr>
              <w:t>nosaukums</w:t>
            </w:r>
          </w:p>
        </w:tc>
        <w:tc>
          <w:tcPr>
            <w:tcW w:w="1260" w:type="dxa"/>
            <w:vMerge w:val="restart"/>
            <w:shd w:val="clear" w:color="auto" w:fill="CCCCCC"/>
            <w:vAlign w:val="center"/>
          </w:tcPr>
          <w:p w:rsidR="008F0DC8" w:rsidRPr="00872E79" w:rsidRDefault="008F0DC8" w:rsidP="004D4B38">
            <w:pPr>
              <w:jc w:val="center"/>
              <w:rPr>
                <w:color w:val="000000"/>
                <w:sz w:val="20"/>
                <w:szCs w:val="20"/>
              </w:rPr>
            </w:pPr>
            <w:r>
              <w:rPr>
                <w:color w:val="000000"/>
                <w:sz w:val="20"/>
                <w:szCs w:val="20"/>
              </w:rPr>
              <w:t>I</w:t>
            </w:r>
            <w:r w:rsidRPr="00872E79">
              <w:rPr>
                <w:color w:val="000000"/>
                <w:sz w:val="20"/>
                <w:szCs w:val="20"/>
              </w:rPr>
              <w:t xml:space="preserve">zpildes </w:t>
            </w:r>
            <w:r w:rsidRPr="00872E79">
              <w:rPr>
                <w:b/>
                <w:color w:val="000000"/>
                <w:sz w:val="20"/>
                <w:szCs w:val="20"/>
              </w:rPr>
              <w:t>termiņi</w:t>
            </w:r>
            <w:r w:rsidRPr="00872E79">
              <w:rPr>
                <w:color w:val="000000"/>
                <w:sz w:val="20"/>
                <w:szCs w:val="20"/>
              </w:rPr>
              <w:t xml:space="preserve"> (no - līdz)</w:t>
            </w:r>
          </w:p>
        </w:tc>
        <w:tc>
          <w:tcPr>
            <w:tcW w:w="8658" w:type="dxa"/>
            <w:gridSpan w:val="4"/>
            <w:tcBorders>
              <w:bottom w:val="single" w:sz="4" w:space="0" w:color="auto"/>
            </w:tcBorders>
            <w:shd w:val="clear" w:color="auto" w:fill="CCCCCC"/>
            <w:vAlign w:val="center"/>
          </w:tcPr>
          <w:p w:rsidR="008F0DC8" w:rsidRPr="00872E79" w:rsidRDefault="008F0DC8" w:rsidP="004D4B38">
            <w:pPr>
              <w:jc w:val="center"/>
              <w:rPr>
                <w:b/>
                <w:color w:val="000000"/>
                <w:sz w:val="20"/>
                <w:szCs w:val="20"/>
              </w:rPr>
            </w:pPr>
            <w:r w:rsidRPr="00872E79">
              <w:rPr>
                <w:b/>
                <w:color w:val="000000"/>
                <w:sz w:val="20"/>
                <w:szCs w:val="20"/>
              </w:rPr>
              <w:t>Informācija par objektu</w:t>
            </w:r>
          </w:p>
        </w:tc>
      </w:tr>
      <w:tr w:rsidR="008F0DC8" w:rsidRPr="00872E79" w:rsidTr="004D4B38">
        <w:trPr>
          <w:gridAfter w:val="1"/>
          <w:wAfter w:w="9" w:type="dxa"/>
        </w:trPr>
        <w:tc>
          <w:tcPr>
            <w:tcW w:w="1260" w:type="dxa"/>
            <w:vMerge/>
            <w:vAlign w:val="center"/>
          </w:tcPr>
          <w:p w:rsidR="008F0DC8" w:rsidRPr="00872E79" w:rsidRDefault="008F0DC8" w:rsidP="004D4B38">
            <w:pPr>
              <w:jc w:val="center"/>
              <w:rPr>
                <w:color w:val="000000"/>
                <w:sz w:val="20"/>
                <w:szCs w:val="20"/>
              </w:rPr>
            </w:pPr>
          </w:p>
        </w:tc>
        <w:tc>
          <w:tcPr>
            <w:tcW w:w="1080" w:type="dxa"/>
            <w:vMerge/>
            <w:vAlign w:val="center"/>
          </w:tcPr>
          <w:p w:rsidR="008F0DC8" w:rsidRPr="00872E79" w:rsidRDefault="008F0DC8" w:rsidP="004D4B38">
            <w:pPr>
              <w:jc w:val="center"/>
              <w:rPr>
                <w:color w:val="000000"/>
                <w:sz w:val="20"/>
                <w:szCs w:val="20"/>
              </w:rPr>
            </w:pPr>
          </w:p>
        </w:tc>
        <w:tc>
          <w:tcPr>
            <w:tcW w:w="2070" w:type="dxa"/>
            <w:vMerge/>
            <w:vAlign w:val="center"/>
          </w:tcPr>
          <w:p w:rsidR="008F0DC8" w:rsidRPr="00872E79" w:rsidRDefault="008F0DC8" w:rsidP="004D4B38">
            <w:pPr>
              <w:jc w:val="center"/>
              <w:rPr>
                <w:color w:val="000000"/>
                <w:sz w:val="20"/>
                <w:szCs w:val="20"/>
              </w:rPr>
            </w:pPr>
          </w:p>
        </w:tc>
        <w:tc>
          <w:tcPr>
            <w:tcW w:w="1260" w:type="dxa"/>
            <w:vMerge/>
            <w:vAlign w:val="center"/>
          </w:tcPr>
          <w:p w:rsidR="008F0DC8" w:rsidRPr="00872E79" w:rsidRDefault="008F0DC8" w:rsidP="004D4B38">
            <w:pPr>
              <w:jc w:val="center"/>
              <w:rPr>
                <w:color w:val="000000"/>
                <w:sz w:val="20"/>
                <w:szCs w:val="20"/>
              </w:rPr>
            </w:pPr>
          </w:p>
        </w:tc>
        <w:tc>
          <w:tcPr>
            <w:tcW w:w="1530" w:type="dxa"/>
            <w:shd w:val="clear" w:color="auto" w:fill="E0E0E0"/>
            <w:vAlign w:val="center"/>
          </w:tcPr>
          <w:p w:rsidR="008F0DC8" w:rsidRPr="00872E79" w:rsidRDefault="008F0DC8" w:rsidP="004D4B38">
            <w:pPr>
              <w:jc w:val="center"/>
              <w:rPr>
                <w:color w:val="000000"/>
                <w:sz w:val="20"/>
                <w:szCs w:val="20"/>
              </w:rPr>
            </w:pPr>
            <w:r w:rsidRPr="00872E79">
              <w:rPr>
                <w:color w:val="000000"/>
                <w:sz w:val="20"/>
                <w:szCs w:val="20"/>
              </w:rPr>
              <w:t xml:space="preserve">Objekta </w:t>
            </w:r>
            <w:r w:rsidRPr="00872E79">
              <w:rPr>
                <w:b/>
                <w:color w:val="000000"/>
                <w:sz w:val="20"/>
                <w:szCs w:val="20"/>
              </w:rPr>
              <w:t>veids</w:t>
            </w:r>
            <w:r w:rsidRPr="00872E79">
              <w:rPr>
                <w:color w:val="000000"/>
                <w:sz w:val="20"/>
                <w:szCs w:val="20"/>
              </w:rPr>
              <w:t xml:space="preserve"> </w:t>
            </w:r>
          </w:p>
        </w:tc>
        <w:tc>
          <w:tcPr>
            <w:tcW w:w="1620" w:type="dxa"/>
            <w:shd w:val="clear" w:color="auto" w:fill="E0E0E0"/>
            <w:vAlign w:val="center"/>
          </w:tcPr>
          <w:p w:rsidR="008F0DC8" w:rsidRPr="00872E79" w:rsidRDefault="008F0DC8" w:rsidP="004D4B38">
            <w:pPr>
              <w:jc w:val="center"/>
              <w:rPr>
                <w:color w:val="000000"/>
                <w:sz w:val="20"/>
                <w:szCs w:val="20"/>
              </w:rPr>
            </w:pPr>
            <w:r w:rsidRPr="00872E79">
              <w:rPr>
                <w:color w:val="000000"/>
                <w:sz w:val="20"/>
                <w:szCs w:val="20"/>
              </w:rPr>
              <w:t xml:space="preserve">Objekta </w:t>
            </w:r>
            <w:r w:rsidRPr="00872E79">
              <w:rPr>
                <w:b/>
                <w:color w:val="000000"/>
                <w:sz w:val="20"/>
                <w:szCs w:val="20"/>
              </w:rPr>
              <w:t>atrašanās vieta</w:t>
            </w:r>
          </w:p>
        </w:tc>
        <w:tc>
          <w:tcPr>
            <w:tcW w:w="5499" w:type="dxa"/>
            <w:shd w:val="clear" w:color="auto" w:fill="E0E0E0"/>
            <w:vAlign w:val="center"/>
          </w:tcPr>
          <w:p w:rsidR="008F0DC8" w:rsidRDefault="008F0DC8" w:rsidP="004D4B38">
            <w:pPr>
              <w:rPr>
                <w:color w:val="000000"/>
                <w:sz w:val="20"/>
                <w:szCs w:val="20"/>
              </w:rPr>
            </w:pPr>
            <w:r w:rsidRPr="00872E79">
              <w:rPr>
                <w:color w:val="000000"/>
                <w:sz w:val="20"/>
                <w:szCs w:val="20"/>
              </w:rPr>
              <w:t xml:space="preserve">Uzskaitīt </w:t>
            </w:r>
            <w:r>
              <w:rPr>
                <w:color w:val="000000"/>
                <w:sz w:val="20"/>
                <w:szCs w:val="20"/>
              </w:rPr>
              <w:t>uzstādīto ,vai</w:t>
            </w:r>
          </w:p>
          <w:p w:rsidR="008F0DC8" w:rsidRPr="00872E79" w:rsidRDefault="008F0DC8" w:rsidP="004D4B38">
            <w:pPr>
              <w:rPr>
                <w:color w:val="000000"/>
                <w:sz w:val="20"/>
                <w:szCs w:val="20"/>
              </w:rPr>
            </w:pPr>
            <w:r>
              <w:rPr>
                <w:color w:val="000000"/>
                <w:sz w:val="20"/>
                <w:szCs w:val="20"/>
              </w:rPr>
              <w:t>Piegādāto inventāru</w:t>
            </w:r>
          </w:p>
        </w:tc>
      </w:tr>
      <w:tr w:rsidR="008F0DC8" w:rsidRPr="00872E79" w:rsidTr="004D4B38">
        <w:trPr>
          <w:gridAfter w:val="1"/>
          <w:wAfter w:w="9" w:type="dxa"/>
        </w:trPr>
        <w:tc>
          <w:tcPr>
            <w:tcW w:w="1260" w:type="dxa"/>
          </w:tcPr>
          <w:p w:rsidR="008F0DC8" w:rsidRPr="00872E79" w:rsidRDefault="008F0DC8" w:rsidP="004D4B38">
            <w:pPr>
              <w:jc w:val="center"/>
              <w:rPr>
                <w:b/>
                <w:color w:val="000000"/>
                <w:sz w:val="22"/>
                <w:szCs w:val="22"/>
              </w:rPr>
            </w:pPr>
            <w:r w:rsidRPr="00872E79">
              <w:rPr>
                <w:b/>
                <w:color w:val="000000"/>
                <w:sz w:val="22"/>
                <w:szCs w:val="22"/>
              </w:rPr>
              <w:t>1.</w:t>
            </w:r>
          </w:p>
        </w:tc>
        <w:tc>
          <w:tcPr>
            <w:tcW w:w="1080" w:type="dxa"/>
          </w:tcPr>
          <w:p w:rsidR="008F0DC8" w:rsidRPr="00872E79" w:rsidRDefault="008F0DC8" w:rsidP="004D4B38">
            <w:pPr>
              <w:jc w:val="center"/>
              <w:rPr>
                <w:color w:val="000000"/>
                <w:sz w:val="22"/>
                <w:szCs w:val="22"/>
              </w:rPr>
            </w:pPr>
          </w:p>
        </w:tc>
        <w:tc>
          <w:tcPr>
            <w:tcW w:w="2070" w:type="dxa"/>
          </w:tcPr>
          <w:p w:rsidR="008F0DC8" w:rsidRPr="00872E79" w:rsidRDefault="008F0DC8" w:rsidP="004D4B38">
            <w:pPr>
              <w:jc w:val="center"/>
              <w:rPr>
                <w:color w:val="000000"/>
                <w:sz w:val="22"/>
                <w:szCs w:val="22"/>
              </w:rPr>
            </w:pPr>
          </w:p>
        </w:tc>
        <w:tc>
          <w:tcPr>
            <w:tcW w:w="1260" w:type="dxa"/>
          </w:tcPr>
          <w:p w:rsidR="008F0DC8" w:rsidRPr="00872E79" w:rsidRDefault="008F0DC8" w:rsidP="004D4B38">
            <w:pPr>
              <w:jc w:val="center"/>
              <w:rPr>
                <w:color w:val="000000"/>
                <w:sz w:val="22"/>
                <w:szCs w:val="22"/>
              </w:rPr>
            </w:pPr>
          </w:p>
        </w:tc>
        <w:tc>
          <w:tcPr>
            <w:tcW w:w="1530" w:type="dxa"/>
          </w:tcPr>
          <w:p w:rsidR="008F0DC8" w:rsidRPr="00872E79" w:rsidRDefault="008F0DC8" w:rsidP="004D4B38">
            <w:pPr>
              <w:jc w:val="center"/>
              <w:rPr>
                <w:color w:val="000000"/>
                <w:sz w:val="22"/>
                <w:szCs w:val="22"/>
              </w:rPr>
            </w:pPr>
          </w:p>
        </w:tc>
        <w:tc>
          <w:tcPr>
            <w:tcW w:w="1620" w:type="dxa"/>
          </w:tcPr>
          <w:p w:rsidR="008F0DC8" w:rsidRPr="00872E79" w:rsidRDefault="008F0DC8" w:rsidP="004D4B38">
            <w:pPr>
              <w:jc w:val="center"/>
              <w:rPr>
                <w:color w:val="000000"/>
                <w:sz w:val="22"/>
                <w:szCs w:val="22"/>
              </w:rPr>
            </w:pPr>
          </w:p>
        </w:tc>
        <w:tc>
          <w:tcPr>
            <w:tcW w:w="5499" w:type="dxa"/>
          </w:tcPr>
          <w:p w:rsidR="008F0DC8" w:rsidRDefault="008F0DC8" w:rsidP="004D4B38">
            <w:pPr>
              <w:jc w:val="center"/>
              <w:rPr>
                <w:color w:val="000000"/>
                <w:sz w:val="22"/>
                <w:szCs w:val="22"/>
              </w:rPr>
            </w:pPr>
          </w:p>
          <w:p w:rsidR="008F0DC8" w:rsidRPr="00872E79" w:rsidRDefault="008F0DC8" w:rsidP="004D4B38">
            <w:pPr>
              <w:jc w:val="center"/>
              <w:rPr>
                <w:color w:val="000000"/>
                <w:sz w:val="22"/>
                <w:szCs w:val="22"/>
              </w:rPr>
            </w:pPr>
          </w:p>
        </w:tc>
      </w:tr>
      <w:tr w:rsidR="008F0DC8" w:rsidRPr="00872E79" w:rsidTr="004D4B38">
        <w:trPr>
          <w:gridAfter w:val="1"/>
          <w:wAfter w:w="9" w:type="dxa"/>
        </w:trPr>
        <w:tc>
          <w:tcPr>
            <w:tcW w:w="1260" w:type="dxa"/>
          </w:tcPr>
          <w:p w:rsidR="008F0DC8" w:rsidRPr="00872E79" w:rsidRDefault="008F0DC8" w:rsidP="004D4B38">
            <w:pPr>
              <w:jc w:val="center"/>
              <w:rPr>
                <w:b/>
                <w:color w:val="000000"/>
                <w:sz w:val="22"/>
                <w:szCs w:val="22"/>
              </w:rPr>
            </w:pPr>
            <w:r w:rsidRPr="00872E79">
              <w:rPr>
                <w:b/>
                <w:color w:val="000000"/>
                <w:sz w:val="22"/>
                <w:szCs w:val="22"/>
              </w:rPr>
              <w:t>2.</w:t>
            </w:r>
          </w:p>
        </w:tc>
        <w:tc>
          <w:tcPr>
            <w:tcW w:w="1080" w:type="dxa"/>
          </w:tcPr>
          <w:p w:rsidR="008F0DC8" w:rsidRPr="00872E79" w:rsidRDefault="008F0DC8" w:rsidP="004D4B38">
            <w:pPr>
              <w:jc w:val="center"/>
              <w:rPr>
                <w:color w:val="000000"/>
                <w:sz w:val="22"/>
                <w:szCs w:val="22"/>
              </w:rPr>
            </w:pPr>
          </w:p>
        </w:tc>
        <w:tc>
          <w:tcPr>
            <w:tcW w:w="2070" w:type="dxa"/>
          </w:tcPr>
          <w:p w:rsidR="008F0DC8" w:rsidRPr="00872E79" w:rsidRDefault="008F0DC8" w:rsidP="004D4B38">
            <w:pPr>
              <w:jc w:val="center"/>
              <w:rPr>
                <w:color w:val="000000"/>
                <w:sz w:val="22"/>
                <w:szCs w:val="22"/>
              </w:rPr>
            </w:pPr>
          </w:p>
        </w:tc>
        <w:tc>
          <w:tcPr>
            <w:tcW w:w="1260" w:type="dxa"/>
          </w:tcPr>
          <w:p w:rsidR="008F0DC8" w:rsidRPr="00872E79" w:rsidRDefault="008F0DC8" w:rsidP="004D4B38">
            <w:pPr>
              <w:jc w:val="center"/>
              <w:rPr>
                <w:color w:val="000000"/>
                <w:sz w:val="22"/>
                <w:szCs w:val="22"/>
              </w:rPr>
            </w:pPr>
          </w:p>
        </w:tc>
        <w:tc>
          <w:tcPr>
            <w:tcW w:w="1530" w:type="dxa"/>
          </w:tcPr>
          <w:p w:rsidR="008F0DC8" w:rsidRPr="00872E79" w:rsidRDefault="008F0DC8" w:rsidP="004D4B38">
            <w:pPr>
              <w:jc w:val="center"/>
              <w:rPr>
                <w:color w:val="000000"/>
                <w:sz w:val="22"/>
                <w:szCs w:val="22"/>
              </w:rPr>
            </w:pPr>
          </w:p>
        </w:tc>
        <w:tc>
          <w:tcPr>
            <w:tcW w:w="1620" w:type="dxa"/>
          </w:tcPr>
          <w:p w:rsidR="008F0DC8" w:rsidRPr="00872E79" w:rsidRDefault="008F0DC8" w:rsidP="004D4B38">
            <w:pPr>
              <w:jc w:val="center"/>
              <w:rPr>
                <w:color w:val="000000"/>
                <w:sz w:val="22"/>
                <w:szCs w:val="22"/>
              </w:rPr>
            </w:pPr>
          </w:p>
        </w:tc>
        <w:tc>
          <w:tcPr>
            <w:tcW w:w="5499" w:type="dxa"/>
          </w:tcPr>
          <w:p w:rsidR="008F0DC8" w:rsidRDefault="008F0DC8" w:rsidP="004D4B38">
            <w:pPr>
              <w:jc w:val="center"/>
              <w:rPr>
                <w:color w:val="000000"/>
                <w:sz w:val="22"/>
                <w:szCs w:val="22"/>
              </w:rPr>
            </w:pPr>
          </w:p>
          <w:p w:rsidR="008F0DC8" w:rsidRPr="00872E79" w:rsidRDefault="008F0DC8" w:rsidP="004D4B38">
            <w:pPr>
              <w:jc w:val="center"/>
              <w:rPr>
                <w:color w:val="000000"/>
                <w:sz w:val="22"/>
                <w:szCs w:val="22"/>
              </w:rPr>
            </w:pPr>
          </w:p>
        </w:tc>
      </w:tr>
      <w:tr w:rsidR="008F0DC8" w:rsidRPr="00872E79" w:rsidTr="004D4B38">
        <w:trPr>
          <w:gridAfter w:val="1"/>
          <w:wAfter w:w="9" w:type="dxa"/>
        </w:trPr>
        <w:tc>
          <w:tcPr>
            <w:tcW w:w="1260" w:type="dxa"/>
          </w:tcPr>
          <w:p w:rsidR="008F0DC8" w:rsidRPr="00872E79" w:rsidRDefault="008F0DC8" w:rsidP="004D4B38">
            <w:pPr>
              <w:jc w:val="center"/>
              <w:rPr>
                <w:b/>
                <w:color w:val="000000"/>
                <w:sz w:val="22"/>
                <w:szCs w:val="22"/>
              </w:rPr>
            </w:pPr>
          </w:p>
        </w:tc>
        <w:tc>
          <w:tcPr>
            <w:tcW w:w="1080" w:type="dxa"/>
          </w:tcPr>
          <w:p w:rsidR="008F0DC8" w:rsidRPr="00872E79" w:rsidRDefault="008F0DC8" w:rsidP="004D4B38">
            <w:pPr>
              <w:jc w:val="center"/>
              <w:rPr>
                <w:color w:val="000000"/>
                <w:sz w:val="22"/>
                <w:szCs w:val="22"/>
              </w:rPr>
            </w:pPr>
          </w:p>
        </w:tc>
        <w:tc>
          <w:tcPr>
            <w:tcW w:w="2070" w:type="dxa"/>
          </w:tcPr>
          <w:p w:rsidR="008F0DC8" w:rsidRPr="00872E79" w:rsidRDefault="008F0DC8" w:rsidP="004D4B38">
            <w:pPr>
              <w:jc w:val="center"/>
              <w:rPr>
                <w:color w:val="000000"/>
                <w:sz w:val="22"/>
                <w:szCs w:val="22"/>
              </w:rPr>
            </w:pPr>
          </w:p>
        </w:tc>
        <w:tc>
          <w:tcPr>
            <w:tcW w:w="1260" w:type="dxa"/>
          </w:tcPr>
          <w:p w:rsidR="008F0DC8" w:rsidRPr="00872E79" w:rsidRDefault="008F0DC8" w:rsidP="004D4B38">
            <w:pPr>
              <w:jc w:val="center"/>
              <w:rPr>
                <w:color w:val="000000"/>
                <w:sz w:val="22"/>
                <w:szCs w:val="22"/>
              </w:rPr>
            </w:pPr>
          </w:p>
        </w:tc>
        <w:tc>
          <w:tcPr>
            <w:tcW w:w="1530" w:type="dxa"/>
          </w:tcPr>
          <w:p w:rsidR="008F0DC8" w:rsidRPr="00872E79" w:rsidRDefault="008F0DC8" w:rsidP="004D4B38">
            <w:pPr>
              <w:jc w:val="center"/>
              <w:rPr>
                <w:color w:val="000000"/>
                <w:sz w:val="22"/>
                <w:szCs w:val="22"/>
              </w:rPr>
            </w:pPr>
          </w:p>
        </w:tc>
        <w:tc>
          <w:tcPr>
            <w:tcW w:w="1620" w:type="dxa"/>
          </w:tcPr>
          <w:p w:rsidR="008F0DC8" w:rsidRPr="00872E79" w:rsidRDefault="008F0DC8" w:rsidP="004D4B38">
            <w:pPr>
              <w:jc w:val="center"/>
              <w:rPr>
                <w:color w:val="000000"/>
                <w:sz w:val="22"/>
                <w:szCs w:val="22"/>
              </w:rPr>
            </w:pPr>
          </w:p>
        </w:tc>
        <w:tc>
          <w:tcPr>
            <w:tcW w:w="5499" w:type="dxa"/>
          </w:tcPr>
          <w:p w:rsidR="008F0DC8" w:rsidRDefault="008F0DC8" w:rsidP="004D4B38">
            <w:pPr>
              <w:jc w:val="center"/>
              <w:rPr>
                <w:color w:val="000000"/>
                <w:sz w:val="22"/>
                <w:szCs w:val="22"/>
              </w:rPr>
            </w:pPr>
          </w:p>
          <w:p w:rsidR="008F0DC8" w:rsidRPr="00872E79" w:rsidRDefault="008F0DC8" w:rsidP="004D4B38">
            <w:pPr>
              <w:jc w:val="center"/>
              <w:rPr>
                <w:color w:val="000000"/>
                <w:sz w:val="22"/>
                <w:szCs w:val="22"/>
              </w:rPr>
            </w:pPr>
          </w:p>
        </w:tc>
      </w:tr>
    </w:tbl>
    <w:p w:rsidR="008F0DC8" w:rsidRPr="00872E79" w:rsidRDefault="008F0DC8" w:rsidP="008F0DC8">
      <w:pPr>
        <w:rPr>
          <w:color w:val="000000"/>
        </w:rPr>
      </w:pPr>
    </w:p>
    <w:p w:rsidR="008F0DC8" w:rsidRPr="003B0F91" w:rsidRDefault="008F0DC8" w:rsidP="008F0DC8">
      <w:pPr>
        <w:autoSpaceDE w:val="0"/>
        <w:jc w:val="both"/>
        <w:rPr>
          <w:bCs/>
          <w:color w:val="000000"/>
        </w:rPr>
      </w:pPr>
    </w:p>
    <w:p w:rsidR="008F0DC8" w:rsidRDefault="008F0DC8" w:rsidP="008F0DC8">
      <w:pPr>
        <w:rPr>
          <w:color w:val="000000"/>
          <w:sz w:val="22"/>
        </w:rPr>
      </w:pPr>
    </w:p>
    <w:p w:rsidR="008F0DC8" w:rsidRDefault="008F0DC8" w:rsidP="008F0DC8">
      <w:pPr>
        <w:spacing w:before="100" w:beforeAutospacing="1" w:after="100" w:afterAutospacing="1"/>
        <w:rPr>
          <w:sz w:val="22"/>
          <w:szCs w:val="22"/>
          <w:lang w:eastAsia="lv-LV"/>
        </w:rPr>
      </w:pPr>
    </w:p>
    <w:p w:rsidR="008F0DC8" w:rsidRDefault="008F0DC8" w:rsidP="008F0DC8">
      <w:pPr>
        <w:spacing w:before="100" w:beforeAutospacing="1" w:after="100" w:afterAutospacing="1"/>
        <w:rPr>
          <w:sz w:val="22"/>
          <w:szCs w:val="22"/>
          <w:lang w:eastAsia="lv-LV"/>
        </w:rPr>
      </w:pPr>
    </w:p>
    <w:p w:rsidR="008F0DC8" w:rsidRDefault="008F0DC8" w:rsidP="008F0DC8">
      <w:pPr>
        <w:spacing w:before="100" w:beforeAutospacing="1" w:after="100" w:afterAutospacing="1"/>
        <w:rPr>
          <w:sz w:val="22"/>
          <w:szCs w:val="22"/>
          <w:lang w:eastAsia="lv-LV"/>
        </w:rPr>
      </w:pPr>
    </w:p>
    <w:p w:rsidR="008F0DC8" w:rsidRDefault="008F0DC8" w:rsidP="008F0DC8">
      <w:pPr>
        <w:spacing w:before="100" w:beforeAutospacing="1" w:after="100" w:afterAutospacing="1"/>
        <w:rPr>
          <w:sz w:val="22"/>
          <w:szCs w:val="22"/>
          <w:lang w:eastAsia="lv-LV"/>
        </w:rPr>
      </w:pPr>
    </w:p>
    <w:p w:rsidR="008F0DC8" w:rsidRPr="00B15A62" w:rsidRDefault="008F0DC8" w:rsidP="008F0DC8">
      <w:pPr>
        <w:spacing w:before="100" w:beforeAutospacing="1" w:after="100" w:afterAutospacing="1"/>
        <w:rPr>
          <w:sz w:val="22"/>
          <w:szCs w:val="22"/>
          <w:lang w:eastAsia="lv-LV"/>
        </w:rPr>
      </w:pPr>
    </w:p>
    <w:p w:rsidR="008F0DC8" w:rsidRDefault="008F0DC8" w:rsidP="008F0DC8">
      <w:pPr>
        <w:tabs>
          <w:tab w:val="left" w:leader="underscore" w:pos="8505"/>
        </w:tabs>
        <w:ind w:right="26"/>
        <w:jc w:val="right"/>
      </w:pPr>
    </w:p>
    <w:sectPr w:rsidR="008F0DC8" w:rsidSect="004D4B38">
      <w:footerReference w:type="default" r:id="rId9"/>
      <w:pgSz w:w="11906" w:h="16838"/>
      <w:pgMar w:top="1134" w:right="1134"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A60" w:rsidRDefault="00A03A60">
      <w:r>
        <w:separator/>
      </w:r>
    </w:p>
  </w:endnote>
  <w:endnote w:type="continuationSeparator" w:id="0">
    <w:p w:rsidR="00A03A60" w:rsidRDefault="00A03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B38" w:rsidRDefault="004D4B38">
    <w:pPr>
      <w:pStyle w:val="Footer"/>
      <w:jc w:val="right"/>
    </w:pPr>
    <w:r>
      <w:t xml:space="preserve">Lapa| </w:t>
    </w:r>
    <w:r>
      <w:fldChar w:fldCharType="begin"/>
    </w:r>
    <w:r>
      <w:instrText xml:space="preserve"> PAGE   \* MERGEFORMAT </w:instrText>
    </w:r>
    <w:r>
      <w:fldChar w:fldCharType="separate"/>
    </w:r>
    <w:r w:rsidR="00B10668">
      <w:rPr>
        <w:noProof/>
      </w:rPr>
      <w:t>13</w:t>
    </w:r>
    <w:r>
      <w:fldChar w:fldCharType="end"/>
    </w:r>
    <w:r>
      <w:t xml:space="preserve"> </w:t>
    </w:r>
  </w:p>
  <w:p w:rsidR="004D4B38" w:rsidRDefault="004D4B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A60" w:rsidRDefault="00A03A60">
      <w:r>
        <w:separator/>
      </w:r>
    </w:p>
  </w:footnote>
  <w:footnote w:type="continuationSeparator" w:id="0">
    <w:p w:rsidR="00A03A60" w:rsidRDefault="00A03A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844FD"/>
    <w:multiLevelType w:val="multilevel"/>
    <w:tmpl w:val="C28E3626"/>
    <w:lvl w:ilvl="0">
      <w:start w:val="1"/>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1536F9"/>
    <w:multiLevelType w:val="multilevel"/>
    <w:tmpl w:val="480EA850"/>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F36004"/>
    <w:multiLevelType w:val="multilevel"/>
    <w:tmpl w:val="785AB0C6"/>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3A8F4BA3"/>
    <w:multiLevelType w:val="multilevel"/>
    <w:tmpl w:val="E4145B82"/>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CAF40EA"/>
    <w:multiLevelType w:val="multilevel"/>
    <w:tmpl w:val="04904ABE"/>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A696649"/>
    <w:multiLevelType w:val="hybridMultilevel"/>
    <w:tmpl w:val="1CA8A71A"/>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 w15:restartNumberingAfterBreak="0">
    <w:nsid w:val="545E6A56"/>
    <w:multiLevelType w:val="multilevel"/>
    <w:tmpl w:val="CC72B5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1"/>
  </w:num>
  <w:num w:numId="3">
    <w:abstractNumId w:val="4"/>
  </w:num>
  <w:num w:numId="4">
    <w:abstractNumId w:val="3"/>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E51"/>
    <w:rsid w:val="00015341"/>
    <w:rsid w:val="0002627B"/>
    <w:rsid w:val="0023359F"/>
    <w:rsid w:val="002B375C"/>
    <w:rsid w:val="00434C2B"/>
    <w:rsid w:val="004B03A7"/>
    <w:rsid w:val="004D4B38"/>
    <w:rsid w:val="004D61EA"/>
    <w:rsid w:val="005467F0"/>
    <w:rsid w:val="005A3681"/>
    <w:rsid w:val="00733738"/>
    <w:rsid w:val="00872B2C"/>
    <w:rsid w:val="008F0DC8"/>
    <w:rsid w:val="00921817"/>
    <w:rsid w:val="00924E41"/>
    <w:rsid w:val="00964345"/>
    <w:rsid w:val="009B7409"/>
    <w:rsid w:val="009E39C6"/>
    <w:rsid w:val="00A03A60"/>
    <w:rsid w:val="00A65D67"/>
    <w:rsid w:val="00B10668"/>
    <w:rsid w:val="00BB03C7"/>
    <w:rsid w:val="00C444CB"/>
    <w:rsid w:val="00C90C2E"/>
    <w:rsid w:val="00D1124C"/>
    <w:rsid w:val="00D855AC"/>
    <w:rsid w:val="00DF1CB7"/>
    <w:rsid w:val="00F12E51"/>
    <w:rsid w:val="00F969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2E32F0B1-2A1C-497C-97D4-6552948B0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E51"/>
    <w:pPr>
      <w:widowControl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F0DC8"/>
    <w:pPr>
      <w:keepNext/>
      <w:suppressAutoHyphens/>
      <w:spacing w:before="240" w:after="60"/>
      <w:outlineLvl w:val="0"/>
    </w:pPr>
    <w:rPr>
      <w:rFonts w:ascii="Arial" w:eastAsia="Lucida Sans Unicode" w:hAnsi="Arial" w:cs="Arial"/>
      <w:b/>
      <w:bCs/>
      <w:kern w:val="32"/>
      <w:sz w:val="32"/>
      <w:szCs w:val="32"/>
      <w:lang w:eastAsia="ar-SA"/>
    </w:rPr>
  </w:style>
  <w:style w:type="paragraph" w:styleId="Heading2">
    <w:name w:val="heading 2"/>
    <w:basedOn w:val="Normal"/>
    <w:next w:val="Normal"/>
    <w:link w:val="Heading2Char1"/>
    <w:qFormat/>
    <w:rsid w:val="00F12E51"/>
    <w:pPr>
      <w:keepNext/>
      <w:tabs>
        <w:tab w:val="num" w:pos="0"/>
      </w:tabs>
      <w:suppressAutoHyphens/>
      <w:spacing w:before="240" w:after="120"/>
      <w:jc w:val="both"/>
      <w:outlineLvl w:val="1"/>
    </w:pPr>
    <w:rPr>
      <w:rFonts w:cs="Arial"/>
      <w:bCs/>
      <w:iCs/>
      <w:color w:val="000000"/>
      <w:lang w:eastAsia="ar-SA"/>
    </w:rPr>
  </w:style>
  <w:style w:type="paragraph" w:styleId="Heading6">
    <w:name w:val="heading 6"/>
    <w:basedOn w:val="Normal"/>
    <w:next w:val="Normal"/>
    <w:link w:val="Heading6Char"/>
    <w:uiPriority w:val="9"/>
    <w:semiHidden/>
    <w:unhideWhenUsed/>
    <w:qFormat/>
    <w:rsid w:val="008F0DC8"/>
    <w:pPr>
      <w:suppressAutoHyphens/>
      <w:spacing w:before="240" w:after="60"/>
      <w:outlineLvl w:val="5"/>
    </w:pPr>
    <w:rPr>
      <w:rFonts w:ascii="Calibri" w:hAnsi="Calibri"/>
      <w:b/>
      <w:bCs/>
      <w:sz w:val="22"/>
      <w:szCs w:val="22"/>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F12E51"/>
    <w:rPr>
      <w:rFonts w:asciiTheme="majorHAnsi" w:eastAsiaTheme="majorEastAsia" w:hAnsiTheme="majorHAnsi" w:cstheme="majorBidi"/>
      <w:color w:val="2E74B5" w:themeColor="accent1" w:themeShade="BF"/>
      <w:sz w:val="26"/>
      <w:szCs w:val="26"/>
    </w:rPr>
  </w:style>
  <w:style w:type="paragraph" w:styleId="Footer">
    <w:name w:val="footer"/>
    <w:basedOn w:val="Normal"/>
    <w:link w:val="FooterChar"/>
    <w:rsid w:val="00F12E51"/>
    <w:pPr>
      <w:tabs>
        <w:tab w:val="center" w:pos="4153"/>
        <w:tab w:val="right" w:pos="8306"/>
      </w:tabs>
    </w:pPr>
    <w:rPr>
      <w:lang w:val="en-GB"/>
    </w:rPr>
  </w:style>
  <w:style w:type="character" w:customStyle="1" w:styleId="FooterChar">
    <w:name w:val="Footer Char"/>
    <w:basedOn w:val="DefaultParagraphFont"/>
    <w:link w:val="Footer"/>
    <w:rsid w:val="00F12E51"/>
    <w:rPr>
      <w:rFonts w:ascii="Times New Roman" w:eastAsia="Times New Roman" w:hAnsi="Times New Roman" w:cs="Times New Roman"/>
      <w:sz w:val="24"/>
      <w:szCs w:val="24"/>
      <w:lang w:val="en-GB"/>
    </w:rPr>
  </w:style>
  <w:style w:type="paragraph" w:customStyle="1" w:styleId="ListParagraph1">
    <w:name w:val="List Paragraph1"/>
    <w:basedOn w:val="Normal"/>
    <w:uiPriority w:val="34"/>
    <w:qFormat/>
    <w:rsid w:val="00F12E51"/>
    <w:pPr>
      <w:ind w:left="720"/>
      <w:contextualSpacing/>
    </w:pPr>
  </w:style>
  <w:style w:type="character" w:customStyle="1" w:styleId="Heading2Char1">
    <w:name w:val="Heading 2 Char1"/>
    <w:link w:val="Heading2"/>
    <w:locked/>
    <w:rsid w:val="00F12E51"/>
    <w:rPr>
      <w:rFonts w:ascii="Times New Roman" w:eastAsia="Times New Roman" w:hAnsi="Times New Roman" w:cs="Arial"/>
      <w:bCs/>
      <w:iCs/>
      <w:color w:val="000000"/>
      <w:sz w:val="24"/>
      <w:szCs w:val="24"/>
      <w:lang w:eastAsia="ar-SA"/>
    </w:rPr>
  </w:style>
  <w:style w:type="character" w:styleId="Hyperlink">
    <w:name w:val="Hyperlink"/>
    <w:unhideWhenUsed/>
    <w:rsid w:val="00F12E51"/>
    <w:rPr>
      <w:color w:val="0000FF"/>
      <w:u w:val="single"/>
    </w:rPr>
  </w:style>
  <w:style w:type="paragraph" w:styleId="NormalWeb">
    <w:name w:val="Normal (Web)"/>
    <w:basedOn w:val="Normal"/>
    <w:unhideWhenUsed/>
    <w:rsid w:val="00F12E51"/>
    <w:pPr>
      <w:widowControl/>
      <w:spacing w:before="100" w:beforeAutospacing="1" w:after="100" w:afterAutospacing="1"/>
    </w:pPr>
    <w:rPr>
      <w:lang w:eastAsia="lv-LV"/>
    </w:rPr>
  </w:style>
  <w:style w:type="character" w:styleId="Strong">
    <w:name w:val="Strong"/>
    <w:uiPriority w:val="22"/>
    <w:qFormat/>
    <w:rsid w:val="00F12E51"/>
    <w:rPr>
      <w:b/>
      <w:bCs/>
    </w:rPr>
  </w:style>
  <w:style w:type="paragraph" w:styleId="BodyTextIndent2">
    <w:name w:val="Body Text Indent 2"/>
    <w:basedOn w:val="Normal"/>
    <w:link w:val="BodyTextIndent2Char"/>
    <w:rsid w:val="00F12E51"/>
    <w:pPr>
      <w:widowControl/>
      <w:spacing w:after="120" w:line="480" w:lineRule="auto"/>
      <w:ind w:left="283"/>
    </w:pPr>
    <w:rPr>
      <w:lang w:eastAsia="lv-LV"/>
    </w:rPr>
  </w:style>
  <w:style w:type="character" w:customStyle="1" w:styleId="BodyTextIndent2Char">
    <w:name w:val="Body Text Indent 2 Char"/>
    <w:basedOn w:val="DefaultParagraphFont"/>
    <w:link w:val="BodyTextIndent2"/>
    <w:rsid w:val="00F12E51"/>
    <w:rPr>
      <w:rFonts w:ascii="Times New Roman" w:eastAsia="Times New Roman" w:hAnsi="Times New Roman" w:cs="Times New Roman"/>
      <w:sz w:val="24"/>
      <w:szCs w:val="24"/>
      <w:lang w:eastAsia="lv-LV"/>
    </w:rPr>
  </w:style>
  <w:style w:type="paragraph" w:customStyle="1" w:styleId="Default">
    <w:name w:val="Default"/>
    <w:rsid w:val="00F12E5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nhideWhenUsed/>
    <w:rsid w:val="00F12E51"/>
    <w:pPr>
      <w:tabs>
        <w:tab w:val="center" w:pos="4153"/>
        <w:tab w:val="right" w:pos="8306"/>
      </w:tabs>
    </w:pPr>
  </w:style>
  <w:style w:type="character" w:customStyle="1" w:styleId="HeaderChar">
    <w:name w:val="Header Char"/>
    <w:basedOn w:val="DefaultParagraphFont"/>
    <w:link w:val="Header"/>
    <w:rsid w:val="00F12E51"/>
    <w:rPr>
      <w:rFonts w:ascii="Times New Roman" w:eastAsia="Times New Roman" w:hAnsi="Times New Roman" w:cs="Times New Roman"/>
      <w:sz w:val="24"/>
      <w:szCs w:val="24"/>
    </w:rPr>
  </w:style>
  <w:style w:type="paragraph" w:styleId="BodyText">
    <w:name w:val="Body Text"/>
    <w:aliases w:val="Body Text1,Body Text Char3,Body Text Char2 Char,Body Text Char1 Char2 Char,Body Text Char2 Char Char Char1,Body Text Char1 Char3 Char Char Char,Body Text Char2 Char Char Char1 Char Char,Body Text Char1 Char2 Char Char Char Char Char"/>
    <w:basedOn w:val="Normal"/>
    <w:link w:val="BodyTextChar"/>
    <w:unhideWhenUsed/>
    <w:rsid w:val="00F12E51"/>
    <w:pPr>
      <w:spacing w:after="120"/>
    </w:pPr>
  </w:style>
  <w:style w:type="character" w:customStyle="1" w:styleId="BodyTextChar">
    <w:name w:val="Body Text Char"/>
    <w:aliases w:val="Body Text1 Char,Body Text Char3 Char,Body Text Char2 Char Char,Body Text Char1 Char2 Char Char,Body Text Char2 Char Char Char1 Char,Body Text Char1 Char3 Char Char Char Char,Body Text Char2 Char Char Char1 Char Char Char"/>
    <w:basedOn w:val="DefaultParagraphFont"/>
    <w:link w:val="BodyText"/>
    <w:rsid w:val="00F12E51"/>
    <w:rPr>
      <w:rFonts w:ascii="Times New Roman" w:eastAsia="Times New Roman" w:hAnsi="Times New Roman" w:cs="Times New Roman"/>
      <w:sz w:val="24"/>
      <w:szCs w:val="24"/>
    </w:rPr>
  </w:style>
  <w:style w:type="character" w:customStyle="1" w:styleId="CharChar1">
    <w:name w:val="Char Char1"/>
    <w:rsid w:val="00F12E51"/>
    <w:rPr>
      <w:rFonts w:ascii="Arial" w:hAnsi="Arial" w:cs="Arial"/>
      <w:b/>
      <w:bCs/>
      <w:kern w:val="32"/>
      <w:sz w:val="32"/>
      <w:szCs w:val="32"/>
      <w:lang w:val="en-US" w:eastAsia="en-US" w:bidi="ar-SA"/>
    </w:rPr>
  </w:style>
  <w:style w:type="paragraph" w:customStyle="1" w:styleId="Izmantotsliteratrassarakstavirsraksts1">
    <w:name w:val="Izmantotās literatūras saraksta virsraksts1"/>
    <w:basedOn w:val="Normal"/>
    <w:next w:val="Normal"/>
    <w:rsid w:val="00F12E51"/>
    <w:pPr>
      <w:suppressAutoHyphens/>
      <w:spacing w:before="120"/>
    </w:pPr>
    <w:rPr>
      <w:rFonts w:ascii="Arial" w:eastAsia="Lucida Sans Unicode" w:hAnsi="Arial"/>
      <w:b/>
    </w:rPr>
  </w:style>
  <w:style w:type="character" w:customStyle="1" w:styleId="iubsearch-contractname">
    <w:name w:val="iubsearch-contractname"/>
    <w:basedOn w:val="DefaultParagraphFont"/>
    <w:rsid w:val="004D61EA"/>
  </w:style>
  <w:style w:type="paragraph" w:styleId="BodyTextIndent">
    <w:name w:val="Body Text Indent"/>
    <w:basedOn w:val="Normal"/>
    <w:link w:val="BodyTextIndentChar"/>
    <w:uiPriority w:val="99"/>
    <w:semiHidden/>
    <w:unhideWhenUsed/>
    <w:rsid w:val="008F0DC8"/>
    <w:pPr>
      <w:spacing w:after="120"/>
      <w:ind w:left="283"/>
    </w:pPr>
  </w:style>
  <w:style w:type="character" w:customStyle="1" w:styleId="BodyTextIndentChar">
    <w:name w:val="Body Text Indent Char"/>
    <w:basedOn w:val="DefaultParagraphFont"/>
    <w:link w:val="BodyTextIndent"/>
    <w:uiPriority w:val="99"/>
    <w:semiHidden/>
    <w:rsid w:val="008F0DC8"/>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8F0DC8"/>
    <w:rPr>
      <w:rFonts w:ascii="Arial" w:eastAsia="Lucida Sans Unicode" w:hAnsi="Arial" w:cs="Arial"/>
      <w:b/>
      <w:bCs/>
      <w:kern w:val="32"/>
      <w:sz w:val="32"/>
      <w:szCs w:val="32"/>
      <w:lang w:eastAsia="ar-SA"/>
    </w:rPr>
  </w:style>
  <w:style w:type="character" w:customStyle="1" w:styleId="Heading6Char">
    <w:name w:val="Heading 6 Char"/>
    <w:basedOn w:val="DefaultParagraphFont"/>
    <w:link w:val="Heading6"/>
    <w:uiPriority w:val="9"/>
    <w:semiHidden/>
    <w:rsid w:val="008F0DC8"/>
    <w:rPr>
      <w:rFonts w:ascii="Calibri" w:eastAsia="Times New Roman" w:hAnsi="Calibri" w:cs="Times New Roman"/>
      <w:b/>
      <w:bCs/>
      <w:lang w:eastAsia="ar-SA"/>
    </w:rPr>
  </w:style>
  <w:style w:type="paragraph" w:customStyle="1" w:styleId="naisf">
    <w:name w:val="naisf"/>
    <w:basedOn w:val="Normal"/>
    <w:rsid w:val="008F0DC8"/>
    <w:pPr>
      <w:widowControl/>
      <w:spacing w:before="100" w:beforeAutospacing="1" w:after="100" w:afterAutospacing="1"/>
    </w:pPr>
    <w:rPr>
      <w:lang w:val="en-GB"/>
    </w:rPr>
  </w:style>
  <w:style w:type="paragraph" w:customStyle="1" w:styleId="Komentratma2">
    <w:name w:val="Komentāra tēma2"/>
    <w:basedOn w:val="CommentText"/>
    <w:next w:val="CommentText"/>
    <w:semiHidden/>
    <w:rsid w:val="008F0DC8"/>
    <w:pPr>
      <w:widowControl/>
    </w:pPr>
  </w:style>
  <w:style w:type="paragraph" w:styleId="CommentText">
    <w:name w:val="annotation text"/>
    <w:basedOn w:val="Normal"/>
    <w:link w:val="CommentTextChar"/>
    <w:uiPriority w:val="99"/>
    <w:semiHidden/>
    <w:unhideWhenUsed/>
    <w:rsid w:val="008F0DC8"/>
    <w:rPr>
      <w:sz w:val="20"/>
      <w:szCs w:val="20"/>
    </w:rPr>
  </w:style>
  <w:style w:type="character" w:customStyle="1" w:styleId="CommentTextChar">
    <w:name w:val="Comment Text Char"/>
    <w:basedOn w:val="DefaultParagraphFont"/>
    <w:link w:val="CommentText"/>
    <w:uiPriority w:val="99"/>
    <w:semiHidden/>
    <w:rsid w:val="008F0DC8"/>
    <w:rPr>
      <w:rFonts w:ascii="Times New Roman" w:eastAsia="Times New Roman" w:hAnsi="Times New Roman" w:cs="Times New Roman"/>
      <w:sz w:val="20"/>
      <w:szCs w:val="20"/>
    </w:rPr>
  </w:style>
  <w:style w:type="table" w:styleId="TableGrid">
    <w:name w:val="Table Grid"/>
    <w:basedOn w:val="TableNormal"/>
    <w:uiPriority w:val="39"/>
    <w:rsid w:val="00D11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923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ub.gov.lv/iubsearch/q/Valkas%20novada%20dome/cpv/37450000-7/" TargetMode="External"/><Relationship Id="rId3" Type="http://schemas.openxmlformats.org/officeDocument/2006/relationships/settings" Target="settings.xml"/><Relationship Id="rId7" Type="http://schemas.openxmlformats.org/officeDocument/2006/relationships/hyperlink" Target="mailto:daina.lankovska@valk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16203</Words>
  <Characters>9236</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Toms_S</dc:creator>
  <cp:keywords/>
  <dc:description/>
  <cp:lastModifiedBy>Ilona_F</cp:lastModifiedBy>
  <cp:revision>3</cp:revision>
  <dcterms:created xsi:type="dcterms:W3CDTF">2016-05-02T08:41:00Z</dcterms:created>
  <dcterms:modified xsi:type="dcterms:W3CDTF">2016-05-03T10:49:00Z</dcterms:modified>
</cp:coreProperties>
</file>