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9F8" w:rsidRPr="0055207A" w:rsidRDefault="004130E2">
      <w:pPr>
        <w:pStyle w:val="Standard"/>
        <w:jc w:val="center"/>
        <w:rPr>
          <w:rFonts w:cs="Times New Roman"/>
          <w:b/>
          <w:bCs/>
          <w:sz w:val="26"/>
          <w:szCs w:val="26"/>
        </w:rPr>
      </w:pPr>
      <w:r w:rsidRPr="0055207A">
        <w:rPr>
          <w:rFonts w:cs="Times New Roman"/>
          <w:b/>
          <w:bCs/>
          <w:sz w:val="26"/>
          <w:szCs w:val="26"/>
        </w:rPr>
        <w:t>PASKAIDROJUMA RAKSTS</w:t>
      </w:r>
    </w:p>
    <w:p w:rsidR="004B2080" w:rsidRPr="0055207A" w:rsidRDefault="004B2080">
      <w:pPr>
        <w:pStyle w:val="Standard"/>
        <w:jc w:val="center"/>
        <w:rPr>
          <w:rFonts w:cs="Times New Roman"/>
          <w:b/>
          <w:bCs/>
          <w:sz w:val="26"/>
          <w:szCs w:val="26"/>
        </w:rPr>
      </w:pPr>
    </w:p>
    <w:p w:rsidR="00BB09F8" w:rsidRPr="0055207A" w:rsidRDefault="006D5AAC">
      <w:pPr>
        <w:pStyle w:val="Standard"/>
        <w:tabs>
          <w:tab w:val="left" w:pos="675"/>
        </w:tabs>
        <w:jc w:val="both"/>
        <w:rPr>
          <w:rFonts w:cs="Times New Roman"/>
        </w:rPr>
      </w:pPr>
      <w:r w:rsidRPr="0055207A">
        <w:rPr>
          <w:rFonts w:cs="Times New Roman"/>
        </w:rPr>
        <w:tab/>
      </w:r>
      <w:r w:rsidR="00233D82" w:rsidRPr="0055207A">
        <w:rPr>
          <w:rFonts w:cs="Times New Roman"/>
        </w:rPr>
        <w:t>„Kārķu skola”</w:t>
      </w:r>
      <w:r w:rsidRPr="0055207A">
        <w:rPr>
          <w:rFonts w:cs="Times New Roman"/>
        </w:rPr>
        <w:t xml:space="preserve"> (būves kadastra nr.</w:t>
      </w:r>
      <w:r w:rsidR="00233D82" w:rsidRPr="0055207A">
        <w:rPr>
          <w:rFonts w:cs="Times New Roman"/>
        </w:rPr>
        <w:t>94660050245001-01</w:t>
      </w:r>
      <w:r w:rsidRPr="0055207A">
        <w:rPr>
          <w:rFonts w:cs="Times New Roman"/>
        </w:rPr>
        <w:t xml:space="preserve">) </w:t>
      </w:r>
      <w:r w:rsidR="00233D82" w:rsidRPr="0055207A">
        <w:rPr>
          <w:rFonts w:cs="Times New Roman"/>
        </w:rPr>
        <w:t xml:space="preserve">Kārķi, Kārķu </w:t>
      </w:r>
      <w:proofErr w:type="spellStart"/>
      <w:r w:rsidR="00233D82" w:rsidRPr="0055207A">
        <w:rPr>
          <w:rFonts w:cs="Times New Roman"/>
        </w:rPr>
        <w:t>pag</w:t>
      </w:r>
      <w:proofErr w:type="spellEnd"/>
      <w:r w:rsidR="00233D82" w:rsidRPr="0055207A">
        <w:rPr>
          <w:rFonts w:cs="Times New Roman"/>
        </w:rPr>
        <w:t>., Valkas</w:t>
      </w:r>
      <w:r w:rsidR="00C9156D" w:rsidRPr="0055207A">
        <w:rPr>
          <w:rFonts w:cs="Times New Roman"/>
        </w:rPr>
        <w:t xml:space="preserve"> novadā </w:t>
      </w:r>
      <w:r w:rsidRPr="0055207A">
        <w:rPr>
          <w:rFonts w:cs="Times New Roman"/>
        </w:rPr>
        <w:t xml:space="preserve">fasādes vienkāršotās renovācijas apliecinājuma karte izstrādāta pēc pasūtītāja </w:t>
      </w:r>
      <w:r w:rsidR="00233D82" w:rsidRPr="0055207A">
        <w:rPr>
          <w:rFonts w:cs="Times New Roman"/>
        </w:rPr>
        <w:t xml:space="preserve">Valkas novada pašvaldības Kārķu pagasta pārvaldes </w:t>
      </w:r>
      <w:r w:rsidRPr="0055207A">
        <w:rPr>
          <w:rFonts w:cs="Times New Roman"/>
        </w:rPr>
        <w:t>pasūtījuma un balstoties uz pievienoto dokumentāciju , tehniskās apsekošanas atzinuma</w:t>
      </w:r>
      <w:r w:rsidR="00973D3F" w:rsidRPr="0055207A">
        <w:rPr>
          <w:rFonts w:cs="Times New Roman"/>
        </w:rPr>
        <w:t xml:space="preserve">, ēkas </w:t>
      </w:r>
      <w:proofErr w:type="spellStart"/>
      <w:r w:rsidR="00973D3F" w:rsidRPr="0055207A">
        <w:rPr>
          <w:rFonts w:cs="Times New Roman"/>
        </w:rPr>
        <w:t>energoauditu</w:t>
      </w:r>
      <w:proofErr w:type="spellEnd"/>
      <w:r w:rsidR="00B03536" w:rsidRPr="0055207A">
        <w:rPr>
          <w:rFonts w:cs="Times New Roman"/>
        </w:rPr>
        <w:t xml:space="preserve"> un būves uzmērījuma dabā, </w:t>
      </w:r>
      <w:r w:rsidR="00924CD6" w:rsidRPr="0055207A">
        <w:rPr>
          <w:rFonts w:cs="Times New Roman"/>
        </w:rPr>
        <w:t>atbilstoši LR pastāvoš</w:t>
      </w:r>
      <w:r w:rsidR="004130E2" w:rsidRPr="0055207A">
        <w:rPr>
          <w:rFonts w:cs="Times New Roman"/>
        </w:rPr>
        <w:t>o normatīvo aktu prasībām.</w:t>
      </w:r>
    </w:p>
    <w:p w:rsidR="00BB09F8" w:rsidRPr="0055207A" w:rsidRDefault="004130E2">
      <w:pPr>
        <w:pStyle w:val="Standard"/>
        <w:tabs>
          <w:tab w:val="left" w:pos="675"/>
          <w:tab w:val="left" w:pos="1140"/>
        </w:tabs>
        <w:jc w:val="both"/>
        <w:rPr>
          <w:rFonts w:cs="Times New Roman"/>
        </w:rPr>
      </w:pPr>
      <w:r w:rsidRPr="0055207A">
        <w:rPr>
          <w:rFonts w:cs="Times New Roman"/>
        </w:rPr>
        <w:t xml:space="preserve">          </w:t>
      </w:r>
      <w:r w:rsidRPr="0055207A">
        <w:rPr>
          <w:rFonts w:cs="Times New Roman"/>
          <w:b/>
          <w:bCs/>
        </w:rPr>
        <w:t xml:space="preserve">Esošā situācija. </w:t>
      </w:r>
      <w:r w:rsidR="00973D3F" w:rsidRPr="0055207A">
        <w:rPr>
          <w:rFonts w:cs="Times New Roman"/>
        </w:rPr>
        <w:t xml:space="preserve">Renovējamai </w:t>
      </w:r>
      <w:r w:rsidRPr="0055207A">
        <w:rPr>
          <w:rFonts w:cs="Times New Roman"/>
        </w:rPr>
        <w:t>ēka</w:t>
      </w:r>
      <w:r w:rsidR="00973D3F" w:rsidRPr="0055207A">
        <w:rPr>
          <w:rFonts w:cs="Times New Roman"/>
        </w:rPr>
        <w:t>i</w:t>
      </w:r>
      <w:r w:rsidRPr="0055207A">
        <w:rPr>
          <w:rFonts w:cs="Times New Roman"/>
        </w:rPr>
        <w:t xml:space="preserve"> ir </w:t>
      </w:r>
      <w:r w:rsidR="00233D82" w:rsidRPr="0055207A">
        <w:rPr>
          <w:rFonts w:cs="Times New Roman"/>
        </w:rPr>
        <w:t>3</w:t>
      </w:r>
      <w:r w:rsidR="00973D3F" w:rsidRPr="0055207A">
        <w:rPr>
          <w:rFonts w:cs="Times New Roman"/>
        </w:rPr>
        <w:t xml:space="preserve"> stāvi</w:t>
      </w:r>
      <w:r w:rsidR="003E469B" w:rsidRPr="0055207A">
        <w:rPr>
          <w:rFonts w:cs="Times New Roman"/>
        </w:rPr>
        <w:t xml:space="preserve"> (ēdnīcai viens stāvs)</w:t>
      </w:r>
      <w:r w:rsidR="00973D3F" w:rsidRPr="0055207A">
        <w:rPr>
          <w:rFonts w:cs="Times New Roman"/>
        </w:rPr>
        <w:t>. Sienas būvētas no silikātķieģeļiem un laukakmeņiem</w:t>
      </w:r>
      <w:r w:rsidR="003E469B" w:rsidRPr="0055207A">
        <w:rPr>
          <w:rFonts w:cs="Times New Roman"/>
        </w:rPr>
        <w:t xml:space="preserve"> (ēdnīcai no silikātķieģeļiem)</w:t>
      </w:r>
      <w:r w:rsidR="00973D3F" w:rsidRPr="0055207A">
        <w:rPr>
          <w:rFonts w:cs="Times New Roman"/>
        </w:rPr>
        <w:t xml:space="preserve">. Akmens mūra sienas izbūvētas ēku galu sienās līdz trešā stāva līmenim. Ēkai ir </w:t>
      </w:r>
      <w:proofErr w:type="spellStart"/>
      <w:r w:rsidR="00973D3F" w:rsidRPr="0055207A">
        <w:rPr>
          <w:rFonts w:cs="Times New Roman"/>
        </w:rPr>
        <w:t>četrslīpņu</w:t>
      </w:r>
      <w:proofErr w:type="spellEnd"/>
      <w:r w:rsidR="00973D3F" w:rsidRPr="0055207A">
        <w:rPr>
          <w:rFonts w:cs="Times New Roman"/>
        </w:rPr>
        <w:t xml:space="preserve"> jumts</w:t>
      </w:r>
      <w:r w:rsidR="007D7A6C" w:rsidRPr="0055207A">
        <w:rPr>
          <w:rFonts w:cs="Times New Roman"/>
        </w:rPr>
        <w:t xml:space="preserve"> (ēdnīcai </w:t>
      </w:r>
      <w:proofErr w:type="spellStart"/>
      <w:r w:rsidR="007D7A6C" w:rsidRPr="0055207A">
        <w:rPr>
          <w:rFonts w:cs="Times New Roman"/>
        </w:rPr>
        <w:t>divssslīpju</w:t>
      </w:r>
      <w:proofErr w:type="spellEnd"/>
      <w:r w:rsidR="007D7A6C" w:rsidRPr="0055207A">
        <w:rPr>
          <w:rFonts w:cs="Times New Roman"/>
        </w:rPr>
        <w:t>)</w:t>
      </w:r>
      <w:r w:rsidR="00B03536" w:rsidRPr="0055207A">
        <w:rPr>
          <w:rFonts w:cs="Times New Roman"/>
        </w:rPr>
        <w:t>, jumta segums azbestcementa loksnes</w:t>
      </w:r>
      <w:r w:rsidR="00F92971" w:rsidRPr="0055207A">
        <w:rPr>
          <w:rFonts w:cs="Times New Roman"/>
        </w:rPr>
        <w:t>.</w:t>
      </w:r>
      <w:r w:rsidRPr="0055207A">
        <w:rPr>
          <w:rFonts w:cs="Times New Roman"/>
        </w:rPr>
        <w:t xml:space="preserve"> </w:t>
      </w:r>
      <w:r w:rsidR="004F0656" w:rsidRPr="0055207A">
        <w:rPr>
          <w:rFonts w:cs="Times New Roman"/>
        </w:rPr>
        <w:t>Saskaņā ar ēkas tehniskās apsekošanas atzinumu, tās vispārējais tehniskais stāv</w:t>
      </w:r>
      <w:r w:rsidR="00E31BAB" w:rsidRPr="0055207A">
        <w:rPr>
          <w:rFonts w:cs="Times New Roman"/>
        </w:rPr>
        <w:t>okli</w:t>
      </w:r>
      <w:r w:rsidR="00973D3F" w:rsidRPr="0055207A">
        <w:rPr>
          <w:rFonts w:cs="Times New Roman"/>
        </w:rPr>
        <w:t>s vērtējams kā apmierinošs. Ēkai ir nomainīti koka logi uz PVC pakešu logiem, kā arī nomainītas koka ieejas durvis uz PVC pakešu durvīm</w:t>
      </w:r>
    </w:p>
    <w:p w:rsidR="004F4FBE" w:rsidRPr="0055207A" w:rsidRDefault="004F4FBE">
      <w:pPr>
        <w:pStyle w:val="Standard"/>
        <w:tabs>
          <w:tab w:val="left" w:pos="675"/>
          <w:tab w:val="left" w:pos="1140"/>
        </w:tabs>
        <w:jc w:val="both"/>
        <w:rPr>
          <w:rFonts w:cs="Times New Roman"/>
        </w:rPr>
      </w:pPr>
      <w:r w:rsidRPr="0055207A">
        <w:rPr>
          <w:rFonts w:cs="Times New Roman"/>
        </w:rPr>
        <w:t xml:space="preserve">      Ēkas </w:t>
      </w:r>
      <w:r w:rsidR="004130E2" w:rsidRPr="0055207A">
        <w:rPr>
          <w:rFonts w:cs="Times New Roman"/>
        </w:rPr>
        <w:t>norobežojošo kon</w:t>
      </w:r>
      <w:r w:rsidR="00FF565C" w:rsidRPr="0055207A">
        <w:rPr>
          <w:rFonts w:cs="Times New Roman"/>
        </w:rPr>
        <w:t xml:space="preserve">strukciju </w:t>
      </w:r>
      <w:proofErr w:type="spellStart"/>
      <w:r w:rsidR="00FF565C" w:rsidRPr="0055207A">
        <w:rPr>
          <w:rFonts w:cs="Times New Roman"/>
        </w:rPr>
        <w:t>siltumnoturība</w:t>
      </w:r>
      <w:proofErr w:type="spellEnd"/>
      <w:r w:rsidR="00FF565C" w:rsidRPr="0055207A">
        <w:rPr>
          <w:rFonts w:cs="Times New Roman"/>
        </w:rPr>
        <w:t xml:space="preserve"> šobrīd </w:t>
      </w:r>
      <w:r w:rsidR="004130E2" w:rsidRPr="0055207A">
        <w:rPr>
          <w:rFonts w:cs="Times New Roman"/>
        </w:rPr>
        <w:t>neatbilst LBN 002-01 “Ēku norobežojošo konstrukciju siltumtehnika” prasībām</w:t>
      </w:r>
      <w:r w:rsidRPr="0055207A">
        <w:rPr>
          <w:rFonts w:cs="Times New Roman"/>
        </w:rPr>
        <w:t>.</w:t>
      </w:r>
    </w:p>
    <w:p w:rsidR="00551353" w:rsidRPr="0055207A" w:rsidRDefault="00551353">
      <w:pPr>
        <w:pStyle w:val="Standard"/>
        <w:tabs>
          <w:tab w:val="left" w:pos="675"/>
          <w:tab w:val="left" w:pos="1140"/>
        </w:tabs>
        <w:jc w:val="both"/>
        <w:rPr>
          <w:rFonts w:cs="Times New Roman"/>
        </w:rPr>
      </w:pPr>
    </w:p>
    <w:p w:rsidR="00BB09F8" w:rsidRPr="0055207A" w:rsidRDefault="00E31BAB">
      <w:pPr>
        <w:pStyle w:val="Standard"/>
        <w:autoSpaceDE w:val="0"/>
        <w:jc w:val="both"/>
        <w:rPr>
          <w:rFonts w:cs="Times New Roman"/>
          <w:b/>
          <w:color w:val="000000"/>
        </w:rPr>
      </w:pPr>
      <w:r w:rsidRPr="0055207A">
        <w:rPr>
          <w:rFonts w:cs="Times New Roman"/>
          <w:b/>
          <w:color w:val="000000"/>
        </w:rPr>
        <w:t>Būves t</w:t>
      </w:r>
      <w:r w:rsidR="004130E2" w:rsidRPr="0055207A">
        <w:rPr>
          <w:rFonts w:cs="Times New Roman"/>
          <w:b/>
          <w:color w:val="000000"/>
        </w:rPr>
        <w:t>ehniskie rādītāji:</w:t>
      </w:r>
    </w:p>
    <w:p w:rsidR="00BB09F8" w:rsidRPr="0055207A" w:rsidRDefault="004130E2">
      <w:pPr>
        <w:pStyle w:val="Standard"/>
        <w:tabs>
          <w:tab w:val="left" w:pos="300"/>
        </w:tabs>
        <w:autoSpaceDE w:val="0"/>
        <w:jc w:val="both"/>
        <w:rPr>
          <w:rFonts w:cs="Times New Roman"/>
        </w:rPr>
      </w:pPr>
      <w:r w:rsidRPr="0055207A">
        <w:rPr>
          <w:rFonts w:cs="Times New Roman"/>
          <w:color w:val="000000"/>
        </w:rPr>
        <w:t xml:space="preserve"> </w:t>
      </w:r>
      <w:r w:rsidRPr="0055207A">
        <w:rPr>
          <w:rFonts w:cs="Times New Roman"/>
          <w:color w:val="000000"/>
        </w:rPr>
        <w:tab/>
        <w:t xml:space="preserve">- apbūves laukums </w:t>
      </w:r>
      <w:r w:rsidR="00D17893" w:rsidRPr="0055207A">
        <w:rPr>
          <w:rFonts w:cs="Times New Roman"/>
          <w:color w:val="000000"/>
        </w:rPr>
        <w:tab/>
      </w:r>
      <w:r w:rsidR="00735052" w:rsidRPr="0055207A">
        <w:rPr>
          <w:rFonts w:cs="Times New Roman"/>
          <w:color w:val="000000"/>
        </w:rPr>
        <w:t>572.90</w:t>
      </w:r>
      <w:r w:rsidR="00E31BAB" w:rsidRPr="0055207A">
        <w:rPr>
          <w:rFonts w:cs="Times New Roman"/>
          <w:color w:val="000000"/>
        </w:rPr>
        <w:t xml:space="preserve"> </w:t>
      </w:r>
      <w:r w:rsidRPr="0055207A">
        <w:rPr>
          <w:rFonts w:cs="Times New Roman"/>
          <w:color w:val="000000"/>
        </w:rPr>
        <w:t>m</w:t>
      </w:r>
      <w:r w:rsidRPr="0055207A">
        <w:rPr>
          <w:rFonts w:cs="Times New Roman"/>
          <w:color w:val="000000"/>
          <w:vertAlign w:val="superscript"/>
        </w:rPr>
        <w:t>2</w:t>
      </w:r>
    </w:p>
    <w:p w:rsidR="00BB09F8" w:rsidRPr="0055207A" w:rsidRDefault="004130E2" w:rsidP="00D17893">
      <w:pPr>
        <w:pStyle w:val="Standard"/>
        <w:tabs>
          <w:tab w:val="left" w:pos="900"/>
          <w:tab w:val="left" w:pos="2835"/>
        </w:tabs>
        <w:autoSpaceDE w:val="0"/>
        <w:ind w:left="450" w:hanging="150"/>
        <w:jc w:val="both"/>
        <w:rPr>
          <w:rFonts w:cs="Times New Roman"/>
        </w:rPr>
      </w:pPr>
      <w:r w:rsidRPr="0055207A">
        <w:rPr>
          <w:rFonts w:cs="Times New Roman"/>
          <w:color w:val="000000"/>
        </w:rPr>
        <w:t>-</w:t>
      </w:r>
      <w:r w:rsidRPr="0055207A">
        <w:rPr>
          <w:rFonts w:cs="Times New Roman"/>
          <w:color w:val="000000"/>
        </w:rPr>
        <w:tab/>
        <w:t xml:space="preserve">kopējā platība </w:t>
      </w:r>
      <w:r w:rsidR="00D17893" w:rsidRPr="0055207A">
        <w:rPr>
          <w:rFonts w:cs="Times New Roman"/>
          <w:color w:val="000000"/>
        </w:rPr>
        <w:tab/>
      </w:r>
      <w:r w:rsidR="00735052" w:rsidRPr="0055207A">
        <w:rPr>
          <w:rFonts w:cs="Times New Roman"/>
          <w:color w:val="000000"/>
        </w:rPr>
        <w:t>1073.70</w:t>
      </w:r>
      <w:r w:rsidRPr="0055207A">
        <w:rPr>
          <w:rFonts w:cs="Times New Roman"/>
          <w:color w:val="000000"/>
        </w:rPr>
        <w:t xml:space="preserve"> m</w:t>
      </w:r>
      <w:r w:rsidRPr="0055207A">
        <w:rPr>
          <w:rFonts w:cs="Times New Roman"/>
          <w:color w:val="000000"/>
          <w:vertAlign w:val="superscript"/>
        </w:rPr>
        <w:t>2</w:t>
      </w:r>
    </w:p>
    <w:p w:rsidR="00BB09F8" w:rsidRPr="0055207A" w:rsidRDefault="004130E2" w:rsidP="00D17893">
      <w:pPr>
        <w:pStyle w:val="Standard"/>
        <w:tabs>
          <w:tab w:val="left" w:pos="900"/>
          <w:tab w:val="left" w:pos="2835"/>
        </w:tabs>
        <w:autoSpaceDE w:val="0"/>
        <w:ind w:left="450" w:hanging="150"/>
        <w:jc w:val="both"/>
        <w:rPr>
          <w:rFonts w:cs="Times New Roman"/>
        </w:rPr>
      </w:pPr>
      <w:r w:rsidRPr="0055207A">
        <w:rPr>
          <w:rFonts w:cs="Times New Roman"/>
          <w:color w:val="000000"/>
        </w:rPr>
        <w:t>-</w:t>
      </w:r>
      <w:r w:rsidRPr="0055207A">
        <w:rPr>
          <w:rFonts w:cs="Times New Roman"/>
          <w:color w:val="000000"/>
        </w:rPr>
        <w:tab/>
      </w:r>
      <w:proofErr w:type="spellStart"/>
      <w:r w:rsidRPr="0055207A">
        <w:rPr>
          <w:rFonts w:cs="Times New Roman"/>
          <w:color w:val="000000"/>
        </w:rPr>
        <w:t>būvtilpums</w:t>
      </w:r>
      <w:proofErr w:type="spellEnd"/>
      <w:r w:rsidRPr="0055207A">
        <w:rPr>
          <w:rFonts w:cs="Times New Roman"/>
          <w:color w:val="000000"/>
        </w:rPr>
        <w:t xml:space="preserve"> </w:t>
      </w:r>
      <w:r w:rsidR="00D17893" w:rsidRPr="0055207A">
        <w:rPr>
          <w:rFonts w:cs="Times New Roman"/>
          <w:color w:val="000000"/>
        </w:rPr>
        <w:tab/>
      </w:r>
      <w:r w:rsidR="00735052" w:rsidRPr="0055207A">
        <w:rPr>
          <w:rFonts w:cs="Times New Roman"/>
          <w:color w:val="000000"/>
        </w:rPr>
        <w:t xml:space="preserve">5219.0 </w:t>
      </w:r>
      <w:r w:rsidRPr="0055207A">
        <w:rPr>
          <w:rFonts w:cs="Times New Roman"/>
          <w:color w:val="000000"/>
        </w:rPr>
        <w:t>m</w:t>
      </w:r>
      <w:r w:rsidRPr="0055207A">
        <w:rPr>
          <w:rFonts w:cs="Times New Roman"/>
          <w:color w:val="000000"/>
          <w:vertAlign w:val="superscript"/>
        </w:rPr>
        <w:t>3</w:t>
      </w:r>
    </w:p>
    <w:p w:rsidR="00BB09F8" w:rsidRPr="0055207A" w:rsidRDefault="0047554D">
      <w:pPr>
        <w:pStyle w:val="Standard"/>
        <w:tabs>
          <w:tab w:val="left" w:pos="900"/>
          <w:tab w:val="left" w:pos="2050"/>
        </w:tabs>
        <w:autoSpaceDE w:val="0"/>
        <w:ind w:left="450" w:hanging="150"/>
        <w:jc w:val="both"/>
        <w:rPr>
          <w:rFonts w:cs="Times New Roman"/>
          <w:color w:val="000000"/>
        </w:rPr>
      </w:pPr>
      <w:r w:rsidRPr="0055207A">
        <w:rPr>
          <w:rFonts w:cs="Times New Roman"/>
          <w:color w:val="000000"/>
        </w:rPr>
        <w:t>-</w:t>
      </w:r>
      <w:r w:rsidRPr="0055207A">
        <w:rPr>
          <w:rFonts w:cs="Times New Roman"/>
          <w:color w:val="000000"/>
        </w:rPr>
        <w:tab/>
        <w:t>ugunsdrošības kategorija U2</w:t>
      </w:r>
      <w:r w:rsidR="00735052" w:rsidRPr="0055207A">
        <w:rPr>
          <w:rFonts w:cs="Times New Roman"/>
          <w:color w:val="000000"/>
        </w:rPr>
        <w:t>b</w:t>
      </w:r>
    </w:p>
    <w:p w:rsidR="00A83C2B" w:rsidRPr="0055207A" w:rsidRDefault="0047554D" w:rsidP="00A83C2B">
      <w:pPr>
        <w:pStyle w:val="Standard"/>
        <w:tabs>
          <w:tab w:val="left" w:pos="900"/>
          <w:tab w:val="left" w:pos="2050"/>
        </w:tabs>
        <w:autoSpaceDE w:val="0"/>
        <w:ind w:left="450" w:hanging="150"/>
        <w:jc w:val="both"/>
        <w:rPr>
          <w:rFonts w:cs="Times New Roman"/>
          <w:color w:val="000000"/>
        </w:rPr>
      </w:pPr>
      <w:r w:rsidRPr="0055207A">
        <w:rPr>
          <w:rFonts w:cs="Times New Roman"/>
          <w:color w:val="000000"/>
        </w:rPr>
        <w:t>-</w:t>
      </w:r>
      <w:r w:rsidR="00E31BAB" w:rsidRPr="0055207A">
        <w:rPr>
          <w:rFonts w:cs="Times New Roman"/>
          <w:color w:val="000000"/>
        </w:rPr>
        <w:t xml:space="preserve"> galvenais lietošanas veids </w:t>
      </w:r>
      <w:r w:rsidR="00735052" w:rsidRPr="0055207A">
        <w:rPr>
          <w:rFonts w:cs="Times New Roman"/>
          <w:color w:val="000000"/>
        </w:rPr>
        <w:t>1263</w:t>
      </w:r>
    </w:p>
    <w:p w:rsidR="0047554D" w:rsidRPr="0055207A" w:rsidRDefault="0047554D" w:rsidP="00A83C2B">
      <w:pPr>
        <w:pStyle w:val="Standard"/>
        <w:tabs>
          <w:tab w:val="left" w:pos="900"/>
          <w:tab w:val="left" w:pos="2050"/>
        </w:tabs>
        <w:autoSpaceDE w:val="0"/>
        <w:jc w:val="both"/>
        <w:rPr>
          <w:rFonts w:cs="Times New Roman"/>
          <w:color w:val="000000"/>
        </w:rPr>
      </w:pPr>
    </w:p>
    <w:p w:rsidR="00BB09F8" w:rsidRPr="0055207A" w:rsidRDefault="004130E2">
      <w:pPr>
        <w:pStyle w:val="Standard"/>
        <w:autoSpaceDE w:val="0"/>
        <w:jc w:val="both"/>
        <w:rPr>
          <w:rFonts w:cs="Times New Roman"/>
          <w:b/>
          <w:color w:val="000000"/>
        </w:rPr>
      </w:pPr>
      <w:r w:rsidRPr="0055207A">
        <w:rPr>
          <w:rFonts w:cs="Times New Roman"/>
          <w:b/>
          <w:color w:val="000000"/>
        </w:rPr>
        <w:t>Projektā paredzēta:</w:t>
      </w:r>
    </w:p>
    <w:p w:rsidR="00E31BAB" w:rsidRPr="0055207A" w:rsidRDefault="004130E2">
      <w:pPr>
        <w:pStyle w:val="Standard"/>
        <w:tabs>
          <w:tab w:val="left" w:pos="284"/>
        </w:tabs>
        <w:autoSpaceDE w:val="0"/>
        <w:jc w:val="both"/>
        <w:rPr>
          <w:rFonts w:cs="Times New Roman"/>
          <w:color w:val="000000"/>
        </w:rPr>
      </w:pPr>
      <w:r w:rsidRPr="0055207A">
        <w:rPr>
          <w:rFonts w:cs="Times New Roman"/>
          <w:color w:val="000000"/>
        </w:rPr>
        <w:tab/>
      </w:r>
      <w:r w:rsidR="00E31BAB" w:rsidRPr="0055207A">
        <w:rPr>
          <w:rFonts w:cs="Times New Roman"/>
          <w:color w:val="000000"/>
        </w:rPr>
        <w:t xml:space="preserve">- </w:t>
      </w:r>
      <w:r w:rsidR="00A1570E" w:rsidRPr="0055207A">
        <w:rPr>
          <w:rFonts w:cs="Times New Roman"/>
          <w:color w:val="000000"/>
        </w:rPr>
        <w:t>cokola remonts un siltināšana</w:t>
      </w:r>
      <w:r w:rsidR="00731475" w:rsidRPr="0055207A">
        <w:rPr>
          <w:rFonts w:cs="Times New Roman"/>
          <w:color w:val="000000"/>
        </w:rPr>
        <w:t>;</w:t>
      </w:r>
    </w:p>
    <w:p w:rsidR="00731475" w:rsidRPr="0055207A" w:rsidRDefault="00731475">
      <w:pPr>
        <w:pStyle w:val="Standard"/>
        <w:tabs>
          <w:tab w:val="left" w:pos="284"/>
        </w:tabs>
        <w:autoSpaceDE w:val="0"/>
        <w:jc w:val="both"/>
        <w:rPr>
          <w:rFonts w:cs="Times New Roman"/>
          <w:color w:val="000000"/>
        </w:rPr>
      </w:pPr>
      <w:r w:rsidRPr="0055207A">
        <w:rPr>
          <w:rFonts w:cs="Times New Roman"/>
          <w:color w:val="000000"/>
        </w:rPr>
        <w:tab/>
        <w:t>- jaunas ēkas apmales izbūve;</w:t>
      </w:r>
    </w:p>
    <w:p w:rsidR="00E31BAB" w:rsidRPr="0055207A" w:rsidRDefault="00E31BAB">
      <w:pPr>
        <w:pStyle w:val="Standard"/>
        <w:tabs>
          <w:tab w:val="left" w:pos="284"/>
        </w:tabs>
        <w:autoSpaceDE w:val="0"/>
        <w:jc w:val="both"/>
        <w:rPr>
          <w:rFonts w:cs="Times New Roman"/>
          <w:color w:val="000000"/>
        </w:rPr>
      </w:pPr>
      <w:r w:rsidRPr="0055207A">
        <w:rPr>
          <w:rFonts w:cs="Times New Roman"/>
          <w:color w:val="000000"/>
        </w:rPr>
        <w:tab/>
        <w:t>- ēkas sienu nostiprināšana</w:t>
      </w:r>
      <w:r w:rsidR="00731475" w:rsidRPr="0055207A">
        <w:rPr>
          <w:rFonts w:cs="Times New Roman"/>
          <w:color w:val="000000"/>
        </w:rPr>
        <w:t>;</w:t>
      </w:r>
    </w:p>
    <w:p w:rsidR="00BB09F8" w:rsidRPr="0055207A" w:rsidRDefault="00502B55">
      <w:pPr>
        <w:pStyle w:val="Standard"/>
        <w:tabs>
          <w:tab w:val="left" w:pos="284"/>
        </w:tabs>
        <w:autoSpaceDE w:val="0"/>
        <w:jc w:val="both"/>
        <w:rPr>
          <w:rFonts w:cs="Times New Roman"/>
          <w:color w:val="000000"/>
        </w:rPr>
      </w:pPr>
      <w:r w:rsidRPr="0055207A">
        <w:rPr>
          <w:rFonts w:cs="Times New Roman"/>
          <w:color w:val="000000"/>
        </w:rPr>
        <w:tab/>
      </w:r>
      <w:r w:rsidR="004130E2" w:rsidRPr="0055207A">
        <w:rPr>
          <w:rFonts w:cs="Times New Roman"/>
          <w:color w:val="000000"/>
        </w:rPr>
        <w:t>- fasādes</w:t>
      </w:r>
      <w:r w:rsidR="00E31BAB" w:rsidRPr="0055207A">
        <w:rPr>
          <w:rFonts w:cs="Times New Roman"/>
          <w:color w:val="000000"/>
        </w:rPr>
        <w:t xml:space="preserve"> remonts un </w:t>
      </w:r>
      <w:r w:rsidR="00A1570E" w:rsidRPr="0055207A">
        <w:rPr>
          <w:rFonts w:cs="Times New Roman"/>
          <w:color w:val="000000"/>
        </w:rPr>
        <w:t>siltināšana</w:t>
      </w:r>
      <w:r w:rsidR="00731475" w:rsidRPr="0055207A">
        <w:rPr>
          <w:rFonts w:cs="Times New Roman"/>
          <w:color w:val="000000"/>
        </w:rPr>
        <w:t>;</w:t>
      </w:r>
    </w:p>
    <w:p w:rsidR="00A1570E" w:rsidRPr="0055207A" w:rsidRDefault="00A1570E">
      <w:pPr>
        <w:pStyle w:val="Standard"/>
        <w:tabs>
          <w:tab w:val="left" w:pos="284"/>
        </w:tabs>
        <w:autoSpaceDE w:val="0"/>
        <w:jc w:val="both"/>
        <w:rPr>
          <w:rFonts w:cs="Times New Roman"/>
          <w:color w:val="000000"/>
        </w:rPr>
      </w:pPr>
      <w:r w:rsidRPr="0055207A">
        <w:rPr>
          <w:rFonts w:cs="Times New Roman"/>
          <w:color w:val="000000"/>
        </w:rPr>
        <w:tab/>
        <w:t xml:space="preserve">- </w:t>
      </w:r>
      <w:r w:rsidR="00233D82" w:rsidRPr="0055207A">
        <w:rPr>
          <w:rFonts w:cs="Times New Roman"/>
          <w:color w:val="000000"/>
        </w:rPr>
        <w:t xml:space="preserve">evakuācijas </w:t>
      </w:r>
      <w:r w:rsidRPr="0055207A">
        <w:rPr>
          <w:rFonts w:cs="Times New Roman"/>
          <w:color w:val="000000"/>
        </w:rPr>
        <w:t>durvju nomaiņa</w:t>
      </w:r>
      <w:r w:rsidR="00731475" w:rsidRPr="0055207A">
        <w:rPr>
          <w:rFonts w:cs="Times New Roman"/>
          <w:color w:val="000000"/>
        </w:rPr>
        <w:t>;</w:t>
      </w:r>
    </w:p>
    <w:p w:rsidR="00A1570E" w:rsidRPr="0055207A" w:rsidRDefault="00A1570E">
      <w:pPr>
        <w:pStyle w:val="Standard"/>
        <w:tabs>
          <w:tab w:val="left" w:pos="284"/>
        </w:tabs>
        <w:autoSpaceDE w:val="0"/>
        <w:jc w:val="both"/>
        <w:rPr>
          <w:rFonts w:cs="Times New Roman"/>
          <w:color w:val="000000"/>
        </w:rPr>
      </w:pPr>
      <w:r w:rsidRPr="0055207A">
        <w:rPr>
          <w:rFonts w:cs="Times New Roman"/>
          <w:color w:val="000000"/>
        </w:rPr>
        <w:tab/>
        <w:t>- ieejas lieveņa remonts un kājslauķa uzstādīšana</w:t>
      </w:r>
      <w:r w:rsidR="00731475" w:rsidRPr="0055207A">
        <w:rPr>
          <w:rFonts w:cs="Times New Roman"/>
          <w:color w:val="000000"/>
        </w:rPr>
        <w:t>;</w:t>
      </w:r>
    </w:p>
    <w:p w:rsidR="00A1570E" w:rsidRPr="0055207A" w:rsidRDefault="00A1570E">
      <w:pPr>
        <w:pStyle w:val="Standard"/>
        <w:tabs>
          <w:tab w:val="left" w:pos="284"/>
        </w:tabs>
        <w:autoSpaceDE w:val="0"/>
        <w:jc w:val="both"/>
        <w:rPr>
          <w:rFonts w:cs="Times New Roman"/>
          <w:color w:val="000000"/>
        </w:rPr>
      </w:pPr>
      <w:r w:rsidRPr="0055207A">
        <w:rPr>
          <w:rFonts w:cs="Times New Roman"/>
          <w:color w:val="000000"/>
        </w:rPr>
        <w:tab/>
        <w:t>- bēniņu pārseguma siltināšana un koka laipu izbūve</w:t>
      </w:r>
      <w:r w:rsidR="00731475" w:rsidRPr="0055207A">
        <w:rPr>
          <w:rFonts w:cs="Times New Roman"/>
          <w:color w:val="000000"/>
        </w:rPr>
        <w:t>;</w:t>
      </w:r>
    </w:p>
    <w:p w:rsidR="00A1570E" w:rsidRPr="0055207A" w:rsidRDefault="00A1570E">
      <w:pPr>
        <w:pStyle w:val="Standard"/>
        <w:tabs>
          <w:tab w:val="left" w:pos="284"/>
        </w:tabs>
        <w:autoSpaceDE w:val="0"/>
        <w:jc w:val="both"/>
        <w:rPr>
          <w:rFonts w:cs="Times New Roman"/>
          <w:color w:val="000000"/>
        </w:rPr>
      </w:pPr>
      <w:r w:rsidRPr="0055207A">
        <w:rPr>
          <w:rFonts w:cs="Times New Roman"/>
          <w:color w:val="000000"/>
        </w:rPr>
        <w:tab/>
        <w:t>- jauna jumta seguma un latojuma izbūve</w:t>
      </w:r>
      <w:r w:rsidR="00731475" w:rsidRPr="0055207A">
        <w:rPr>
          <w:rFonts w:cs="Times New Roman"/>
          <w:color w:val="000000"/>
        </w:rPr>
        <w:t>;</w:t>
      </w:r>
    </w:p>
    <w:p w:rsidR="00A1570E" w:rsidRPr="0055207A" w:rsidRDefault="00A1570E">
      <w:pPr>
        <w:pStyle w:val="Standard"/>
        <w:tabs>
          <w:tab w:val="left" w:pos="284"/>
        </w:tabs>
        <w:autoSpaceDE w:val="0"/>
        <w:jc w:val="both"/>
        <w:rPr>
          <w:rFonts w:cs="Times New Roman"/>
          <w:color w:val="000000"/>
        </w:rPr>
      </w:pPr>
      <w:r w:rsidRPr="0055207A">
        <w:rPr>
          <w:rFonts w:cs="Times New Roman"/>
          <w:color w:val="000000"/>
        </w:rPr>
        <w:tab/>
        <w:t>- ventilācijas izvadu remonts un skārda jumtiņu izbūve</w:t>
      </w:r>
      <w:r w:rsidR="00731475" w:rsidRPr="0055207A">
        <w:rPr>
          <w:rFonts w:cs="Times New Roman"/>
          <w:color w:val="000000"/>
        </w:rPr>
        <w:t>;</w:t>
      </w:r>
    </w:p>
    <w:p w:rsidR="00A1570E" w:rsidRPr="0055207A" w:rsidRDefault="00A1570E">
      <w:pPr>
        <w:pStyle w:val="Standard"/>
        <w:tabs>
          <w:tab w:val="left" w:pos="284"/>
        </w:tabs>
        <w:autoSpaceDE w:val="0"/>
        <w:jc w:val="both"/>
        <w:rPr>
          <w:rFonts w:cs="Times New Roman"/>
          <w:color w:val="000000"/>
        </w:rPr>
      </w:pPr>
      <w:r w:rsidRPr="0055207A">
        <w:rPr>
          <w:rFonts w:cs="Times New Roman"/>
          <w:color w:val="000000"/>
        </w:rPr>
        <w:tab/>
        <w:t>- ieejas jumtiņu remonts</w:t>
      </w:r>
      <w:r w:rsidR="00731475" w:rsidRPr="0055207A">
        <w:rPr>
          <w:rFonts w:cs="Times New Roman"/>
          <w:color w:val="000000"/>
        </w:rPr>
        <w:t>;</w:t>
      </w:r>
    </w:p>
    <w:p w:rsidR="00696BA8" w:rsidRDefault="00696BA8">
      <w:pPr>
        <w:pStyle w:val="Standard"/>
        <w:tabs>
          <w:tab w:val="left" w:pos="284"/>
        </w:tabs>
        <w:autoSpaceDE w:val="0"/>
        <w:jc w:val="both"/>
        <w:rPr>
          <w:rFonts w:cs="Times New Roman"/>
          <w:color w:val="000000"/>
        </w:rPr>
      </w:pPr>
      <w:r w:rsidRPr="0055207A">
        <w:rPr>
          <w:rFonts w:cs="Times New Roman"/>
          <w:color w:val="000000"/>
        </w:rPr>
        <w:tab/>
        <w:t xml:space="preserve">- </w:t>
      </w:r>
      <w:r w:rsidR="00A36B3C" w:rsidRPr="0055207A">
        <w:rPr>
          <w:rFonts w:cs="Times New Roman"/>
          <w:color w:val="000000"/>
        </w:rPr>
        <w:t>apkures un vēdināšanas</w:t>
      </w:r>
      <w:r w:rsidR="00687A27" w:rsidRPr="0055207A">
        <w:rPr>
          <w:rFonts w:cs="Times New Roman"/>
          <w:color w:val="000000"/>
        </w:rPr>
        <w:t xml:space="preserve"> sistēmas renovācija.</w:t>
      </w:r>
    </w:p>
    <w:p w:rsidR="006A4111" w:rsidRDefault="006A4111">
      <w:pPr>
        <w:pStyle w:val="Standard"/>
        <w:tabs>
          <w:tab w:val="left" w:pos="284"/>
        </w:tabs>
        <w:autoSpaceDE w:val="0"/>
        <w:jc w:val="both"/>
        <w:rPr>
          <w:rFonts w:cs="Times New Roman"/>
          <w:color w:val="000000"/>
        </w:rPr>
      </w:pPr>
    </w:p>
    <w:p w:rsidR="006A4111" w:rsidRPr="002E445B" w:rsidRDefault="006A4111">
      <w:pPr>
        <w:pStyle w:val="Standard"/>
        <w:tabs>
          <w:tab w:val="left" w:pos="284"/>
        </w:tabs>
        <w:autoSpaceDE w:val="0"/>
        <w:jc w:val="both"/>
        <w:rPr>
          <w:rFonts w:cs="Times New Roman"/>
          <w:b/>
          <w:color w:val="000000"/>
        </w:rPr>
      </w:pPr>
      <w:r w:rsidRPr="002E445B">
        <w:rPr>
          <w:rFonts w:cs="Times New Roman"/>
          <w:b/>
          <w:color w:val="000000"/>
        </w:rPr>
        <w:t>Būvniecības darbus paredzēts realizēt kārtās:</w:t>
      </w:r>
    </w:p>
    <w:p w:rsidR="006A4111" w:rsidRDefault="006A4111" w:rsidP="006A4111">
      <w:pPr>
        <w:pStyle w:val="Standard"/>
        <w:numPr>
          <w:ilvl w:val="0"/>
          <w:numId w:val="3"/>
        </w:numPr>
        <w:tabs>
          <w:tab w:val="left" w:pos="284"/>
        </w:tabs>
        <w:autoSpaceDE w:val="0"/>
        <w:jc w:val="both"/>
        <w:rPr>
          <w:rFonts w:cs="Times New Roman"/>
          <w:color w:val="000000"/>
        </w:rPr>
      </w:pPr>
      <w:r w:rsidRPr="002E445B">
        <w:rPr>
          <w:rFonts w:cs="Times New Roman"/>
          <w:b/>
          <w:color w:val="000000"/>
        </w:rPr>
        <w:t>kārta</w:t>
      </w:r>
      <w:r>
        <w:rPr>
          <w:rFonts w:cs="Times New Roman"/>
          <w:color w:val="000000"/>
        </w:rPr>
        <w:t xml:space="preserve"> – jumta seguma maiņa, spāru pagarināšana, 3 stāva pārseguma siltināšana</w:t>
      </w:r>
      <w:r w:rsidR="002E445B">
        <w:rPr>
          <w:rFonts w:cs="Times New Roman"/>
          <w:color w:val="000000"/>
        </w:rPr>
        <w:t>,</w:t>
      </w:r>
    </w:p>
    <w:p w:rsidR="006A4111" w:rsidRDefault="006A4111" w:rsidP="006A4111">
      <w:pPr>
        <w:pStyle w:val="Standard"/>
        <w:numPr>
          <w:ilvl w:val="0"/>
          <w:numId w:val="3"/>
        </w:numPr>
        <w:tabs>
          <w:tab w:val="left" w:pos="284"/>
        </w:tabs>
        <w:autoSpaceDE w:val="0"/>
        <w:jc w:val="both"/>
        <w:rPr>
          <w:rFonts w:cs="Times New Roman"/>
          <w:color w:val="000000"/>
        </w:rPr>
      </w:pPr>
      <w:r w:rsidRPr="002E445B">
        <w:rPr>
          <w:rFonts w:cs="Times New Roman"/>
          <w:b/>
          <w:color w:val="000000"/>
        </w:rPr>
        <w:t>kārta</w:t>
      </w:r>
      <w:r>
        <w:rPr>
          <w:rFonts w:cs="Times New Roman"/>
          <w:color w:val="000000"/>
        </w:rPr>
        <w:t xml:space="preserve"> – fasādes un cokola siltināšana</w:t>
      </w:r>
      <w:r w:rsidR="002E445B">
        <w:rPr>
          <w:rFonts w:cs="Times New Roman"/>
          <w:color w:val="000000"/>
        </w:rPr>
        <w:t>,</w:t>
      </w:r>
    </w:p>
    <w:p w:rsidR="002E445B" w:rsidRPr="0055207A" w:rsidRDefault="002E445B" w:rsidP="006A4111">
      <w:pPr>
        <w:pStyle w:val="Standard"/>
        <w:numPr>
          <w:ilvl w:val="0"/>
          <w:numId w:val="3"/>
        </w:numPr>
        <w:tabs>
          <w:tab w:val="left" w:pos="284"/>
        </w:tabs>
        <w:autoSpaceDE w:val="0"/>
        <w:jc w:val="both"/>
        <w:rPr>
          <w:rFonts w:cs="Times New Roman"/>
          <w:color w:val="000000"/>
        </w:rPr>
      </w:pPr>
      <w:r w:rsidRPr="002E445B">
        <w:rPr>
          <w:rFonts w:cs="Times New Roman"/>
          <w:b/>
          <w:color w:val="000000"/>
        </w:rPr>
        <w:t xml:space="preserve">kārta </w:t>
      </w:r>
      <w:r>
        <w:rPr>
          <w:rFonts w:cs="Times New Roman"/>
          <w:color w:val="000000"/>
        </w:rPr>
        <w:t>– apkures sistēmas un ventilācijas sistēmas izbūve.</w:t>
      </w:r>
    </w:p>
    <w:p w:rsidR="00A36B3C" w:rsidRPr="0055207A" w:rsidRDefault="00A36B3C">
      <w:pPr>
        <w:pStyle w:val="Standard"/>
        <w:tabs>
          <w:tab w:val="left" w:pos="284"/>
        </w:tabs>
        <w:autoSpaceDE w:val="0"/>
        <w:jc w:val="both"/>
        <w:rPr>
          <w:rFonts w:cs="Times New Roman"/>
          <w:color w:val="000000"/>
        </w:rPr>
      </w:pPr>
      <w:bookmarkStart w:id="0" w:name="_GoBack"/>
      <w:bookmarkEnd w:id="0"/>
    </w:p>
    <w:p w:rsidR="00611D89" w:rsidRPr="0055207A" w:rsidRDefault="0056659E" w:rsidP="0056659E">
      <w:pPr>
        <w:widowControl/>
        <w:suppressAutoHyphens w:val="0"/>
        <w:autoSpaceDE w:val="0"/>
        <w:adjustRightInd w:val="0"/>
        <w:ind w:right="-143"/>
        <w:jc w:val="both"/>
        <w:textAlignment w:val="auto"/>
        <w:rPr>
          <w:rFonts w:cs="Times New Roman"/>
        </w:rPr>
      </w:pPr>
      <w:r w:rsidRPr="0055207A">
        <w:rPr>
          <w:rFonts w:cs="Times New Roman"/>
          <w:b/>
          <w:bCs/>
        </w:rPr>
        <w:t xml:space="preserve">Pamati (cokols). </w:t>
      </w:r>
      <w:r w:rsidR="00687A27" w:rsidRPr="0055207A">
        <w:rPr>
          <w:rFonts w:cs="Times New Roman"/>
          <w:bCs/>
        </w:rPr>
        <w:t xml:space="preserve">Pamatiem paredzēts </w:t>
      </w:r>
      <w:r w:rsidR="00687A27" w:rsidRPr="0055207A">
        <w:rPr>
          <w:rFonts w:cs="Times New Roman"/>
        </w:rPr>
        <w:t>d</w:t>
      </w:r>
      <w:r w:rsidR="0029220C" w:rsidRPr="0055207A">
        <w:rPr>
          <w:rFonts w:cs="Times New Roman"/>
        </w:rPr>
        <w:t>emontē esošo betona</w:t>
      </w:r>
      <w:r w:rsidR="00731475" w:rsidRPr="0055207A">
        <w:rPr>
          <w:rFonts w:cs="Times New Roman"/>
        </w:rPr>
        <w:t xml:space="preserve"> </w:t>
      </w:r>
      <w:r w:rsidR="0029220C" w:rsidRPr="0055207A">
        <w:rPr>
          <w:rFonts w:cs="Times New Roman"/>
        </w:rPr>
        <w:t>apmali</w:t>
      </w:r>
      <w:r w:rsidR="00687A27" w:rsidRPr="0055207A">
        <w:rPr>
          <w:rFonts w:cs="Times New Roman"/>
        </w:rPr>
        <w:t xml:space="preserve"> un siltināt</w:t>
      </w:r>
      <w:r w:rsidR="006017AE" w:rsidRPr="0055207A">
        <w:rPr>
          <w:rFonts w:cs="Times New Roman"/>
        </w:rPr>
        <w:t xml:space="preserve"> cokola daļu un</w:t>
      </w:r>
      <w:r w:rsidR="00687A27" w:rsidRPr="0055207A">
        <w:rPr>
          <w:rFonts w:cs="Times New Roman"/>
        </w:rPr>
        <w:t xml:space="preserve"> pam</w:t>
      </w:r>
      <w:r w:rsidR="00687A27" w:rsidRPr="0055207A">
        <w:rPr>
          <w:rFonts w:cs="Times New Roman"/>
        </w:rPr>
        <w:t>a</w:t>
      </w:r>
      <w:r w:rsidR="006017AE" w:rsidRPr="0055207A">
        <w:rPr>
          <w:rFonts w:cs="Times New Roman"/>
        </w:rPr>
        <w:t>tus</w:t>
      </w:r>
      <w:r w:rsidR="00F626C5" w:rsidRPr="0055207A">
        <w:rPr>
          <w:rFonts w:cs="Times New Roman"/>
        </w:rPr>
        <w:t xml:space="preserve">. </w:t>
      </w:r>
      <w:r w:rsidR="00F626C5" w:rsidRPr="0055207A">
        <w:rPr>
          <w:color w:val="000000"/>
        </w:rPr>
        <w:t xml:space="preserve">Atrok pamatus līdz </w:t>
      </w:r>
      <w:r w:rsidR="00E65B24" w:rsidRPr="0055207A">
        <w:rPr>
          <w:color w:val="000000"/>
        </w:rPr>
        <w:t xml:space="preserve">projektā noteiktajam dziļuma </w:t>
      </w:r>
      <w:r w:rsidR="00F626C5" w:rsidRPr="0055207A">
        <w:rPr>
          <w:color w:val="000000"/>
        </w:rPr>
        <w:t>(nav pieļaujama pamatu vienlaicīga atrakšana pilnā sienas garumā)</w:t>
      </w:r>
      <w:r w:rsidR="006017AE" w:rsidRPr="0055207A">
        <w:rPr>
          <w:rFonts w:cs="Times New Roman"/>
        </w:rPr>
        <w:t>. E</w:t>
      </w:r>
      <w:r w:rsidR="0029220C" w:rsidRPr="0055207A">
        <w:rPr>
          <w:rFonts w:cs="Times New Roman"/>
        </w:rPr>
        <w:t>sošos</w:t>
      </w:r>
      <w:r w:rsidR="00370712" w:rsidRPr="0055207A">
        <w:rPr>
          <w:rFonts w:cs="Times New Roman"/>
        </w:rPr>
        <w:t xml:space="preserve"> </w:t>
      </w:r>
      <w:r w:rsidR="0029220C" w:rsidRPr="0055207A">
        <w:rPr>
          <w:rFonts w:cs="Times New Roman"/>
        </w:rPr>
        <w:t>pamatu</w:t>
      </w:r>
      <w:r w:rsidR="00370712" w:rsidRPr="0055207A">
        <w:rPr>
          <w:rFonts w:cs="Times New Roman"/>
        </w:rPr>
        <w:t>s</w:t>
      </w:r>
      <w:r w:rsidR="007800E4" w:rsidRPr="0055207A">
        <w:rPr>
          <w:rFonts w:cs="Times New Roman"/>
        </w:rPr>
        <w:t xml:space="preserve"> </w:t>
      </w:r>
      <w:r w:rsidR="0029220C" w:rsidRPr="0055207A">
        <w:rPr>
          <w:rFonts w:cs="Times New Roman"/>
        </w:rPr>
        <w:t>attīra ar augstspiediena mazgātāju</w:t>
      </w:r>
      <w:r w:rsidR="00731475" w:rsidRPr="0055207A">
        <w:rPr>
          <w:rFonts w:cs="Times New Roman"/>
        </w:rPr>
        <w:t>, demontē nestabilo apmet</w:t>
      </w:r>
      <w:r w:rsidR="00731475" w:rsidRPr="0055207A">
        <w:rPr>
          <w:rFonts w:cs="Times New Roman"/>
        </w:rPr>
        <w:t>u</w:t>
      </w:r>
      <w:r w:rsidR="00731475" w:rsidRPr="0055207A">
        <w:rPr>
          <w:rFonts w:cs="Times New Roman"/>
        </w:rPr>
        <w:t>mu</w:t>
      </w:r>
      <w:r w:rsidR="0029220C" w:rsidRPr="0055207A">
        <w:rPr>
          <w:rFonts w:cs="Times New Roman"/>
        </w:rPr>
        <w:t>, ar cementa javu atjauno</w:t>
      </w:r>
      <w:r w:rsidR="006017AE" w:rsidRPr="0055207A">
        <w:rPr>
          <w:rFonts w:cs="Times New Roman"/>
        </w:rPr>
        <w:t xml:space="preserve"> starp pamatiem</w:t>
      </w:r>
      <w:r w:rsidR="0029220C" w:rsidRPr="0055207A">
        <w:rPr>
          <w:rFonts w:cs="Times New Roman"/>
        </w:rPr>
        <w:t xml:space="preserve"> šuvju aizpildījumu</w:t>
      </w:r>
      <w:r w:rsidR="00E65B24" w:rsidRPr="0055207A">
        <w:rPr>
          <w:rFonts w:cs="Times New Roman"/>
        </w:rPr>
        <w:t xml:space="preserve"> un apmet ar izlīdzinošo apmetumu.</w:t>
      </w:r>
      <w:r w:rsidR="006017AE" w:rsidRPr="0055207A">
        <w:rPr>
          <w:rFonts w:cs="Times New Roman"/>
        </w:rPr>
        <w:t xml:space="preserve"> </w:t>
      </w:r>
      <w:r w:rsidR="0029220C" w:rsidRPr="0055207A">
        <w:rPr>
          <w:rFonts w:cs="Times New Roman"/>
        </w:rPr>
        <w:t xml:space="preserve">Pamatus apstrādā ar </w:t>
      </w:r>
      <w:r w:rsidR="00731475" w:rsidRPr="0055207A">
        <w:rPr>
          <w:rFonts w:cs="Times New Roman"/>
        </w:rPr>
        <w:t>polimēr-bitumena hidroizolācijas emulsijas mastiku</w:t>
      </w:r>
      <w:r w:rsidR="009507E9" w:rsidRPr="0055207A">
        <w:rPr>
          <w:rFonts w:cs="Times New Roman"/>
        </w:rPr>
        <w:t xml:space="preserve"> divās kārtās</w:t>
      </w:r>
      <w:r w:rsidR="00731475" w:rsidRPr="0055207A">
        <w:rPr>
          <w:rFonts w:cs="Times New Roman"/>
        </w:rPr>
        <w:t xml:space="preserve">. </w:t>
      </w:r>
      <w:r w:rsidR="0031051A" w:rsidRPr="0055207A">
        <w:rPr>
          <w:rFonts w:cs="Times New Roman"/>
        </w:rPr>
        <w:t>No ārpuses</w:t>
      </w:r>
      <w:r w:rsidR="0029220C" w:rsidRPr="0055207A">
        <w:rPr>
          <w:rFonts w:cs="Times New Roman"/>
        </w:rPr>
        <w:t xml:space="preserve"> pamatus</w:t>
      </w:r>
      <w:r w:rsidR="0031051A" w:rsidRPr="0055207A">
        <w:rPr>
          <w:rFonts w:cs="Times New Roman"/>
        </w:rPr>
        <w:t xml:space="preserve"> silti</w:t>
      </w:r>
      <w:r w:rsidR="00731475" w:rsidRPr="0055207A">
        <w:rPr>
          <w:rFonts w:cs="Times New Roman"/>
        </w:rPr>
        <w:t>na ar 10</w:t>
      </w:r>
      <w:r w:rsidR="0031051A" w:rsidRPr="0055207A">
        <w:rPr>
          <w:rFonts w:cs="Times New Roman"/>
        </w:rPr>
        <w:t>0</w:t>
      </w:r>
      <w:r w:rsidR="0029220C" w:rsidRPr="0055207A">
        <w:rPr>
          <w:rFonts w:cs="Times New Roman"/>
        </w:rPr>
        <w:t>mm</w:t>
      </w:r>
      <w:r w:rsidR="0031051A" w:rsidRPr="0055207A">
        <w:rPr>
          <w:rFonts w:cs="Times New Roman"/>
        </w:rPr>
        <w:t xml:space="preserve"> </w:t>
      </w:r>
      <w:proofErr w:type="spellStart"/>
      <w:r w:rsidR="00696BA8" w:rsidRPr="0055207A">
        <w:rPr>
          <w:rFonts w:cs="Times New Roman"/>
        </w:rPr>
        <w:t>ekstrudēto</w:t>
      </w:r>
      <w:proofErr w:type="spellEnd"/>
      <w:r w:rsidR="00696BA8" w:rsidRPr="0055207A">
        <w:rPr>
          <w:rFonts w:cs="Times New Roman"/>
        </w:rPr>
        <w:t xml:space="preserve"> </w:t>
      </w:r>
      <w:proofErr w:type="spellStart"/>
      <w:r w:rsidR="0031051A" w:rsidRPr="0055207A">
        <w:rPr>
          <w:rFonts w:cs="Times New Roman"/>
        </w:rPr>
        <w:t>putu</w:t>
      </w:r>
      <w:r w:rsidRPr="0055207A">
        <w:rPr>
          <w:rFonts w:cs="Times New Roman"/>
        </w:rPr>
        <w:t>polistirolu</w:t>
      </w:r>
      <w:proofErr w:type="spellEnd"/>
      <w:r w:rsidR="00D559CD" w:rsidRPr="0055207A">
        <w:rPr>
          <w:rFonts w:cs="Times New Roman"/>
        </w:rPr>
        <w:t xml:space="preserve"> </w:t>
      </w:r>
      <w:r w:rsidR="00A07288" w:rsidRPr="0055207A">
        <w:rPr>
          <w:rFonts w:cs="Times New Roman"/>
        </w:rPr>
        <w:t>(</w:t>
      </w:r>
      <w:r w:rsidR="00D559CD" w:rsidRPr="0055207A">
        <w:rPr>
          <w:rFonts w:cs="Times New Roman"/>
        </w:rPr>
        <w:t xml:space="preserve">1m dziļumā no </w:t>
      </w:r>
      <w:r w:rsidR="000159EA">
        <w:rPr>
          <w:rFonts w:cs="Times New Roman"/>
        </w:rPr>
        <w:t xml:space="preserve">grunts </w:t>
      </w:r>
      <w:r w:rsidR="00D559CD" w:rsidRPr="0055207A">
        <w:rPr>
          <w:rFonts w:cs="Times New Roman"/>
        </w:rPr>
        <w:t>līmeņa</w:t>
      </w:r>
      <w:r w:rsidR="00A07288" w:rsidRPr="0055207A">
        <w:rPr>
          <w:rFonts w:cs="Times New Roman"/>
          <w:bCs/>
        </w:rPr>
        <w:t xml:space="preserve">, </w:t>
      </w:r>
      <w:proofErr w:type="spellStart"/>
      <w:r w:rsidRPr="0055207A">
        <w:rPr>
          <w:rFonts w:cs="Times New Roman"/>
          <w:bCs/>
        </w:rPr>
        <w:t>siltumvadītspējas</w:t>
      </w:r>
      <w:proofErr w:type="spellEnd"/>
      <w:r w:rsidRPr="0055207A">
        <w:rPr>
          <w:rFonts w:cs="Times New Roman"/>
          <w:bCs/>
        </w:rPr>
        <w:t xml:space="preserve"> koeficientu ne lie</w:t>
      </w:r>
      <w:r w:rsidR="00731475" w:rsidRPr="0055207A">
        <w:rPr>
          <w:rFonts w:cs="Times New Roman"/>
          <w:bCs/>
        </w:rPr>
        <w:t>lāks par 0,0</w:t>
      </w:r>
      <w:r w:rsidR="000159EA">
        <w:rPr>
          <w:rFonts w:cs="Times New Roman"/>
          <w:bCs/>
        </w:rPr>
        <w:t>37</w:t>
      </w:r>
      <w:r w:rsidR="00D559CD" w:rsidRPr="0055207A">
        <w:rPr>
          <w:rFonts w:cs="Times New Roman"/>
          <w:bCs/>
        </w:rPr>
        <w:t xml:space="preserve"> </w:t>
      </w:r>
      <w:r w:rsidRPr="0055207A">
        <w:rPr>
          <w:rFonts w:cs="Times New Roman"/>
          <w:bCs/>
        </w:rPr>
        <w:t>W/</w:t>
      </w:r>
      <w:proofErr w:type="spellStart"/>
      <w:r w:rsidRPr="0055207A">
        <w:rPr>
          <w:rFonts w:cs="Times New Roman"/>
          <w:bCs/>
        </w:rPr>
        <w:t>mK</w:t>
      </w:r>
      <w:proofErr w:type="spellEnd"/>
      <w:r w:rsidRPr="0055207A">
        <w:rPr>
          <w:rFonts w:cs="Times New Roman"/>
          <w:bCs/>
        </w:rPr>
        <w:t>). Cokolu p</w:t>
      </w:r>
      <w:r w:rsidRPr="0055207A">
        <w:rPr>
          <w:rFonts w:cs="Times New Roman"/>
        </w:rPr>
        <w:t xml:space="preserve">aredzēts pārklāt ar </w:t>
      </w:r>
      <w:proofErr w:type="spellStart"/>
      <w:r w:rsidRPr="0055207A">
        <w:rPr>
          <w:rFonts w:cs="Times New Roman"/>
        </w:rPr>
        <w:t>armētu</w:t>
      </w:r>
      <w:proofErr w:type="spellEnd"/>
      <w:r w:rsidRPr="0055207A">
        <w:rPr>
          <w:rFonts w:cs="Times New Roman"/>
        </w:rPr>
        <w:t xml:space="preserve"> apmetumu</w:t>
      </w:r>
      <w:r w:rsidR="0094349F" w:rsidRPr="0055207A">
        <w:rPr>
          <w:rFonts w:cs="Times New Roman"/>
        </w:rPr>
        <w:t xml:space="preserve"> divās kārtās</w:t>
      </w:r>
      <w:r w:rsidRPr="0055207A">
        <w:rPr>
          <w:rFonts w:cs="Times New Roman"/>
        </w:rPr>
        <w:t xml:space="preserve"> (</w:t>
      </w:r>
      <w:r w:rsidR="0094349F" w:rsidRPr="0055207A">
        <w:rPr>
          <w:rFonts w:cs="Times New Roman"/>
        </w:rPr>
        <w:t>skatīt lapu AR-1</w:t>
      </w:r>
      <w:r w:rsidR="00037588" w:rsidRPr="0055207A">
        <w:rPr>
          <w:rFonts w:cs="Times New Roman"/>
        </w:rPr>
        <w:t>2</w:t>
      </w:r>
      <w:r w:rsidRPr="0055207A">
        <w:rPr>
          <w:rFonts w:cs="Times New Roman"/>
        </w:rPr>
        <w:t>), virs</w:t>
      </w:r>
      <w:r w:rsidR="00B506C2" w:rsidRPr="0055207A">
        <w:rPr>
          <w:rFonts w:cs="Times New Roman"/>
        </w:rPr>
        <w:t>kārta</w:t>
      </w:r>
      <w:r w:rsidR="0094349F" w:rsidRPr="0055207A">
        <w:rPr>
          <w:rFonts w:cs="Times New Roman"/>
        </w:rPr>
        <w:t xml:space="preserve"> -</w:t>
      </w:r>
      <w:r w:rsidR="00B506C2" w:rsidRPr="0055207A">
        <w:rPr>
          <w:rFonts w:cs="Times New Roman"/>
        </w:rPr>
        <w:t xml:space="preserve"> </w:t>
      </w:r>
      <w:r w:rsidR="0094349F" w:rsidRPr="0055207A">
        <w:rPr>
          <w:rFonts w:cs="Times New Roman"/>
        </w:rPr>
        <w:t xml:space="preserve">masā tonēts </w:t>
      </w:r>
      <w:r w:rsidR="00B506C2" w:rsidRPr="0055207A">
        <w:rPr>
          <w:rFonts w:cs="Times New Roman"/>
        </w:rPr>
        <w:t>dekoratīvais</w:t>
      </w:r>
      <w:r w:rsidRPr="0055207A">
        <w:rPr>
          <w:rFonts w:cs="Times New Roman"/>
        </w:rPr>
        <w:t xml:space="preserve"> apmetu</w:t>
      </w:r>
      <w:r w:rsidR="00B506C2" w:rsidRPr="0055207A">
        <w:rPr>
          <w:rFonts w:cs="Times New Roman"/>
        </w:rPr>
        <w:t>ms</w:t>
      </w:r>
      <w:r w:rsidR="0094349F" w:rsidRPr="0055207A">
        <w:rPr>
          <w:rFonts w:cs="Times New Roman"/>
        </w:rPr>
        <w:t>. Cokola pazemes daļā nav nepi</w:t>
      </w:r>
      <w:r w:rsidR="0094349F" w:rsidRPr="0055207A">
        <w:rPr>
          <w:rFonts w:cs="Times New Roman"/>
        </w:rPr>
        <w:t>e</w:t>
      </w:r>
      <w:r w:rsidR="0094349F" w:rsidRPr="0055207A">
        <w:rPr>
          <w:rFonts w:cs="Times New Roman"/>
        </w:rPr>
        <w:t xml:space="preserve">ciešams izbūvēt dekoratīvo apmetumu. </w:t>
      </w:r>
      <w:r w:rsidR="00B506C2" w:rsidRPr="0055207A">
        <w:rPr>
          <w:rFonts w:cs="Times New Roman"/>
        </w:rPr>
        <w:t>K</w:t>
      </w:r>
      <w:r w:rsidRPr="0055207A">
        <w:rPr>
          <w:rFonts w:cs="Times New Roman"/>
        </w:rPr>
        <w:t>rās</w:t>
      </w:r>
      <w:r w:rsidR="0094349F" w:rsidRPr="0055207A">
        <w:rPr>
          <w:rFonts w:cs="Times New Roman"/>
        </w:rPr>
        <w:t>as</w:t>
      </w:r>
      <w:r w:rsidRPr="0055207A">
        <w:rPr>
          <w:rFonts w:cs="Times New Roman"/>
        </w:rPr>
        <w:t xml:space="preserve"> tonis pēc krāsu pases, apmetuma struktūra – </w:t>
      </w:r>
      <w:r w:rsidR="007A204A" w:rsidRPr="0055207A">
        <w:rPr>
          <w:rFonts w:cs="Times New Roman"/>
        </w:rPr>
        <w:t>gluda.</w:t>
      </w:r>
      <w:r w:rsidR="00B506C2" w:rsidRPr="0055207A">
        <w:rPr>
          <w:rFonts w:cs="Times New Roman"/>
        </w:rPr>
        <w:t xml:space="preserve"> Pamatus aizber ar pievestu dren</w:t>
      </w:r>
      <w:r w:rsidR="005C3653" w:rsidRPr="0055207A">
        <w:rPr>
          <w:rFonts w:cs="Times New Roman"/>
        </w:rPr>
        <w:t>ējošo smilti. Smilti blietē pa 2</w:t>
      </w:r>
      <w:r w:rsidR="00B506C2" w:rsidRPr="0055207A">
        <w:rPr>
          <w:rFonts w:cs="Times New Roman"/>
        </w:rPr>
        <w:t>0cm kārtām ar mehānisko bl</w:t>
      </w:r>
      <w:r w:rsidR="00611D89" w:rsidRPr="0055207A">
        <w:rPr>
          <w:rFonts w:cs="Times New Roman"/>
        </w:rPr>
        <w:t>ieti.</w:t>
      </w:r>
      <w:r w:rsidR="0094349F" w:rsidRPr="0055207A">
        <w:rPr>
          <w:rFonts w:cs="Times New Roman"/>
        </w:rPr>
        <w:t xml:space="preserve"> Ēkā </w:t>
      </w:r>
      <w:r w:rsidR="0094349F" w:rsidRPr="0055207A">
        <w:rPr>
          <w:rFonts w:cs="Times New Roman"/>
        </w:rPr>
        <w:lastRenderedPageBreak/>
        <w:t xml:space="preserve">ienākošās komunikācijas aizsargāt ar PVC čaulām. </w:t>
      </w:r>
      <w:r w:rsidR="00611D89" w:rsidRPr="0055207A">
        <w:rPr>
          <w:rFonts w:cs="Times New Roman"/>
        </w:rPr>
        <w:t>Pa ēkas perimetru izbūvē jaunu betona bruģa</w:t>
      </w:r>
      <w:r w:rsidR="00611D89" w:rsidRPr="0055207A">
        <w:rPr>
          <w:rFonts w:cs="Times New Roman"/>
        </w:rPr>
        <w:t>k</w:t>
      </w:r>
      <w:r w:rsidR="00611D89" w:rsidRPr="0055207A">
        <w:rPr>
          <w:rFonts w:cs="Times New Roman"/>
        </w:rPr>
        <w:t xml:space="preserve">mens apmali, veido </w:t>
      </w:r>
      <w:r w:rsidR="00FA7EC0" w:rsidRPr="0055207A">
        <w:rPr>
          <w:rFonts w:cs="Times New Roman"/>
        </w:rPr>
        <w:t>6</w:t>
      </w:r>
      <w:r w:rsidR="00611D89" w:rsidRPr="0055207A">
        <w:rPr>
          <w:rFonts w:cs="Times New Roman"/>
        </w:rPr>
        <w:t>% kritumu.</w:t>
      </w:r>
    </w:p>
    <w:p w:rsidR="002E445B" w:rsidRDefault="002E445B" w:rsidP="009046A8">
      <w:pPr>
        <w:pStyle w:val="Standard"/>
        <w:tabs>
          <w:tab w:val="left" w:pos="675"/>
          <w:tab w:val="left" w:pos="1140"/>
        </w:tabs>
        <w:jc w:val="both"/>
        <w:rPr>
          <w:rFonts w:cs="Times New Roman"/>
          <w:b/>
          <w:bCs/>
        </w:rPr>
      </w:pPr>
    </w:p>
    <w:p w:rsidR="009046A8" w:rsidRPr="0055207A" w:rsidRDefault="004130E2" w:rsidP="009046A8">
      <w:pPr>
        <w:pStyle w:val="Standard"/>
        <w:tabs>
          <w:tab w:val="left" w:pos="675"/>
          <w:tab w:val="left" w:pos="1140"/>
        </w:tabs>
        <w:jc w:val="both"/>
        <w:rPr>
          <w:rFonts w:eastAsia="Arial" w:cs="Times New Roman"/>
          <w:sz w:val="22"/>
          <w:szCs w:val="22"/>
        </w:rPr>
      </w:pPr>
      <w:r w:rsidRPr="0055207A">
        <w:rPr>
          <w:rFonts w:cs="Times New Roman"/>
          <w:b/>
          <w:bCs/>
        </w:rPr>
        <w:t xml:space="preserve">Ārsienas. </w:t>
      </w:r>
      <w:r w:rsidR="007A204A" w:rsidRPr="0055207A">
        <w:rPr>
          <w:rFonts w:cs="Times New Roman"/>
          <w:bCs/>
        </w:rPr>
        <w:t>Fasādes siltinājuma konstrukcija – vēdināmā fasāde. Pirms</w:t>
      </w:r>
      <w:r w:rsidR="007A204A" w:rsidRPr="0055207A">
        <w:rPr>
          <w:rFonts w:cs="Times New Roman"/>
          <w:b/>
          <w:bCs/>
        </w:rPr>
        <w:t xml:space="preserve"> </w:t>
      </w:r>
      <w:r w:rsidR="007A204A" w:rsidRPr="0055207A">
        <w:rPr>
          <w:rFonts w:cs="Times New Roman"/>
        </w:rPr>
        <w:t>f</w:t>
      </w:r>
      <w:r w:rsidR="00DB71D5" w:rsidRPr="0055207A">
        <w:rPr>
          <w:rFonts w:cs="Times New Roman"/>
        </w:rPr>
        <w:t>asādes siltināšanas darbu sākšanas</w:t>
      </w:r>
      <w:r w:rsidR="004E1601" w:rsidRPr="0055207A">
        <w:rPr>
          <w:rFonts w:cs="Times New Roman"/>
        </w:rPr>
        <w:t xml:space="preserve"> j</w:t>
      </w:r>
      <w:r w:rsidR="00DB71D5" w:rsidRPr="0055207A">
        <w:rPr>
          <w:rFonts w:cs="Times New Roman"/>
        </w:rPr>
        <w:t>ānovērtē fasādes plakne pa vertikālo un horizontālo asi.</w:t>
      </w:r>
      <w:r w:rsidR="007A204A" w:rsidRPr="0055207A">
        <w:rPr>
          <w:rFonts w:cs="Times New Roman"/>
        </w:rPr>
        <w:t xml:space="preserve"> Jāizvērtē vietas, kurās būs nepieciešams izlīdzināt fasādi.</w:t>
      </w:r>
      <w:r w:rsidR="00DB71D5" w:rsidRPr="0055207A">
        <w:rPr>
          <w:rFonts w:cs="Times New Roman"/>
        </w:rPr>
        <w:t xml:space="preserve"> </w:t>
      </w:r>
      <w:r w:rsidR="009046A8" w:rsidRPr="0055207A">
        <w:rPr>
          <w:rFonts w:cs="Times New Roman"/>
        </w:rPr>
        <w:t>Ja uz sienām konstatētas sūnas vai citi bioloģiskas izcelsmes organismi, sienas mehāniski notīra un apstrādā ar speciālu bioloģiskās aizsardzības ķīmisko sastāvu.</w:t>
      </w:r>
    </w:p>
    <w:p w:rsidR="00DB71D5" w:rsidRPr="0055207A" w:rsidRDefault="00DB71D5" w:rsidP="00DB71D5">
      <w:pPr>
        <w:widowControl/>
        <w:suppressAutoHyphens w:val="0"/>
        <w:autoSpaceDE w:val="0"/>
        <w:adjustRightInd w:val="0"/>
        <w:textAlignment w:val="auto"/>
        <w:rPr>
          <w:rFonts w:cs="Times New Roman"/>
        </w:rPr>
      </w:pPr>
      <w:r w:rsidRPr="0055207A">
        <w:rPr>
          <w:rFonts w:cs="Times New Roman"/>
        </w:rPr>
        <w:t>Esošās plaisas sienās nepieciešams</w:t>
      </w:r>
      <w:r w:rsidR="00F80CD6" w:rsidRPr="0055207A">
        <w:rPr>
          <w:rFonts w:cs="Times New Roman"/>
        </w:rPr>
        <w:t xml:space="preserve"> noblīvēt un</w:t>
      </w:r>
      <w:r w:rsidRPr="0055207A">
        <w:rPr>
          <w:rFonts w:cs="Times New Roman"/>
        </w:rPr>
        <w:t xml:space="preserve"> nostiprināt kā norādīts lapā AR-1</w:t>
      </w:r>
      <w:r w:rsidR="007A204A" w:rsidRPr="0055207A">
        <w:rPr>
          <w:rFonts w:cs="Times New Roman"/>
        </w:rPr>
        <w:t>1</w:t>
      </w:r>
      <w:r w:rsidRPr="0055207A">
        <w:rPr>
          <w:rFonts w:cs="Times New Roman"/>
        </w:rPr>
        <w:t>.</w:t>
      </w:r>
    </w:p>
    <w:p w:rsidR="009046A8" w:rsidRPr="0055207A" w:rsidRDefault="005D22AA" w:rsidP="005D22AA">
      <w:pPr>
        <w:pStyle w:val="Standard"/>
        <w:tabs>
          <w:tab w:val="left" w:pos="675"/>
          <w:tab w:val="left" w:pos="1140"/>
        </w:tabs>
        <w:jc w:val="both"/>
        <w:rPr>
          <w:rFonts w:cs="Times New Roman"/>
        </w:rPr>
      </w:pPr>
      <w:r w:rsidRPr="0055207A">
        <w:rPr>
          <w:rFonts w:cs="Times New Roman"/>
        </w:rPr>
        <w:t>No ārpuses siltina</w:t>
      </w:r>
      <w:r w:rsidR="00FD439E" w:rsidRPr="0055207A">
        <w:rPr>
          <w:rFonts w:cs="Times New Roman"/>
        </w:rPr>
        <w:t xml:space="preserve"> veidojot vēdināmo fasādes konstrukciju. Siltināšanas konstrukcija tiek veidota no koka latām un</w:t>
      </w:r>
      <w:r w:rsidRPr="0055207A">
        <w:rPr>
          <w:rFonts w:cs="Times New Roman"/>
        </w:rPr>
        <w:t xml:space="preserve"> ar </w:t>
      </w:r>
      <w:r w:rsidR="00606A57">
        <w:rPr>
          <w:rFonts w:cs="Times New Roman"/>
        </w:rPr>
        <w:t xml:space="preserve">vēdināmo fasāžu </w:t>
      </w:r>
      <w:r w:rsidR="00891659" w:rsidRPr="0055207A">
        <w:rPr>
          <w:rFonts w:cs="Times New Roman"/>
        </w:rPr>
        <w:t>minerāl</w:t>
      </w:r>
      <w:r w:rsidR="004130E2" w:rsidRPr="0055207A">
        <w:rPr>
          <w:rFonts w:cs="Times New Roman"/>
        </w:rPr>
        <w:t>vati (</w:t>
      </w:r>
      <w:proofErr w:type="spellStart"/>
      <w:r w:rsidR="004130E2" w:rsidRPr="0055207A">
        <w:rPr>
          <w:rFonts w:eastAsia="Arial" w:cs="Times New Roman"/>
        </w:rPr>
        <w:t>siltumvadītspējas</w:t>
      </w:r>
      <w:proofErr w:type="spellEnd"/>
      <w:r w:rsidR="00DB71D5" w:rsidRPr="0055207A">
        <w:rPr>
          <w:rFonts w:eastAsia="Arial" w:cs="Times New Roman"/>
        </w:rPr>
        <w:t xml:space="preserve"> koeficients ne lielāks par 0.0</w:t>
      </w:r>
      <w:r w:rsidR="004E1601" w:rsidRPr="0055207A">
        <w:rPr>
          <w:rFonts w:eastAsia="Arial" w:cs="Times New Roman"/>
        </w:rPr>
        <w:t>39</w:t>
      </w:r>
      <w:r w:rsidR="004130E2" w:rsidRPr="0055207A">
        <w:rPr>
          <w:rFonts w:eastAsia="Arial" w:cs="Times New Roman"/>
        </w:rPr>
        <w:t xml:space="preserve"> W/</w:t>
      </w:r>
      <w:proofErr w:type="spellStart"/>
      <w:r w:rsidR="004130E2" w:rsidRPr="0055207A">
        <w:rPr>
          <w:rFonts w:eastAsia="Arial" w:cs="Times New Roman"/>
        </w:rPr>
        <w:t>mK</w:t>
      </w:r>
      <w:proofErr w:type="spellEnd"/>
      <w:r w:rsidR="004130E2" w:rsidRPr="0055207A">
        <w:rPr>
          <w:rFonts w:eastAsia="Arial" w:cs="Times New Roman"/>
        </w:rPr>
        <w:t>).</w:t>
      </w:r>
      <w:r w:rsidRPr="0055207A">
        <w:rPr>
          <w:rFonts w:eastAsia="Arial" w:cs="Times New Roman"/>
        </w:rPr>
        <w:t xml:space="preserve"> </w:t>
      </w:r>
      <w:r w:rsidR="0079297D" w:rsidRPr="0055207A">
        <w:rPr>
          <w:rFonts w:eastAsia="Arial" w:cs="Times New Roman"/>
        </w:rPr>
        <w:t>S</w:t>
      </w:r>
      <w:r w:rsidR="002E1C3C" w:rsidRPr="0055207A">
        <w:rPr>
          <w:rFonts w:eastAsia="Arial" w:cs="Times New Roman"/>
        </w:rPr>
        <w:t>ienām</w:t>
      </w:r>
      <w:r w:rsidR="00F663C8" w:rsidRPr="0055207A">
        <w:rPr>
          <w:rFonts w:eastAsia="Arial" w:cs="Times New Roman"/>
        </w:rPr>
        <w:t xml:space="preserve"> paredzēts</w:t>
      </w:r>
      <w:r w:rsidR="003C65E8" w:rsidRPr="0055207A">
        <w:rPr>
          <w:rFonts w:eastAsia="Arial" w:cs="Times New Roman"/>
        </w:rPr>
        <w:t xml:space="preserve"> izmanto</w:t>
      </w:r>
      <w:r w:rsidR="00F663C8" w:rsidRPr="0055207A">
        <w:rPr>
          <w:rFonts w:eastAsia="Arial" w:cs="Times New Roman"/>
        </w:rPr>
        <w:t>t</w:t>
      </w:r>
      <w:r w:rsidR="003C65E8" w:rsidRPr="0055207A">
        <w:rPr>
          <w:rFonts w:eastAsia="Arial" w:cs="Times New Roman"/>
        </w:rPr>
        <w:t xml:space="preserve"> </w:t>
      </w:r>
      <w:r w:rsidR="00606A57">
        <w:rPr>
          <w:rFonts w:eastAsia="Arial" w:cs="Times New Roman"/>
        </w:rPr>
        <w:t>120+80</w:t>
      </w:r>
      <w:r w:rsidR="003C65E8" w:rsidRPr="0055207A">
        <w:rPr>
          <w:rFonts w:eastAsia="Arial" w:cs="Times New Roman"/>
        </w:rPr>
        <w:t xml:space="preserve">mm biezu </w:t>
      </w:r>
      <w:r w:rsidR="0056659E" w:rsidRPr="0055207A">
        <w:rPr>
          <w:rFonts w:eastAsia="Arial" w:cs="Times New Roman"/>
        </w:rPr>
        <w:t xml:space="preserve">minerālvates </w:t>
      </w:r>
      <w:r w:rsidR="009046A8" w:rsidRPr="0055207A">
        <w:rPr>
          <w:rFonts w:eastAsia="Arial" w:cs="Times New Roman"/>
        </w:rPr>
        <w:t>siltumizolācijas loksn</w:t>
      </w:r>
      <w:r w:rsidR="007A204A" w:rsidRPr="0055207A">
        <w:rPr>
          <w:rFonts w:eastAsia="Arial" w:cs="Times New Roman"/>
        </w:rPr>
        <w:t>es</w:t>
      </w:r>
      <w:r w:rsidR="00606A57">
        <w:rPr>
          <w:rFonts w:eastAsia="Arial" w:cs="Times New Roman"/>
        </w:rPr>
        <w:t xml:space="preserve"> un izbūvējot pretvēja aizsardzības loksnes</w:t>
      </w:r>
      <w:r w:rsidR="003C65E8" w:rsidRPr="0055207A">
        <w:rPr>
          <w:rFonts w:eastAsia="Arial" w:cs="Times New Roman"/>
        </w:rPr>
        <w:t>.</w:t>
      </w:r>
      <w:r w:rsidR="00FD439E" w:rsidRPr="0055207A">
        <w:rPr>
          <w:rFonts w:eastAsia="Arial" w:cs="Times New Roman"/>
        </w:rPr>
        <w:t xml:space="preserve"> Vēdināmās fasādes izbūvi </w:t>
      </w:r>
      <w:proofErr w:type="spellStart"/>
      <w:r w:rsidR="00FD439E" w:rsidRPr="0055207A">
        <w:rPr>
          <w:rFonts w:eastAsia="Arial" w:cs="Times New Roman"/>
        </w:rPr>
        <w:t>sk.l</w:t>
      </w:r>
      <w:proofErr w:type="spellEnd"/>
      <w:r w:rsidR="00FD439E" w:rsidRPr="0055207A">
        <w:rPr>
          <w:rFonts w:eastAsia="Arial" w:cs="Times New Roman"/>
        </w:rPr>
        <w:t>.</w:t>
      </w:r>
      <w:r w:rsidR="00471252" w:rsidRPr="0055207A">
        <w:rPr>
          <w:rFonts w:eastAsia="Arial" w:cs="Times New Roman"/>
        </w:rPr>
        <w:t xml:space="preserve"> </w:t>
      </w:r>
      <w:r w:rsidR="00FD439E" w:rsidRPr="0055207A">
        <w:rPr>
          <w:rFonts w:eastAsia="Arial" w:cs="Times New Roman"/>
        </w:rPr>
        <w:t xml:space="preserve">AR – 12. Sienu apdarē izmanto </w:t>
      </w:r>
      <w:proofErr w:type="spellStart"/>
      <w:r w:rsidR="00FD439E" w:rsidRPr="0055207A">
        <w:rPr>
          <w:rFonts w:eastAsia="Arial" w:cs="Times New Roman"/>
        </w:rPr>
        <w:t>Tepmsi</w:t>
      </w:r>
      <w:proofErr w:type="spellEnd"/>
      <w:r w:rsidR="00FD439E" w:rsidRPr="0055207A">
        <w:rPr>
          <w:rFonts w:eastAsia="Arial" w:cs="Times New Roman"/>
        </w:rPr>
        <w:t xml:space="preserve"> fasādes apdares plāksnes – </w:t>
      </w:r>
      <w:proofErr w:type="spellStart"/>
      <w:r w:rsidR="00FD439E" w:rsidRPr="0055207A">
        <w:rPr>
          <w:rFonts w:eastAsia="Arial" w:cs="Times New Roman"/>
        </w:rPr>
        <w:t>Cetris</w:t>
      </w:r>
      <w:proofErr w:type="spellEnd"/>
      <w:r w:rsidR="00FD439E" w:rsidRPr="0055207A">
        <w:rPr>
          <w:rFonts w:eastAsia="Arial" w:cs="Times New Roman"/>
        </w:rPr>
        <w:t xml:space="preserve"> </w:t>
      </w:r>
      <w:proofErr w:type="spellStart"/>
      <w:r w:rsidR="00FD439E" w:rsidRPr="0055207A">
        <w:rPr>
          <w:rFonts w:eastAsia="Arial" w:cs="Times New Roman"/>
        </w:rPr>
        <w:t>finish</w:t>
      </w:r>
      <w:proofErr w:type="spellEnd"/>
      <w:r w:rsidR="00FD439E" w:rsidRPr="0055207A">
        <w:rPr>
          <w:rFonts w:eastAsia="Arial" w:cs="Times New Roman"/>
        </w:rPr>
        <w:t>, b=</w:t>
      </w:r>
      <w:r w:rsidR="00E65B24" w:rsidRPr="0055207A">
        <w:rPr>
          <w:rFonts w:eastAsia="Arial" w:cs="Times New Roman"/>
        </w:rPr>
        <w:t xml:space="preserve">12mm. Apdares </w:t>
      </w:r>
      <w:r w:rsidR="00471252" w:rsidRPr="0055207A">
        <w:rPr>
          <w:rFonts w:eastAsia="Arial" w:cs="Times New Roman"/>
        </w:rPr>
        <w:t xml:space="preserve">plākšņu krāsa </w:t>
      </w:r>
      <w:proofErr w:type="spellStart"/>
      <w:r w:rsidR="00471252" w:rsidRPr="0055207A">
        <w:rPr>
          <w:rFonts w:eastAsia="Arial" w:cs="Times New Roman"/>
        </w:rPr>
        <w:t>sk.l</w:t>
      </w:r>
      <w:proofErr w:type="spellEnd"/>
      <w:r w:rsidR="00471252" w:rsidRPr="0055207A">
        <w:rPr>
          <w:rFonts w:eastAsia="Arial" w:cs="Times New Roman"/>
        </w:rPr>
        <w:t>. AR-16; AR-17.</w:t>
      </w:r>
    </w:p>
    <w:p w:rsidR="00CB13C4" w:rsidRDefault="00555EA3" w:rsidP="00471252">
      <w:pPr>
        <w:pStyle w:val="Standard"/>
        <w:tabs>
          <w:tab w:val="left" w:pos="675"/>
          <w:tab w:val="left" w:pos="1140"/>
        </w:tabs>
        <w:jc w:val="both"/>
        <w:rPr>
          <w:rFonts w:cs="Times New Roman"/>
        </w:rPr>
      </w:pPr>
      <w:r w:rsidRPr="0055207A">
        <w:rPr>
          <w:rFonts w:cs="Times New Roman"/>
        </w:rPr>
        <w:t xml:space="preserve">Pirms visas fasādes krāsu toņu uzklāšanas veikt </w:t>
      </w:r>
      <w:proofErr w:type="spellStart"/>
      <w:r w:rsidRPr="0055207A">
        <w:rPr>
          <w:rFonts w:cs="Times New Roman"/>
        </w:rPr>
        <w:t>kontrolkrāsojumus</w:t>
      </w:r>
      <w:proofErr w:type="spellEnd"/>
      <w:r w:rsidRPr="0055207A">
        <w:rPr>
          <w:rFonts w:cs="Times New Roman"/>
        </w:rPr>
        <w:t xml:space="preserve"> un saskaņot ar pasūtītāju un projektētāju.</w:t>
      </w:r>
    </w:p>
    <w:p w:rsidR="00BA4908" w:rsidRPr="0055207A" w:rsidRDefault="00BA4908" w:rsidP="00471252">
      <w:pPr>
        <w:pStyle w:val="Standard"/>
        <w:tabs>
          <w:tab w:val="left" w:pos="675"/>
          <w:tab w:val="left" w:pos="1140"/>
        </w:tabs>
        <w:jc w:val="both"/>
        <w:rPr>
          <w:rFonts w:cs="Times New Roman"/>
        </w:rPr>
      </w:pPr>
      <w:r>
        <w:rPr>
          <w:rFonts w:cs="Times New Roman"/>
        </w:rPr>
        <w:t>Visām ailēm izbūvēt jaunas krāsota skārda (t=0.6mm) palodzes ar PE pārklājumu.</w:t>
      </w:r>
    </w:p>
    <w:p w:rsidR="00DB2F6D" w:rsidRPr="0055207A" w:rsidRDefault="00DB2F6D" w:rsidP="005D22AA">
      <w:pPr>
        <w:pStyle w:val="Standard"/>
        <w:tabs>
          <w:tab w:val="left" w:pos="675"/>
          <w:tab w:val="left" w:pos="1140"/>
        </w:tabs>
        <w:jc w:val="both"/>
        <w:rPr>
          <w:rFonts w:cs="Times New Roman"/>
        </w:rPr>
      </w:pPr>
    </w:p>
    <w:p w:rsidR="006D4758" w:rsidRPr="0055207A" w:rsidRDefault="00555EA3" w:rsidP="00CB13C4">
      <w:pPr>
        <w:widowControl/>
        <w:suppressAutoHyphens w:val="0"/>
        <w:autoSpaceDE w:val="0"/>
        <w:adjustRightInd w:val="0"/>
        <w:textAlignment w:val="auto"/>
        <w:rPr>
          <w:rFonts w:cs="Times New Roman"/>
          <w:bCs/>
        </w:rPr>
      </w:pPr>
      <w:proofErr w:type="spellStart"/>
      <w:r w:rsidRPr="0055207A">
        <w:rPr>
          <w:rFonts w:cs="Times New Roman"/>
          <w:b/>
          <w:bCs/>
        </w:rPr>
        <w:t>Bēniņa</w:t>
      </w:r>
      <w:proofErr w:type="spellEnd"/>
      <w:r w:rsidR="00F2322B" w:rsidRPr="0055207A">
        <w:rPr>
          <w:rFonts w:cs="Times New Roman"/>
          <w:b/>
          <w:bCs/>
        </w:rPr>
        <w:t xml:space="preserve"> pārsegums. </w:t>
      </w:r>
      <w:r w:rsidR="0090347F" w:rsidRPr="0055207A">
        <w:rPr>
          <w:rFonts w:cs="Times New Roman"/>
          <w:bCs/>
        </w:rPr>
        <w:t xml:space="preserve">Pirms </w:t>
      </w:r>
      <w:r w:rsidR="005666BA" w:rsidRPr="0055207A">
        <w:rPr>
          <w:rFonts w:cs="Times New Roman"/>
          <w:bCs/>
        </w:rPr>
        <w:t xml:space="preserve">pārseguma </w:t>
      </w:r>
      <w:r w:rsidR="0090347F" w:rsidRPr="0055207A">
        <w:rPr>
          <w:rFonts w:cs="Times New Roman"/>
          <w:bCs/>
        </w:rPr>
        <w:t>siltināšana</w:t>
      </w:r>
      <w:r w:rsidR="005666BA" w:rsidRPr="0055207A">
        <w:rPr>
          <w:rFonts w:cs="Times New Roman"/>
          <w:bCs/>
        </w:rPr>
        <w:t xml:space="preserve">s veic bēniņu telpu tīrīšanu, </w:t>
      </w:r>
      <w:r w:rsidR="0090347F" w:rsidRPr="0055207A">
        <w:rPr>
          <w:rFonts w:cs="Times New Roman"/>
          <w:bCs/>
        </w:rPr>
        <w:t>staigājamo laipu izb</w:t>
      </w:r>
      <w:r w:rsidR="0090347F" w:rsidRPr="0055207A">
        <w:rPr>
          <w:rFonts w:cs="Times New Roman"/>
          <w:bCs/>
        </w:rPr>
        <w:t>ū</w:t>
      </w:r>
      <w:r w:rsidR="005666BA" w:rsidRPr="0055207A">
        <w:rPr>
          <w:rFonts w:cs="Times New Roman"/>
          <w:bCs/>
        </w:rPr>
        <w:t>vi</w:t>
      </w:r>
      <w:r w:rsidR="00E65B24" w:rsidRPr="0055207A">
        <w:rPr>
          <w:rFonts w:cs="Times New Roman"/>
          <w:bCs/>
        </w:rPr>
        <w:t>, demontē esošās koka starpsienas</w:t>
      </w:r>
      <w:r w:rsidR="004E0653" w:rsidRPr="0055207A">
        <w:rPr>
          <w:rFonts w:cs="Times New Roman"/>
          <w:bCs/>
        </w:rPr>
        <w:t>.</w:t>
      </w:r>
      <w:r w:rsidR="00E65B24" w:rsidRPr="0055207A">
        <w:rPr>
          <w:rFonts w:cs="Times New Roman"/>
          <w:bCs/>
        </w:rPr>
        <w:t xml:space="preserve"> </w:t>
      </w:r>
      <w:r w:rsidRPr="0055207A">
        <w:rPr>
          <w:rFonts w:cs="Times New Roman"/>
          <w:bCs/>
        </w:rPr>
        <w:t xml:space="preserve"> </w:t>
      </w:r>
      <w:r w:rsidR="00E65B24" w:rsidRPr="0055207A">
        <w:rPr>
          <w:rFonts w:cs="Times New Roman"/>
          <w:bCs/>
        </w:rPr>
        <w:t xml:space="preserve">Ieklāj tvaika izolāciju. </w:t>
      </w:r>
      <w:r w:rsidR="0090347F" w:rsidRPr="0055207A">
        <w:rPr>
          <w:rFonts w:cs="Times New Roman"/>
          <w:bCs/>
        </w:rPr>
        <w:t>Pārseguma daļu</w:t>
      </w:r>
      <w:r w:rsidRPr="0055207A">
        <w:rPr>
          <w:rFonts w:cs="Times New Roman"/>
          <w:bCs/>
        </w:rPr>
        <w:t xml:space="preserve"> </w:t>
      </w:r>
      <w:r w:rsidR="0090347F" w:rsidRPr="0055207A">
        <w:rPr>
          <w:rFonts w:cs="Times New Roman"/>
          <w:bCs/>
        </w:rPr>
        <w:t xml:space="preserve">siltina ar </w:t>
      </w:r>
      <w:r w:rsidRPr="0055207A">
        <w:rPr>
          <w:rFonts w:cs="Times New Roman"/>
          <w:bCs/>
        </w:rPr>
        <w:t>300</w:t>
      </w:r>
      <w:r w:rsidR="004E0653" w:rsidRPr="0055207A">
        <w:rPr>
          <w:rFonts w:cs="Times New Roman"/>
          <w:bCs/>
        </w:rPr>
        <w:t xml:space="preserve"> </w:t>
      </w:r>
      <w:r w:rsidR="0090347F" w:rsidRPr="0055207A">
        <w:rPr>
          <w:rFonts w:cs="Times New Roman"/>
          <w:bCs/>
        </w:rPr>
        <w:t>mm bi</w:t>
      </w:r>
      <w:r w:rsidR="0090347F" w:rsidRPr="0055207A">
        <w:rPr>
          <w:rFonts w:cs="Times New Roman"/>
          <w:bCs/>
        </w:rPr>
        <w:t>e</w:t>
      </w:r>
      <w:r w:rsidR="0090347F" w:rsidRPr="0055207A">
        <w:rPr>
          <w:rFonts w:cs="Times New Roman"/>
          <w:bCs/>
        </w:rPr>
        <w:t>zu</w:t>
      </w:r>
      <w:r w:rsidR="005666BA" w:rsidRPr="0055207A">
        <w:rPr>
          <w:rFonts w:cs="Times New Roman"/>
          <w:bCs/>
        </w:rPr>
        <w:t xml:space="preserve"> beramo</w:t>
      </w:r>
      <w:r w:rsidR="0090347F" w:rsidRPr="0055207A">
        <w:rPr>
          <w:rFonts w:cs="Times New Roman"/>
          <w:bCs/>
        </w:rPr>
        <w:t xml:space="preserve"> </w:t>
      </w:r>
      <w:r w:rsidR="002329CD" w:rsidRPr="0055207A">
        <w:rPr>
          <w:rFonts w:cs="Times New Roman"/>
          <w:bCs/>
        </w:rPr>
        <w:t>akmens vati</w:t>
      </w:r>
      <w:r w:rsidR="004A6D9B" w:rsidRPr="0055207A">
        <w:rPr>
          <w:rFonts w:cs="Times New Roman"/>
          <w:bCs/>
        </w:rPr>
        <w:t xml:space="preserve"> ( siltumizolācijas slāņa biezums pēc vates „nosēšanās”</w:t>
      </w:r>
      <w:r w:rsidR="002329CD" w:rsidRPr="0055207A">
        <w:rPr>
          <w:rFonts w:cs="Times New Roman"/>
          <w:bCs/>
        </w:rPr>
        <w:t xml:space="preserve"> </w:t>
      </w:r>
      <w:r w:rsidR="004A6D9B" w:rsidRPr="0055207A">
        <w:rPr>
          <w:rFonts w:cs="Times New Roman"/>
          <w:bCs/>
        </w:rPr>
        <w:t xml:space="preserve">) </w:t>
      </w:r>
      <w:r w:rsidR="005666BA" w:rsidRPr="0055207A">
        <w:rPr>
          <w:rFonts w:cs="Times New Roman"/>
          <w:bCs/>
        </w:rPr>
        <w:t>PA</w:t>
      </w:r>
      <w:r w:rsidR="003A715A" w:rsidRPr="0055207A">
        <w:rPr>
          <w:rFonts w:cs="Times New Roman"/>
          <w:bCs/>
        </w:rPr>
        <w:t>R</w:t>
      </w:r>
      <w:r w:rsidR="005666BA" w:rsidRPr="0055207A">
        <w:rPr>
          <w:rFonts w:cs="Times New Roman"/>
          <w:bCs/>
        </w:rPr>
        <w:t>OC BLT3</w:t>
      </w:r>
      <w:r w:rsidR="002329CD" w:rsidRPr="0055207A">
        <w:rPr>
          <w:rFonts w:cs="Times New Roman"/>
          <w:bCs/>
        </w:rPr>
        <w:t xml:space="preserve"> </w:t>
      </w:r>
      <w:r w:rsidR="005666BA" w:rsidRPr="0055207A">
        <w:rPr>
          <w:rFonts w:cs="Times New Roman"/>
          <w:bCs/>
        </w:rPr>
        <w:t xml:space="preserve">(vai ekvivalentu) </w:t>
      </w:r>
      <w:r w:rsidR="00F80CD6" w:rsidRPr="0055207A">
        <w:rPr>
          <w:rFonts w:cs="Times New Roman"/>
          <w:bCs/>
        </w:rPr>
        <w:t xml:space="preserve">slāni </w:t>
      </w:r>
      <w:r w:rsidR="0090347F" w:rsidRPr="0055207A">
        <w:rPr>
          <w:rFonts w:cs="Times New Roman"/>
        </w:rPr>
        <w:t>(</w:t>
      </w:r>
      <w:proofErr w:type="spellStart"/>
      <w:r w:rsidR="0090347F" w:rsidRPr="0055207A">
        <w:rPr>
          <w:rFonts w:eastAsia="Arial" w:cs="Times New Roman"/>
        </w:rPr>
        <w:t>siltumvadītspējas</w:t>
      </w:r>
      <w:proofErr w:type="spellEnd"/>
      <w:r w:rsidR="0090347F" w:rsidRPr="0055207A">
        <w:rPr>
          <w:rFonts w:eastAsia="Arial" w:cs="Times New Roman"/>
        </w:rPr>
        <w:t xml:space="preserve"> koeficients ne lielāks par 0.041 W/</w:t>
      </w:r>
      <w:proofErr w:type="spellStart"/>
      <w:r w:rsidR="0090347F" w:rsidRPr="0055207A">
        <w:rPr>
          <w:rFonts w:eastAsia="Arial" w:cs="Times New Roman"/>
        </w:rPr>
        <w:t>mK</w:t>
      </w:r>
      <w:proofErr w:type="spellEnd"/>
      <w:r w:rsidR="0090347F" w:rsidRPr="0055207A">
        <w:rPr>
          <w:rFonts w:eastAsia="Arial" w:cs="Times New Roman"/>
        </w:rPr>
        <w:t xml:space="preserve">). </w:t>
      </w:r>
      <w:r w:rsidR="002329CD" w:rsidRPr="0055207A">
        <w:rPr>
          <w:rFonts w:eastAsia="Arial" w:cs="Times New Roman"/>
        </w:rPr>
        <w:t>Beramo siltumizolāc</w:t>
      </w:r>
      <w:r w:rsidR="002329CD" w:rsidRPr="0055207A">
        <w:rPr>
          <w:rFonts w:eastAsia="Arial" w:cs="Times New Roman"/>
        </w:rPr>
        <w:t>i</w:t>
      </w:r>
      <w:r w:rsidR="002329CD" w:rsidRPr="0055207A">
        <w:rPr>
          <w:rFonts w:eastAsia="Arial" w:cs="Times New Roman"/>
        </w:rPr>
        <w:t xml:space="preserve">ju ieklāt mehanizēti. </w:t>
      </w:r>
      <w:r w:rsidR="005666BA" w:rsidRPr="0055207A">
        <w:rPr>
          <w:rFonts w:eastAsia="Arial" w:cs="Times New Roman"/>
        </w:rPr>
        <w:t>Ieklājot beramo siltumizolāciju nepieciešams ievērtēt siltumizolācijas rukumu pēc mehanizētas iestrādes.</w:t>
      </w:r>
      <w:r w:rsidR="0055207A" w:rsidRPr="0055207A">
        <w:rPr>
          <w:rFonts w:eastAsia="Arial" w:cs="Times New Roman"/>
        </w:rPr>
        <w:t xml:space="preserve"> Ēkām pa perimetru ieklāj pretvēja aizsardzības audumu.</w:t>
      </w:r>
    </w:p>
    <w:p w:rsidR="00DB2F6D" w:rsidRPr="0055207A" w:rsidRDefault="00DB2F6D" w:rsidP="00CB13C4">
      <w:pPr>
        <w:widowControl/>
        <w:suppressAutoHyphens w:val="0"/>
        <w:autoSpaceDE w:val="0"/>
        <w:adjustRightInd w:val="0"/>
        <w:textAlignment w:val="auto"/>
        <w:rPr>
          <w:rFonts w:eastAsia="Arial" w:cs="Times New Roman"/>
        </w:rPr>
      </w:pPr>
    </w:p>
    <w:p w:rsidR="0055207A" w:rsidRPr="0055207A" w:rsidRDefault="006F3DCE" w:rsidP="00D56F36">
      <w:pPr>
        <w:widowControl/>
        <w:suppressAutoHyphens w:val="0"/>
        <w:autoSpaceDE w:val="0"/>
        <w:adjustRightInd w:val="0"/>
        <w:jc w:val="both"/>
        <w:textAlignment w:val="auto"/>
        <w:rPr>
          <w:rFonts w:cs="Times New Roman"/>
        </w:rPr>
      </w:pPr>
      <w:r w:rsidRPr="0055207A">
        <w:rPr>
          <w:rFonts w:cs="Times New Roman"/>
          <w:b/>
          <w:bCs/>
        </w:rPr>
        <w:t>Jumts.</w:t>
      </w:r>
      <w:r w:rsidRPr="0055207A">
        <w:rPr>
          <w:rFonts w:cs="Times New Roman"/>
        </w:rPr>
        <w:t xml:space="preserve"> </w:t>
      </w:r>
      <w:r w:rsidR="00015BB5" w:rsidRPr="0055207A">
        <w:rPr>
          <w:rFonts w:cs="Times New Roman"/>
        </w:rPr>
        <w:t>Esošo azbestcementa lokšņu jumta segumu</w:t>
      </w:r>
      <w:r w:rsidR="00721814" w:rsidRPr="0055207A">
        <w:rPr>
          <w:rFonts w:cs="Times New Roman"/>
        </w:rPr>
        <w:t>, skārda iesegumus,</w:t>
      </w:r>
      <w:r w:rsidR="00D532B4" w:rsidRPr="0055207A">
        <w:rPr>
          <w:rFonts w:cs="Times New Roman"/>
        </w:rPr>
        <w:t xml:space="preserve"> latojumu</w:t>
      </w:r>
      <w:r w:rsidR="00555EA3" w:rsidRPr="0055207A">
        <w:rPr>
          <w:rFonts w:cs="Times New Roman"/>
        </w:rPr>
        <w:t xml:space="preserve"> un lietus ūdens </w:t>
      </w:r>
    </w:p>
    <w:p w:rsidR="00555EA3" w:rsidRPr="0055207A" w:rsidRDefault="00555EA3" w:rsidP="00D56F36">
      <w:pPr>
        <w:widowControl/>
        <w:suppressAutoHyphens w:val="0"/>
        <w:autoSpaceDE w:val="0"/>
        <w:adjustRightInd w:val="0"/>
        <w:jc w:val="both"/>
        <w:textAlignment w:val="auto"/>
        <w:rPr>
          <w:rFonts w:cs="Times New Roman"/>
        </w:rPr>
      </w:pPr>
      <w:proofErr w:type="spellStart"/>
      <w:r w:rsidRPr="0055207A">
        <w:rPr>
          <w:rFonts w:cs="Times New Roman"/>
        </w:rPr>
        <w:t>noteksistēmu</w:t>
      </w:r>
      <w:proofErr w:type="spellEnd"/>
      <w:r w:rsidR="00D532B4" w:rsidRPr="0055207A">
        <w:rPr>
          <w:rFonts w:cs="Times New Roman"/>
        </w:rPr>
        <w:t xml:space="preserve"> demontē.</w:t>
      </w:r>
      <w:r w:rsidR="00015BB5" w:rsidRPr="0055207A">
        <w:rPr>
          <w:rFonts w:cs="Times New Roman"/>
        </w:rPr>
        <w:t xml:space="preserve"> Apseko nesošās konstruk</w:t>
      </w:r>
      <w:r w:rsidR="002329CD" w:rsidRPr="0055207A">
        <w:rPr>
          <w:rFonts w:cs="Times New Roman"/>
        </w:rPr>
        <w:t>cijas, ja nepieciešams veic</w:t>
      </w:r>
      <w:r w:rsidR="00015BB5" w:rsidRPr="0055207A">
        <w:rPr>
          <w:rFonts w:cs="Times New Roman"/>
        </w:rPr>
        <w:t xml:space="preserve"> konstrukciju </w:t>
      </w:r>
      <w:r w:rsidR="002329CD" w:rsidRPr="0055207A">
        <w:rPr>
          <w:rFonts w:cs="Times New Roman"/>
        </w:rPr>
        <w:t>nostiprin</w:t>
      </w:r>
      <w:r w:rsidR="002329CD" w:rsidRPr="0055207A">
        <w:rPr>
          <w:rFonts w:cs="Times New Roman"/>
        </w:rPr>
        <w:t>ā</w:t>
      </w:r>
      <w:r w:rsidR="002329CD" w:rsidRPr="0055207A">
        <w:rPr>
          <w:rFonts w:cs="Times New Roman"/>
        </w:rPr>
        <w:t>šanu balstījuma vietās</w:t>
      </w:r>
      <w:r w:rsidRPr="0055207A">
        <w:rPr>
          <w:rFonts w:cs="Times New Roman"/>
        </w:rPr>
        <w:t>, kā arī bojāto konstrukciju nomaiņu. Jumtam pare</w:t>
      </w:r>
      <w:r w:rsidR="000E76EC" w:rsidRPr="0055207A">
        <w:rPr>
          <w:rFonts w:cs="Times New Roman"/>
        </w:rPr>
        <w:t>dzēts pagarināt spāres s</w:t>
      </w:r>
      <w:r w:rsidR="000E76EC" w:rsidRPr="0055207A">
        <w:rPr>
          <w:rFonts w:cs="Times New Roman"/>
        </w:rPr>
        <w:t>a</w:t>
      </w:r>
      <w:r w:rsidR="000E76EC" w:rsidRPr="0055207A">
        <w:rPr>
          <w:rFonts w:cs="Times New Roman"/>
        </w:rPr>
        <w:t>glabājot esošo spāru šķērsgriezuma izmērus.</w:t>
      </w:r>
    </w:p>
    <w:p w:rsidR="00F42286" w:rsidRPr="0055207A" w:rsidRDefault="00F42286" w:rsidP="00D56F36">
      <w:pPr>
        <w:widowControl/>
        <w:suppressAutoHyphens w:val="0"/>
        <w:autoSpaceDE w:val="0"/>
        <w:adjustRightInd w:val="0"/>
        <w:jc w:val="both"/>
        <w:textAlignment w:val="auto"/>
        <w:rPr>
          <w:rFonts w:cs="Times New Roman"/>
        </w:rPr>
      </w:pPr>
      <w:r w:rsidRPr="0055207A">
        <w:rPr>
          <w:rFonts w:cs="Times New Roman"/>
        </w:rPr>
        <w:t xml:space="preserve">Jaunais jumta segums </w:t>
      </w:r>
      <w:r w:rsidR="00D532B4" w:rsidRPr="0055207A">
        <w:rPr>
          <w:rFonts w:cs="Times New Roman"/>
        </w:rPr>
        <w:t>krāsotas</w:t>
      </w:r>
      <w:r w:rsidRPr="0055207A">
        <w:rPr>
          <w:rFonts w:cs="Times New Roman"/>
        </w:rPr>
        <w:t xml:space="preserve"> </w:t>
      </w:r>
      <w:proofErr w:type="spellStart"/>
      <w:r w:rsidRPr="0055207A">
        <w:rPr>
          <w:rFonts w:cs="Times New Roman"/>
        </w:rPr>
        <w:t>bezazbesta</w:t>
      </w:r>
      <w:proofErr w:type="spellEnd"/>
      <w:r w:rsidRPr="0055207A">
        <w:rPr>
          <w:rFonts w:cs="Times New Roman"/>
        </w:rPr>
        <w:t xml:space="preserve"> cementa loksnes </w:t>
      </w:r>
      <w:proofErr w:type="spellStart"/>
      <w:r w:rsidRPr="0055207A">
        <w:rPr>
          <w:rFonts w:cs="Times New Roman"/>
        </w:rPr>
        <w:t>Eternit</w:t>
      </w:r>
      <w:proofErr w:type="spellEnd"/>
      <w:r w:rsidRPr="0055207A">
        <w:rPr>
          <w:rFonts w:cs="Times New Roman"/>
        </w:rPr>
        <w:t xml:space="preserve"> </w:t>
      </w:r>
      <w:proofErr w:type="spellStart"/>
      <w:r w:rsidRPr="0055207A">
        <w:rPr>
          <w:rFonts w:cs="Times New Roman"/>
        </w:rPr>
        <w:t>Classic</w:t>
      </w:r>
      <w:proofErr w:type="spellEnd"/>
      <w:r w:rsidRPr="0055207A">
        <w:rPr>
          <w:rFonts w:cs="Times New Roman"/>
        </w:rPr>
        <w:t>. Uzstāda jaunas krāsota skārda (t=0.6mm) jumta lūkas (0.</w:t>
      </w:r>
      <w:r w:rsidR="00477198" w:rsidRPr="0055207A">
        <w:rPr>
          <w:rFonts w:cs="Times New Roman"/>
        </w:rPr>
        <w:t>7</w:t>
      </w:r>
      <w:r w:rsidRPr="0055207A">
        <w:rPr>
          <w:rFonts w:cs="Times New Roman"/>
        </w:rPr>
        <w:t>x0.</w:t>
      </w:r>
      <w:r w:rsidR="00477198" w:rsidRPr="0055207A">
        <w:rPr>
          <w:rFonts w:cs="Times New Roman"/>
        </w:rPr>
        <w:t>9</w:t>
      </w:r>
      <w:r w:rsidRPr="0055207A">
        <w:rPr>
          <w:rFonts w:cs="Times New Roman"/>
        </w:rPr>
        <w:t>m) ar stacionārām metāla kāpnēm</w:t>
      </w:r>
      <w:r w:rsidR="00D532B4" w:rsidRPr="0055207A">
        <w:rPr>
          <w:rFonts w:cs="Times New Roman"/>
        </w:rPr>
        <w:t xml:space="preserve">. </w:t>
      </w:r>
      <w:r w:rsidR="00D56F36" w:rsidRPr="0055207A">
        <w:rPr>
          <w:rFonts w:cs="Times New Roman"/>
        </w:rPr>
        <w:t>Jumta lūkas aprīkot ar fi</w:t>
      </w:r>
      <w:r w:rsidR="00D532B4" w:rsidRPr="0055207A">
        <w:rPr>
          <w:rFonts w:cs="Times New Roman"/>
        </w:rPr>
        <w:t>k</w:t>
      </w:r>
      <w:r w:rsidR="00D56F36" w:rsidRPr="0055207A">
        <w:rPr>
          <w:rFonts w:cs="Times New Roman"/>
        </w:rPr>
        <w:t>sēšanas mehānismu</w:t>
      </w:r>
      <w:r w:rsidRPr="0055207A">
        <w:rPr>
          <w:rFonts w:cs="Times New Roman"/>
        </w:rPr>
        <w:t xml:space="preserve">. </w:t>
      </w:r>
      <w:r w:rsidR="001142CF" w:rsidRPr="0055207A">
        <w:rPr>
          <w:rFonts w:cs="Times New Roman"/>
        </w:rPr>
        <w:t xml:space="preserve">Visus jumta pieslēgumus pie konstrukcijām veidot hermētiskus, izmantot neitrālu </w:t>
      </w:r>
      <w:proofErr w:type="spellStart"/>
      <w:r w:rsidR="001142CF" w:rsidRPr="0055207A">
        <w:rPr>
          <w:rFonts w:cs="Times New Roman"/>
        </w:rPr>
        <w:t>hermēti</w:t>
      </w:r>
      <w:r w:rsidR="00D56F36" w:rsidRPr="0055207A">
        <w:rPr>
          <w:rFonts w:cs="Times New Roman"/>
        </w:rPr>
        <w:t>ķi</w:t>
      </w:r>
      <w:proofErr w:type="spellEnd"/>
      <w:r w:rsidR="001142CF" w:rsidRPr="0055207A">
        <w:rPr>
          <w:rFonts w:cs="Times New Roman"/>
        </w:rPr>
        <w:t xml:space="preserve"> un </w:t>
      </w:r>
      <w:r w:rsidR="0055207A" w:rsidRPr="0055207A">
        <w:rPr>
          <w:rFonts w:cs="Times New Roman"/>
        </w:rPr>
        <w:t xml:space="preserve">krāsota </w:t>
      </w:r>
      <w:r w:rsidR="001142CF" w:rsidRPr="0055207A">
        <w:rPr>
          <w:rFonts w:cs="Times New Roman"/>
        </w:rPr>
        <w:t xml:space="preserve">skārda pieslēguma detaļas. </w:t>
      </w:r>
      <w:r w:rsidRPr="0055207A">
        <w:rPr>
          <w:rFonts w:cs="Times New Roman"/>
        </w:rPr>
        <w:t xml:space="preserve">Jumta dzegu izbūvē atbilstoši </w:t>
      </w:r>
      <w:r w:rsidR="0055207A" w:rsidRPr="0055207A">
        <w:rPr>
          <w:rFonts w:cs="Times New Roman"/>
        </w:rPr>
        <w:t>mezglam</w:t>
      </w:r>
      <w:r w:rsidR="0037340E" w:rsidRPr="0055207A">
        <w:rPr>
          <w:rFonts w:cs="Times New Roman"/>
        </w:rPr>
        <w:t xml:space="preserve"> </w:t>
      </w:r>
      <w:r w:rsidRPr="0055207A">
        <w:rPr>
          <w:rFonts w:cs="Times New Roman"/>
        </w:rPr>
        <w:t>lapā AR-</w:t>
      </w:r>
      <w:r w:rsidR="00FD2583" w:rsidRPr="0055207A">
        <w:rPr>
          <w:rFonts w:cs="Times New Roman"/>
        </w:rPr>
        <w:t>1</w:t>
      </w:r>
      <w:r w:rsidR="0037340E" w:rsidRPr="0055207A">
        <w:rPr>
          <w:rFonts w:cs="Times New Roman"/>
        </w:rPr>
        <w:t>3</w:t>
      </w:r>
      <w:r w:rsidRPr="0055207A">
        <w:rPr>
          <w:rFonts w:cs="Times New Roman"/>
        </w:rPr>
        <w:t>.</w:t>
      </w:r>
      <w:r w:rsidR="001142CF" w:rsidRPr="0055207A">
        <w:rPr>
          <w:rFonts w:cs="Times New Roman"/>
        </w:rPr>
        <w:t xml:space="preserve"> Lietus ūdens teknes un notekcaurules izbūvē no jauna</w:t>
      </w:r>
      <w:r w:rsidR="0055207A" w:rsidRPr="0055207A">
        <w:rPr>
          <w:rFonts w:cs="Times New Roman"/>
        </w:rPr>
        <w:t xml:space="preserve"> - krāsota skārda. </w:t>
      </w:r>
      <w:r w:rsidR="001142CF" w:rsidRPr="0055207A">
        <w:rPr>
          <w:rFonts w:cs="Times New Roman"/>
        </w:rPr>
        <w:t xml:space="preserve">Izbūvē jaunas jumta drošības barjeras (krāsotas) ar sniega aiztures elementiem. Barjeru nostiprina ar skrūvēm pie jaunizbūvētā latojuma. Starp drošības barjeras stiprinājumiem un jumta segumu iestrādāt </w:t>
      </w:r>
      <w:r w:rsidR="00D56F36" w:rsidRPr="0055207A">
        <w:rPr>
          <w:rFonts w:cs="Times New Roman"/>
        </w:rPr>
        <w:t>gumijas starpliku 45x45mm.</w:t>
      </w:r>
    </w:p>
    <w:p w:rsidR="00721814" w:rsidRPr="0055207A" w:rsidRDefault="00721814" w:rsidP="00D56F36">
      <w:pPr>
        <w:widowControl/>
        <w:suppressAutoHyphens w:val="0"/>
        <w:autoSpaceDE w:val="0"/>
        <w:adjustRightInd w:val="0"/>
        <w:jc w:val="both"/>
        <w:textAlignment w:val="auto"/>
        <w:rPr>
          <w:rFonts w:cs="Times New Roman"/>
        </w:rPr>
      </w:pPr>
      <w:r w:rsidRPr="0055207A">
        <w:rPr>
          <w:rFonts w:cs="Times New Roman"/>
        </w:rPr>
        <w:t xml:space="preserve">Ventilācijas </w:t>
      </w:r>
      <w:proofErr w:type="spellStart"/>
      <w:r w:rsidRPr="0055207A">
        <w:rPr>
          <w:rFonts w:cs="Times New Roman"/>
        </w:rPr>
        <w:t>izvadus</w:t>
      </w:r>
      <w:proofErr w:type="spellEnd"/>
      <w:r w:rsidRPr="0055207A">
        <w:rPr>
          <w:rFonts w:cs="Times New Roman"/>
        </w:rPr>
        <w:t xml:space="preserve"> </w:t>
      </w:r>
      <w:r w:rsidR="00CE205E">
        <w:rPr>
          <w:rFonts w:cs="Times New Roman"/>
        </w:rPr>
        <w:t xml:space="preserve">demontē līdz stabilam mūra līmenim, pēc tam no dūmvadu ķieģeļiem izbūvē jaunus </w:t>
      </w:r>
      <w:proofErr w:type="spellStart"/>
      <w:r w:rsidR="00CE205E">
        <w:rPr>
          <w:rFonts w:cs="Times New Roman"/>
        </w:rPr>
        <w:t>izvadus</w:t>
      </w:r>
      <w:proofErr w:type="spellEnd"/>
      <w:r w:rsidR="00CE205E">
        <w:rPr>
          <w:rFonts w:cs="Times New Roman"/>
        </w:rPr>
        <w:t xml:space="preserve"> esošajā augstumā, </w:t>
      </w:r>
      <w:r w:rsidRPr="0055207A">
        <w:rPr>
          <w:rFonts w:cs="Times New Roman"/>
        </w:rPr>
        <w:t xml:space="preserve">apmet ar </w:t>
      </w:r>
      <w:proofErr w:type="spellStart"/>
      <w:r w:rsidRPr="0055207A">
        <w:rPr>
          <w:rFonts w:cs="Times New Roman"/>
        </w:rPr>
        <w:t>armētu</w:t>
      </w:r>
      <w:proofErr w:type="spellEnd"/>
      <w:r w:rsidRPr="0055207A">
        <w:rPr>
          <w:rFonts w:cs="Times New Roman"/>
        </w:rPr>
        <w:t xml:space="preserve"> apmetumu, krāso ar </w:t>
      </w:r>
      <w:r w:rsidR="0037340E" w:rsidRPr="0055207A">
        <w:rPr>
          <w:rFonts w:cs="Times New Roman"/>
        </w:rPr>
        <w:t>cokola</w:t>
      </w:r>
      <w:r w:rsidRPr="0055207A">
        <w:rPr>
          <w:rFonts w:cs="Times New Roman"/>
        </w:rPr>
        <w:t xml:space="preserve"> krāsu un</w:t>
      </w:r>
      <w:r w:rsidR="007F04D4" w:rsidRPr="0055207A">
        <w:rPr>
          <w:rFonts w:cs="Times New Roman"/>
        </w:rPr>
        <w:t xml:space="preserve"> izbūvē kr</w:t>
      </w:r>
      <w:r w:rsidR="007F04D4" w:rsidRPr="0055207A">
        <w:rPr>
          <w:rFonts w:cs="Times New Roman"/>
        </w:rPr>
        <w:t>ā</w:t>
      </w:r>
      <w:r w:rsidR="007F04D4" w:rsidRPr="0055207A">
        <w:rPr>
          <w:rFonts w:cs="Times New Roman"/>
        </w:rPr>
        <w:t xml:space="preserve">sota skārda (t=0.6) </w:t>
      </w:r>
      <w:r w:rsidRPr="0055207A">
        <w:rPr>
          <w:rFonts w:cs="Times New Roman"/>
        </w:rPr>
        <w:t>jumtiņu.</w:t>
      </w:r>
    </w:p>
    <w:p w:rsidR="00FB4915" w:rsidRPr="0055207A" w:rsidRDefault="002329CD" w:rsidP="00D56F36">
      <w:pPr>
        <w:widowControl/>
        <w:suppressAutoHyphens w:val="0"/>
        <w:autoSpaceDE w:val="0"/>
        <w:adjustRightInd w:val="0"/>
        <w:jc w:val="both"/>
        <w:textAlignment w:val="auto"/>
        <w:rPr>
          <w:rFonts w:cs="Times New Roman"/>
        </w:rPr>
      </w:pPr>
      <w:r w:rsidRPr="0055207A">
        <w:rPr>
          <w:rFonts w:cs="Times New Roman"/>
        </w:rPr>
        <w:t>Visas koka konstrukcijas apstrādāt ar bioloģiskās un ugunsaizsardzības līdzekļiem.</w:t>
      </w:r>
    </w:p>
    <w:p w:rsidR="0019596D" w:rsidRPr="0055207A" w:rsidRDefault="0019596D" w:rsidP="00D56F36">
      <w:pPr>
        <w:widowControl/>
        <w:suppressAutoHyphens w:val="0"/>
        <w:autoSpaceDE w:val="0"/>
        <w:adjustRightInd w:val="0"/>
        <w:jc w:val="both"/>
        <w:textAlignment w:val="auto"/>
        <w:rPr>
          <w:rFonts w:cs="Times New Roman"/>
        </w:rPr>
      </w:pPr>
      <w:r w:rsidRPr="0055207A">
        <w:rPr>
          <w:rFonts w:eastAsia="Arial" w:cs="Times New Roman"/>
        </w:rPr>
        <w:t xml:space="preserve">Jumtiņus virs ieejām </w:t>
      </w:r>
      <w:r w:rsidR="00D532B4" w:rsidRPr="0055207A">
        <w:rPr>
          <w:rFonts w:eastAsia="Arial" w:cs="Times New Roman"/>
        </w:rPr>
        <w:t>no apakšās apstrādā atsegto armatūru ar pretkorozijas līdzekli, atjauno izdr</w:t>
      </w:r>
      <w:r w:rsidR="00D532B4" w:rsidRPr="0055207A">
        <w:rPr>
          <w:rFonts w:eastAsia="Arial" w:cs="Times New Roman"/>
        </w:rPr>
        <w:t>u</w:t>
      </w:r>
      <w:r w:rsidR="00D532B4" w:rsidRPr="0055207A">
        <w:rPr>
          <w:rFonts w:eastAsia="Arial" w:cs="Times New Roman"/>
        </w:rPr>
        <w:t>pušo betonu ar cement</w:t>
      </w:r>
      <w:r w:rsidR="00367B9C">
        <w:rPr>
          <w:rFonts w:eastAsia="Arial" w:cs="Times New Roman"/>
        </w:rPr>
        <w:t xml:space="preserve">a </w:t>
      </w:r>
      <w:r w:rsidR="00D532B4" w:rsidRPr="0055207A">
        <w:rPr>
          <w:rFonts w:eastAsia="Arial" w:cs="Times New Roman"/>
        </w:rPr>
        <w:t>javas sastāvu, krāso ar fasādes krāsu.</w:t>
      </w:r>
    </w:p>
    <w:p w:rsidR="008730A4" w:rsidRPr="0055207A" w:rsidRDefault="008730A4" w:rsidP="00AC30A7">
      <w:pPr>
        <w:widowControl/>
        <w:suppressAutoHyphens w:val="0"/>
        <w:autoSpaceDE w:val="0"/>
        <w:adjustRightInd w:val="0"/>
        <w:textAlignment w:val="auto"/>
        <w:rPr>
          <w:rFonts w:eastAsia="Arial" w:cs="Times New Roman"/>
        </w:rPr>
      </w:pPr>
    </w:p>
    <w:p w:rsidR="007F04D4" w:rsidRPr="0055207A" w:rsidRDefault="005B3D11" w:rsidP="00134AE8">
      <w:pPr>
        <w:widowControl/>
        <w:suppressAutoHyphens w:val="0"/>
        <w:autoSpaceDE w:val="0"/>
        <w:adjustRightInd w:val="0"/>
        <w:jc w:val="both"/>
        <w:textAlignment w:val="auto"/>
        <w:rPr>
          <w:rFonts w:eastAsia="Arial" w:cs="Times New Roman"/>
          <w:bCs/>
        </w:rPr>
      </w:pPr>
      <w:r w:rsidRPr="0055207A">
        <w:rPr>
          <w:rFonts w:eastAsia="Arial" w:cs="Times New Roman"/>
          <w:b/>
          <w:bCs/>
        </w:rPr>
        <w:t xml:space="preserve">Durvis. </w:t>
      </w:r>
      <w:r w:rsidR="007F04D4" w:rsidRPr="0055207A">
        <w:rPr>
          <w:rFonts w:eastAsia="Arial" w:cs="Times New Roman"/>
          <w:bCs/>
        </w:rPr>
        <w:t xml:space="preserve">Tiek nomainītas durvis uz evakuācijas izeju. Durvis tiek iebūvētas metāla ar </w:t>
      </w:r>
      <w:proofErr w:type="spellStart"/>
      <w:r w:rsidR="007F04D4" w:rsidRPr="0055207A">
        <w:rPr>
          <w:rFonts w:eastAsia="Arial" w:cs="Times New Roman"/>
          <w:bCs/>
        </w:rPr>
        <w:t>ugunsnoturību</w:t>
      </w:r>
      <w:proofErr w:type="spellEnd"/>
      <w:r w:rsidR="007F04D4" w:rsidRPr="0055207A">
        <w:rPr>
          <w:rFonts w:eastAsia="Arial" w:cs="Times New Roman"/>
          <w:bCs/>
        </w:rPr>
        <w:t xml:space="preserve"> 60min. Durvju </w:t>
      </w:r>
      <w:proofErr w:type="spellStart"/>
      <w:r w:rsidR="007F04D4" w:rsidRPr="0055207A">
        <w:rPr>
          <w:rFonts w:eastAsia="Arial" w:cs="Times New Roman"/>
          <w:bCs/>
        </w:rPr>
        <w:t>atvērējmehanismam</w:t>
      </w:r>
      <w:proofErr w:type="spellEnd"/>
      <w:r w:rsidR="007F04D4" w:rsidRPr="0055207A">
        <w:rPr>
          <w:rFonts w:eastAsia="Arial" w:cs="Times New Roman"/>
          <w:bCs/>
        </w:rPr>
        <w:t xml:space="preserve"> jābūt tādam, ka ar vienas rokas kustību iespējams tāss atvērt, kā arī atverot durvis tiek ieslēgta trauksmes skaņa. Durvis nedrīkst būt aizslēgtas.</w:t>
      </w:r>
      <w:r w:rsidR="00367B9C">
        <w:rPr>
          <w:rFonts w:eastAsia="Arial" w:cs="Times New Roman"/>
          <w:bCs/>
        </w:rPr>
        <w:t xml:space="preserve"> Durvju </w:t>
      </w:r>
      <w:r w:rsidR="00367B9C">
        <w:rPr>
          <w:rFonts w:eastAsia="Arial" w:cs="Times New Roman"/>
        </w:rPr>
        <w:t>kopējais</w:t>
      </w:r>
      <w:r w:rsidR="00367B9C" w:rsidRPr="0055207A">
        <w:rPr>
          <w:rFonts w:eastAsia="Arial" w:cs="Times New Roman"/>
        </w:rPr>
        <w:t xml:space="preserve"> si</w:t>
      </w:r>
      <w:r w:rsidR="00367B9C" w:rsidRPr="0055207A">
        <w:rPr>
          <w:rFonts w:eastAsia="Arial" w:cs="Times New Roman"/>
        </w:rPr>
        <w:t>l</w:t>
      </w:r>
      <w:r w:rsidR="00367B9C" w:rsidRPr="0055207A">
        <w:rPr>
          <w:rFonts w:eastAsia="Arial" w:cs="Times New Roman"/>
        </w:rPr>
        <w:t>tuma transmisijas koeficients (U) ne lielāku par 1.</w:t>
      </w:r>
      <w:r w:rsidR="00367B9C">
        <w:rPr>
          <w:rFonts w:eastAsia="Arial" w:cs="Times New Roman"/>
        </w:rPr>
        <w:t>4</w:t>
      </w:r>
      <w:r w:rsidR="00367B9C" w:rsidRPr="0055207A">
        <w:rPr>
          <w:rFonts w:eastAsia="Arial" w:cs="Times New Roman"/>
        </w:rPr>
        <w:t xml:space="preserve"> W/m²×K.</w:t>
      </w:r>
    </w:p>
    <w:p w:rsidR="00CE205E" w:rsidRDefault="007F04D4" w:rsidP="00134AE8">
      <w:pPr>
        <w:widowControl/>
        <w:suppressAutoHyphens w:val="0"/>
        <w:autoSpaceDE w:val="0"/>
        <w:adjustRightInd w:val="0"/>
        <w:jc w:val="both"/>
        <w:textAlignment w:val="auto"/>
        <w:rPr>
          <w:rFonts w:eastAsia="Arial" w:cs="Times New Roman"/>
          <w:bCs/>
        </w:rPr>
      </w:pPr>
      <w:r w:rsidRPr="0055207A">
        <w:rPr>
          <w:rFonts w:eastAsia="Arial" w:cs="Times New Roman"/>
          <w:bCs/>
        </w:rPr>
        <w:t xml:space="preserve">Tā kā tie izveidota </w:t>
      </w:r>
      <w:r w:rsidR="00CE205E">
        <w:rPr>
          <w:rFonts w:eastAsia="Arial" w:cs="Times New Roman"/>
          <w:bCs/>
        </w:rPr>
        <w:t>katlu</w:t>
      </w:r>
      <w:r w:rsidRPr="0055207A">
        <w:rPr>
          <w:rFonts w:eastAsia="Arial" w:cs="Times New Roman"/>
          <w:bCs/>
        </w:rPr>
        <w:t xml:space="preserve"> telpa, tad durvis uz gaiteni tiek nomainītas un uzstādītas metāl</w:t>
      </w:r>
      <w:r w:rsidR="00CE205E">
        <w:rPr>
          <w:rFonts w:eastAsia="Arial" w:cs="Times New Roman"/>
          <w:bCs/>
        </w:rPr>
        <w:t>a</w:t>
      </w:r>
      <w:r w:rsidRPr="0055207A">
        <w:rPr>
          <w:rFonts w:eastAsia="Arial" w:cs="Times New Roman"/>
          <w:bCs/>
        </w:rPr>
        <w:t xml:space="preserve"> durvis</w:t>
      </w:r>
      <w:r w:rsidR="00CE205E">
        <w:rPr>
          <w:rFonts w:eastAsia="Arial" w:cs="Times New Roman"/>
          <w:bCs/>
        </w:rPr>
        <w:t xml:space="preserve"> (a</w:t>
      </w:r>
      <w:r w:rsidR="00CE205E">
        <w:rPr>
          <w:rFonts w:eastAsia="Arial" w:cs="Times New Roman"/>
          <w:bCs/>
        </w:rPr>
        <w:t>t</w:t>
      </w:r>
      <w:r w:rsidR="00CE205E">
        <w:rPr>
          <w:rFonts w:eastAsia="Arial" w:cs="Times New Roman"/>
          <w:bCs/>
        </w:rPr>
        <w:t>bilstoši specifikācijai)</w:t>
      </w:r>
      <w:r w:rsidR="00367B9C">
        <w:rPr>
          <w:rFonts w:eastAsia="Arial" w:cs="Times New Roman"/>
          <w:bCs/>
        </w:rPr>
        <w:t xml:space="preserve">. </w:t>
      </w:r>
    </w:p>
    <w:p w:rsidR="00CE205E" w:rsidRDefault="00367B9C" w:rsidP="00134AE8">
      <w:pPr>
        <w:widowControl/>
        <w:suppressAutoHyphens w:val="0"/>
        <w:autoSpaceDE w:val="0"/>
        <w:adjustRightInd w:val="0"/>
        <w:jc w:val="both"/>
        <w:textAlignment w:val="auto"/>
        <w:rPr>
          <w:rFonts w:eastAsia="Arial" w:cs="Times New Roman"/>
          <w:bCs/>
        </w:rPr>
      </w:pPr>
      <w:r>
        <w:rPr>
          <w:rFonts w:eastAsia="Arial" w:cs="Times New Roman"/>
          <w:bCs/>
        </w:rPr>
        <w:t>Nokļūšanai katlu telpā no āra</w:t>
      </w:r>
      <w:r w:rsidR="00CE205E">
        <w:rPr>
          <w:rFonts w:eastAsia="Arial" w:cs="Times New Roman"/>
          <w:bCs/>
        </w:rPr>
        <w:t xml:space="preserve"> tiek izbūvēta jauna</w:t>
      </w:r>
      <w:r>
        <w:rPr>
          <w:rFonts w:eastAsia="Arial" w:cs="Times New Roman"/>
          <w:bCs/>
        </w:rPr>
        <w:t xml:space="preserve"> </w:t>
      </w:r>
      <w:r w:rsidR="00CE205E">
        <w:rPr>
          <w:rFonts w:eastAsia="Arial" w:cs="Times New Roman"/>
          <w:bCs/>
        </w:rPr>
        <w:t>aila ar metāla profilu pārsedzi.</w:t>
      </w:r>
      <w:r>
        <w:rPr>
          <w:rFonts w:eastAsia="Arial" w:cs="Times New Roman"/>
          <w:bCs/>
        </w:rPr>
        <w:t xml:space="preserve"> Ailas sānus pieb</w:t>
      </w:r>
      <w:r>
        <w:rPr>
          <w:rFonts w:eastAsia="Arial" w:cs="Times New Roman"/>
          <w:bCs/>
        </w:rPr>
        <w:t>e</w:t>
      </w:r>
      <w:r>
        <w:rPr>
          <w:rFonts w:eastAsia="Arial" w:cs="Times New Roman"/>
          <w:bCs/>
        </w:rPr>
        <w:t>tonēt.</w:t>
      </w:r>
    </w:p>
    <w:p w:rsidR="005B3D11" w:rsidRPr="0055207A" w:rsidRDefault="00C130EE" w:rsidP="00134AE8">
      <w:pPr>
        <w:widowControl/>
        <w:suppressAutoHyphens w:val="0"/>
        <w:autoSpaceDE w:val="0"/>
        <w:adjustRightInd w:val="0"/>
        <w:jc w:val="both"/>
        <w:textAlignment w:val="auto"/>
        <w:rPr>
          <w:rFonts w:eastAsia="Arial" w:cs="Times New Roman"/>
        </w:rPr>
      </w:pPr>
      <w:r w:rsidRPr="0055207A">
        <w:rPr>
          <w:rFonts w:eastAsia="Arial" w:cs="Times New Roman"/>
          <w:bCs/>
        </w:rPr>
        <w:lastRenderedPageBreak/>
        <w:t xml:space="preserve">Pie </w:t>
      </w:r>
      <w:r w:rsidR="00CE205E">
        <w:rPr>
          <w:rFonts w:eastAsia="Arial" w:cs="Times New Roman"/>
          <w:bCs/>
        </w:rPr>
        <w:t xml:space="preserve">katlu telpas </w:t>
      </w:r>
      <w:r w:rsidRPr="0055207A">
        <w:rPr>
          <w:rFonts w:eastAsia="Arial" w:cs="Times New Roman"/>
          <w:bCs/>
        </w:rPr>
        <w:t>durvīm izbūvēt cin</w:t>
      </w:r>
      <w:r w:rsidR="00CB6E0A" w:rsidRPr="0055207A">
        <w:rPr>
          <w:rFonts w:eastAsia="Arial" w:cs="Times New Roman"/>
          <w:bCs/>
        </w:rPr>
        <w:t xml:space="preserve">kotu metāla platformu </w:t>
      </w:r>
      <w:proofErr w:type="spellStart"/>
      <w:r w:rsidR="00CB6E0A" w:rsidRPr="0055207A">
        <w:rPr>
          <w:rFonts w:eastAsia="Arial" w:cs="Times New Roman"/>
          <w:bCs/>
        </w:rPr>
        <w:t>sk.l.AR-2</w:t>
      </w:r>
      <w:proofErr w:type="spellEnd"/>
      <w:r w:rsidR="00CE205E">
        <w:rPr>
          <w:rFonts w:eastAsia="Arial" w:cs="Times New Roman"/>
          <w:bCs/>
        </w:rPr>
        <w:t xml:space="preserve"> (analogu esošajai)</w:t>
      </w:r>
      <w:r w:rsidR="00CB6E0A" w:rsidRPr="0055207A">
        <w:rPr>
          <w:rFonts w:eastAsia="Arial" w:cs="Times New Roman"/>
          <w:bCs/>
        </w:rPr>
        <w:t>.</w:t>
      </w:r>
      <w:r w:rsidR="005B3D11" w:rsidRPr="0055207A">
        <w:rPr>
          <w:rFonts w:eastAsia="Arial" w:cs="Times New Roman"/>
        </w:rPr>
        <w:t xml:space="preserve"> </w:t>
      </w:r>
    </w:p>
    <w:p w:rsidR="00134AE8" w:rsidRPr="0055207A" w:rsidRDefault="00134AE8" w:rsidP="00134AE8">
      <w:pPr>
        <w:widowControl/>
        <w:suppressAutoHyphens w:val="0"/>
        <w:autoSpaceDE w:val="0"/>
        <w:adjustRightInd w:val="0"/>
        <w:jc w:val="both"/>
        <w:textAlignment w:val="auto"/>
        <w:rPr>
          <w:rFonts w:eastAsia="Arial" w:cs="Times New Roman"/>
        </w:rPr>
      </w:pPr>
      <w:r w:rsidRPr="0055207A">
        <w:rPr>
          <w:rFonts w:eastAsia="Arial" w:cs="Times New Roman"/>
        </w:rPr>
        <w:t xml:space="preserve">Bēniņos </w:t>
      </w:r>
      <w:r w:rsidR="005B3D11" w:rsidRPr="0055207A">
        <w:rPr>
          <w:rFonts w:eastAsia="Arial" w:cs="Times New Roman"/>
        </w:rPr>
        <w:t>esošās lūkas tiek nomainītas uz</w:t>
      </w:r>
      <w:r w:rsidRPr="0055207A">
        <w:rPr>
          <w:rFonts w:eastAsia="Arial" w:cs="Times New Roman"/>
        </w:rPr>
        <w:t xml:space="preserve"> siltinā</w:t>
      </w:r>
      <w:r w:rsidR="005B3D11" w:rsidRPr="0055207A">
        <w:rPr>
          <w:rFonts w:eastAsia="Arial" w:cs="Times New Roman"/>
        </w:rPr>
        <w:t>tām koka lūkām</w:t>
      </w:r>
      <w:r w:rsidRPr="0055207A">
        <w:rPr>
          <w:rFonts w:eastAsia="Arial" w:cs="Times New Roman"/>
        </w:rPr>
        <w:t xml:space="preserve"> ar kopējo siltuma transmisijas koef</w:t>
      </w:r>
      <w:r w:rsidRPr="0055207A">
        <w:rPr>
          <w:rFonts w:eastAsia="Arial" w:cs="Times New Roman"/>
        </w:rPr>
        <w:t>i</w:t>
      </w:r>
      <w:r w:rsidRPr="0055207A">
        <w:rPr>
          <w:rFonts w:eastAsia="Arial" w:cs="Times New Roman"/>
        </w:rPr>
        <w:t>cients (U) ne lielāku par 1.</w:t>
      </w:r>
      <w:r w:rsidR="000159EA">
        <w:rPr>
          <w:rFonts w:eastAsia="Arial" w:cs="Times New Roman"/>
        </w:rPr>
        <w:t>4</w:t>
      </w:r>
      <w:r w:rsidRPr="0055207A">
        <w:rPr>
          <w:rFonts w:eastAsia="Arial" w:cs="Times New Roman"/>
        </w:rPr>
        <w:t xml:space="preserve"> W/m²×K. </w:t>
      </w:r>
    </w:p>
    <w:p w:rsidR="002113F8" w:rsidRPr="0055207A" w:rsidRDefault="002113F8" w:rsidP="00134AE8">
      <w:pPr>
        <w:widowControl/>
        <w:suppressAutoHyphens w:val="0"/>
        <w:autoSpaceDE w:val="0"/>
        <w:adjustRightInd w:val="0"/>
        <w:jc w:val="both"/>
        <w:textAlignment w:val="auto"/>
        <w:rPr>
          <w:rFonts w:eastAsia="Arial" w:cs="Times New Roman"/>
          <w:b/>
        </w:rPr>
      </w:pPr>
    </w:p>
    <w:p w:rsidR="00D84D33" w:rsidRPr="0055207A" w:rsidRDefault="00E31D08" w:rsidP="00134AE8">
      <w:pPr>
        <w:widowControl/>
        <w:suppressAutoHyphens w:val="0"/>
        <w:autoSpaceDE w:val="0"/>
        <w:adjustRightInd w:val="0"/>
        <w:jc w:val="both"/>
        <w:textAlignment w:val="auto"/>
        <w:rPr>
          <w:rFonts w:ascii="Arial" w:hAnsi="Arial" w:cs="Arial"/>
          <w:b/>
          <w:kern w:val="0"/>
          <w:lang w:eastAsia="en-US" w:bidi="ar-SA"/>
        </w:rPr>
      </w:pPr>
      <w:r w:rsidRPr="0055207A">
        <w:rPr>
          <w:rFonts w:eastAsia="Arial" w:cs="Times New Roman"/>
          <w:b/>
        </w:rPr>
        <w:t>Ieejas lieveņi, k</w:t>
      </w:r>
      <w:r w:rsidR="00D84D33" w:rsidRPr="0055207A">
        <w:rPr>
          <w:rFonts w:eastAsia="Arial" w:cs="Times New Roman"/>
          <w:b/>
        </w:rPr>
        <w:t xml:space="preserve">āpnes. </w:t>
      </w:r>
      <w:r w:rsidRPr="0055207A">
        <w:rPr>
          <w:rFonts w:eastAsia="Arial" w:cs="Times New Roman"/>
        </w:rPr>
        <w:t>Ieejas lieveņi saglabājas esošie, tie tiek atremontēti. Ieejas jumtiņu ko</w:t>
      </w:r>
      <w:r w:rsidRPr="0055207A">
        <w:rPr>
          <w:rFonts w:eastAsia="Arial" w:cs="Times New Roman"/>
        </w:rPr>
        <w:t>n</w:t>
      </w:r>
      <w:r w:rsidRPr="0055207A">
        <w:rPr>
          <w:rFonts w:eastAsia="Arial" w:cs="Times New Roman"/>
        </w:rPr>
        <w:t xml:space="preserve">strukcija saglabājas esošā, bet tiek nomainīts jumta segums analogs lielajam skolas jumta segumam. </w:t>
      </w:r>
      <w:r w:rsidR="00D84D33" w:rsidRPr="0055207A">
        <w:rPr>
          <w:rFonts w:eastAsia="Arial" w:cs="Times New Roman"/>
        </w:rPr>
        <w:t xml:space="preserve">Esošās evakuācijas un ugunsdzēsības metāla kāpnes atvirzīt no ēkas pa siltinājuma tiesu. Attīrīt tās no rūsas apstrādāt ar pretkorozijas līdzekļiem un krāsot. </w:t>
      </w:r>
    </w:p>
    <w:p w:rsidR="00A83695" w:rsidRPr="0055207A" w:rsidRDefault="00C71573" w:rsidP="005E253A">
      <w:pPr>
        <w:widowControl/>
        <w:suppressAutoHyphens w:val="0"/>
        <w:autoSpaceDE w:val="0"/>
        <w:adjustRightInd w:val="0"/>
        <w:textAlignment w:val="auto"/>
        <w:rPr>
          <w:rFonts w:cs="Times New Roman"/>
          <w:sz w:val="22"/>
          <w:szCs w:val="22"/>
        </w:rPr>
      </w:pPr>
      <w:r w:rsidRPr="0055207A">
        <w:rPr>
          <w:rFonts w:cs="Times New Roman"/>
          <w:b/>
          <w:bCs/>
        </w:rPr>
        <w:t>Ventilācija.</w:t>
      </w:r>
      <w:r w:rsidRPr="0055207A">
        <w:rPr>
          <w:rFonts w:cs="Times New Roman"/>
        </w:rPr>
        <w:t xml:space="preserve"> </w:t>
      </w:r>
      <w:r w:rsidR="00877DEB" w:rsidRPr="0055207A">
        <w:rPr>
          <w:rFonts w:cs="Times New Roman"/>
        </w:rPr>
        <w:t>Esošos ventilāc</w:t>
      </w:r>
      <w:r w:rsidR="005E253A" w:rsidRPr="0055207A">
        <w:rPr>
          <w:rFonts w:cs="Times New Roman"/>
        </w:rPr>
        <w:t xml:space="preserve">ijas </w:t>
      </w:r>
      <w:proofErr w:type="spellStart"/>
      <w:r w:rsidR="005E253A" w:rsidRPr="0055207A">
        <w:rPr>
          <w:rFonts w:cs="Times New Roman"/>
        </w:rPr>
        <w:t>izvadus</w:t>
      </w:r>
      <w:proofErr w:type="spellEnd"/>
      <w:r w:rsidR="005E253A" w:rsidRPr="0055207A">
        <w:rPr>
          <w:rFonts w:cs="Times New Roman"/>
        </w:rPr>
        <w:t xml:space="preserve"> tīrīt un remontēt.</w:t>
      </w:r>
      <w:r w:rsidR="00CB6E0A" w:rsidRPr="0055207A">
        <w:rPr>
          <w:rFonts w:cs="Times New Roman"/>
        </w:rPr>
        <w:t xml:space="preserve"> Lai nodrošinātu gaisa pieplūdi telpās a</w:t>
      </w:r>
      <w:r w:rsidR="00CB6E0A" w:rsidRPr="0055207A">
        <w:rPr>
          <w:rFonts w:cs="Times New Roman"/>
        </w:rPr>
        <w:t>t</w:t>
      </w:r>
      <w:r w:rsidR="00CB6E0A" w:rsidRPr="0055207A">
        <w:rPr>
          <w:rFonts w:cs="Times New Roman"/>
        </w:rPr>
        <w:t xml:space="preserve">bilstoši spēkā esošajiem normatīvajiem aktiem, tiek izbūvēta jauna ventilācijas sistēma </w:t>
      </w:r>
      <w:proofErr w:type="spellStart"/>
      <w:r w:rsidR="00CB6E0A" w:rsidRPr="0055207A">
        <w:rPr>
          <w:rFonts w:cs="Times New Roman"/>
        </w:rPr>
        <w:t>sk</w:t>
      </w:r>
      <w:proofErr w:type="spellEnd"/>
      <w:r w:rsidR="00CB6E0A" w:rsidRPr="0055207A">
        <w:rPr>
          <w:rFonts w:cs="Times New Roman"/>
        </w:rPr>
        <w:t>. projekta AVK daļu.</w:t>
      </w:r>
    </w:p>
    <w:p w:rsidR="003E065D" w:rsidRPr="0055207A" w:rsidRDefault="003E065D" w:rsidP="002A2AB2">
      <w:pPr>
        <w:pStyle w:val="Standard"/>
        <w:tabs>
          <w:tab w:val="left" w:pos="0"/>
        </w:tabs>
        <w:jc w:val="both"/>
        <w:rPr>
          <w:rFonts w:cs="Times New Roman"/>
        </w:rPr>
      </w:pPr>
    </w:p>
    <w:p w:rsidR="00A83695" w:rsidRPr="0055207A" w:rsidRDefault="00A83695" w:rsidP="002A2AB2">
      <w:pPr>
        <w:pStyle w:val="Standard"/>
        <w:tabs>
          <w:tab w:val="left" w:pos="0"/>
        </w:tabs>
        <w:jc w:val="both"/>
        <w:rPr>
          <w:rFonts w:cs="Times New Roman"/>
        </w:rPr>
      </w:pPr>
      <w:r w:rsidRPr="0055207A">
        <w:rPr>
          <w:rFonts w:cs="Times New Roman"/>
          <w:b/>
        </w:rPr>
        <w:t>Apkures sistēma.</w:t>
      </w:r>
      <w:r w:rsidRPr="0055207A">
        <w:rPr>
          <w:rFonts w:cs="Times New Roman"/>
        </w:rPr>
        <w:t xml:space="preserve"> Apkures sistēmas rekonstrukciju veic atbilstoši tehniskajam projektam, skatīt AVK daļu</w:t>
      </w:r>
    </w:p>
    <w:p w:rsidR="00A83695" w:rsidRPr="0055207A" w:rsidRDefault="00A83695" w:rsidP="002A2AB2">
      <w:pPr>
        <w:pStyle w:val="Standard"/>
        <w:tabs>
          <w:tab w:val="left" w:pos="0"/>
        </w:tabs>
        <w:jc w:val="both"/>
        <w:rPr>
          <w:rFonts w:cs="Times New Roman"/>
          <w:highlight w:val="yellow"/>
        </w:rPr>
      </w:pPr>
    </w:p>
    <w:p w:rsidR="00CE205E" w:rsidRDefault="00A83695" w:rsidP="002A2AB2">
      <w:pPr>
        <w:pStyle w:val="Standard"/>
        <w:tabs>
          <w:tab w:val="left" w:pos="675"/>
          <w:tab w:val="left" w:pos="1140"/>
        </w:tabs>
        <w:jc w:val="both"/>
        <w:rPr>
          <w:rFonts w:cs="Times New Roman"/>
        </w:rPr>
      </w:pPr>
      <w:r w:rsidRPr="0055207A">
        <w:rPr>
          <w:rFonts w:cs="Times New Roman"/>
          <w:b/>
        </w:rPr>
        <w:t>Iekšējā apdare</w:t>
      </w:r>
      <w:r w:rsidRPr="0055207A">
        <w:rPr>
          <w:rFonts w:cs="Times New Roman"/>
        </w:rPr>
        <w:t>. Rekomendējam veikt kosmētisko remontu.</w:t>
      </w:r>
      <w:r w:rsidR="00CE205E">
        <w:rPr>
          <w:rFonts w:cs="Times New Roman"/>
        </w:rPr>
        <w:t xml:space="preserve"> Vietās kur tiek izbūvētas inženierkomunikācijas veic lokālo vietu remontu. Ventilācijas stāvvadus apšuj ar </w:t>
      </w:r>
      <w:proofErr w:type="spellStart"/>
      <w:r w:rsidR="00CE205E">
        <w:rPr>
          <w:rFonts w:cs="Times New Roman"/>
        </w:rPr>
        <w:t>Knauf</w:t>
      </w:r>
      <w:proofErr w:type="spellEnd"/>
      <w:r w:rsidR="00CE205E">
        <w:rPr>
          <w:rFonts w:cs="Times New Roman"/>
        </w:rPr>
        <w:t xml:space="preserve"> karkasa sistēmas sienām.</w:t>
      </w:r>
    </w:p>
    <w:p w:rsidR="00CE205E" w:rsidRPr="00DC361E" w:rsidRDefault="00CE205E" w:rsidP="00CE205E">
      <w:pPr>
        <w:ind w:firstLine="709"/>
        <w:jc w:val="both"/>
      </w:pPr>
      <w:r w:rsidRPr="00DC361E">
        <w:rPr>
          <w:u w:val="single"/>
        </w:rPr>
        <w:t>Grīdas</w:t>
      </w:r>
      <w:r>
        <w:rPr>
          <w:u w:val="single"/>
        </w:rPr>
        <w:t xml:space="preserve"> (katlu telpā)</w:t>
      </w:r>
      <w:r w:rsidRPr="00DC361E">
        <w:rPr>
          <w:u w:val="single"/>
        </w:rPr>
        <w:t>.</w:t>
      </w:r>
      <w:r w:rsidRPr="00DC361E">
        <w:t xml:space="preserve"> </w:t>
      </w:r>
      <w:r>
        <w:t>G</w:t>
      </w:r>
      <w:r w:rsidRPr="00DC361E">
        <w:t xml:space="preserve">rīda tiek pilnībā demontēta. No jauna tiek izbūvēta grīdas pamatne no smilšu un šķembu slāņa, grīdas konstrukcija tiek siltināta ar </w:t>
      </w:r>
      <w:r>
        <w:t>10</w:t>
      </w:r>
      <w:r w:rsidRPr="00DC361E">
        <w:t xml:space="preserve">0mm </w:t>
      </w:r>
      <w:proofErr w:type="spellStart"/>
      <w:r w:rsidRPr="00DC361E">
        <w:t>ekstrudēto</w:t>
      </w:r>
      <w:proofErr w:type="spellEnd"/>
      <w:r w:rsidRPr="00DC361E">
        <w:t xml:space="preserve"> </w:t>
      </w:r>
      <w:proofErr w:type="spellStart"/>
      <w:r w:rsidRPr="00DC361E">
        <w:t>putupolistirolu</w:t>
      </w:r>
      <w:proofErr w:type="spellEnd"/>
      <w:r w:rsidRPr="00DC361E">
        <w:t xml:space="preserve">, virs siltinājuma tiek ieliets betons </w:t>
      </w:r>
      <w:r>
        <w:t>120</w:t>
      </w:r>
      <w:r w:rsidRPr="00DC361E">
        <w:t xml:space="preserve">0mm ar </w:t>
      </w:r>
      <w:proofErr w:type="spellStart"/>
      <w:r w:rsidRPr="00DC361E">
        <w:t>armējumu</w:t>
      </w:r>
      <w:proofErr w:type="spellEnd"/>
      <w:r w:rsidRPr="00DC361E">
        <w:t>.</w:t>
      </w:r>
      <w:r>
        <w:t xml:space="preserve"> Grīdas segums akmens masas flīzes.</w:t>
      </w:r>
    </w:p>
    <w:p w:rsidR="00CE205E" w:rsidRDefault="00CE205E" w:rsidP="00CE205E">
      <w:pPr>
        <w:widowControl/>
        <w:ind w:firstLine="709"/>
        <w:jc w:val="both"/>
      </w:pPr>
      <w:r>
        <w:rPr>
          <w:u w:val="single"/>
        </w:rPr>
        <w:t>Griesti (katlu telpā)</w:t>
      </w:r>
      <w:r w:rsidRPr="00DC361E">
        <w:rPr>
          <w:u w:val="single"/>
        </w:rPr>
        <w:t>:</w:t>
      </w:r>
      <w:r w:rsidRPr="00DC361E">
        <w:t xml:space="preserve"> </w:t>
      </w:r>
      <w:r>
        <w:t>veic esošo griestu apšuvuma demontāžu. Visās telpās izbūvē metāla karkasa griestu konstrukciju atbilstoši KNAUF D113 sistēmas, starp metāla profiliem izbūvē skaņas izolāciju. Griestus špaktelē un krāso.</w:t>
      </w:r>
    </w:p>
    <w:p w:rsidR="00A83695" w:rsidRPr="0055207A" w:rsidRDefault="00A83695" w:rsidP="002A2AB2">
      <w:pPr>
        <w:pStyle w:val="Standard"/>
        <w:tabs>
          <w:tab w:val="left" w:pos="675"/>
          <w:tab w:val="left" w:pos="1140"/>
        </w:tabs>
        <w:jc w:val="both"/>
        <w:rPr>
          <w:rFonts w:cs="Times New Roman"/>
        </w:rPr>
      </w:pPr>
    </w:p>
    <w:p w:rsidR="005D2A5C" w:rsidRPr="0055207A" w:rsidRDefault="005D2A5C" w:rsidP="002A2AB2">
      <w:pPr>
        <w:pStyle w:val="Standard"/>
        <w:ind w:firstLine="709"/>
        <w:jc w:val="both"/>
        <w:rPr>
          <w:rFonts w:eastAsia="Arial"/>
        </w:rPr>
      </w:pPr>
      <w:r w:rsidRPr="0055207A">
        <w:rPr>
          <w:rFonts w:eastAsia="Arial"/>
        </w:rPr>
        <w:t>Projektā dotie materiāli ir rekomendējoši. Projektā paredzētos materiālus iespējams aizvietot ar līdzvērtīgiem, kas nepasliktina ēkas īpašības, kā arī izbūves un ekspluatācijas drošību. Pirms izmaiņu veikšanas sazināties ar projekta autoriem un labojumus veikt autoruzraudzības kārtībā.</w:t>
      </w:r>
    </w:p>
    <w:p w:rsidR="008730A4" w:rsidRPr="0055207A" w:rsidRDefault="008730A4" w:rsidP="002A2AB2">
      <w:pPr>
        <w:pStyle w:val="Standard"/>
        <w:ind w:firstLine="709"/>
        <w:jc w:val="both"/>
        <w:rPr>
          <w:rFonts w:eastAsia="Arial"/>
        </w:rPr>
      </w:pPr>
      <w:r w:rsidRPr="0055207A">
        <w:rPr>
          <w:rFonts w:eastAsia="Arial"/>
        </w:rPr>
        <w:t>Projektā dotie skārda izstrādājumi ir rūpnieciski krāsoti.</w:t>
      </w:r>
    </w:p>
    <w:p w:rsidR="005D2A5C" w:rsidRPr="0055207A" w:rsidRDefault="005D2A5C" w:rsidP="002A2AB2">
      <w:pPr>
        <w:pStyle w:val="Standard"/>
        <w:jc w:val="both"/>
      </w:pPr>
      <w:r w:rsidRPr="0055207A">
        <w:tab/>
        <w:t>Radušās neskaidrības un detaļu mezgli risināmi autoruzraudzības kārtībā objektā uz vietas, pieaicinot projekta autoru.</w:t>
      </w:r>
    </w:p>
    <w:p w:rsidR="00606A57" w:rsidRDefault="005D2A5C" w:rsidP="008B2A6C">
      <w:pPr>
        <w:pStyle w:val="Standard"/>
        <w:tabs>
          <w:tab w:val="left" w:pos="675"/>
          <w:tab w:val="left" w:pos="1140"/>
        </w:tabs>
        <w:jc w:val="both"/>
        <w:rPr>
          <w:rFonts w:cs="Times New Roman"/>
        </w:rPr>
      </w:pPr>
      <w:r w:rsidRPr="0055207A">
        <w:tab/>
      </w:r>
      <w:r w:rsidR="00A83695" w:rsidRPr="0055207A">
        <w:rPr>
          <w:rFonts w:cs="Times New Roman"/>
          <w:b/>
        </w:rPr>
        <w:t>Visus darbus jāveic stingri ievērojot pielietoto materiālu ražotāju rekomendācijas un izstrādātās darbu veikšanas sistēmas</w:t>
      </w:r>
      <w:r w:rsidR="0027425C" w:rsidRPr="0055207A">
        <w:rPr>
          <w:rFonts w:cs="Times New Roman"/>
          <w:b/>
        </w:rPr>
        <w:t xml:space="preserve">. </w:t>
      </w:r>
      <w:r w:rsidR="00A83695" w:rsidRPr="0055207A">
        <w:rPr>
          <w:rFonts w:cs="Times New Roman"/>
          <w:b/>
        </w:rPr>
        <w:t>Siltināšanas sistēmai jāatbilst prasībām, kas noteiktas s</w:t>
      </w:r>
      <w:r w:rsidR="00606A57">
        <w:rPr>
          <w:rFonts w:cs="Times New Roman"/>
          <w:b/>
        </w:rPr>
        <w:t>iltumizolācijas sistēmai ventilējamajām fasādēm</w:t>
      </w:r>
      <w:r w:rsidR="00A83695" w:rsidRPr="0055207A">
        <w:rPr>
          <w:rFonts w:cs="Times New Roman"/>
        </w:rPr>
        <w:t>.</w:t>
      </w:r>
    </w:p>
    <w:p w:rsidR="008B2A6C" w:rsidRPr="0055207A" w:rsidRDefault="00606A57" w:rsidP="008B2A6C">
      <w:pPr>
        <w:pStyle w:val="Standard"/>
        <w:tabs>
          <w:tab w:val="left" w:pos="675"/>
          <w:tab w:val="left" w:pos="1140"/>
        </w:tabs>
        <w:jc w:val="both"/>
        <w:rPr>
          <w:rFonts w:cs="Times New Roman"/>
        </w:rPr>
      </w:pPr>
      <w:r>
        <w:rPr>
          <w:rFonts w:cs="Times New Roman"/>
        </w:rPr>
        <w:tab/>
      </w:r>
      <w:r w:rsidR="008B2A6C" w:rsidRPr="0055207A">
        <w:rPr>
          <w:rFonts w:cs="Times New Roman"/>
        </w:rPr>
        <w:t>Būvdarbu veicējs saskaņo ar projekta autoru izvēlēto siltināšanas sistēmu.</w:t>
      </w:r>
    </w:p>
    <w:p w:rsidR="005D2A5C" w:rsidRPr="0055207A" w:rsidRDefault="005D2A5C" w:rsidP="008B2A6C">
      <w:pPr>
        <w:pStyle w:val="Standard"/>
        <w:ind w:firstLine="709"/>
        <w:jc w:val="both"/>
      </w:pPr>
      <w:r w:rsidRPr="0055207A">
        <w:t>Darbi veicami saskaņā ar pastāvošajām ugunsdrošības un celtniecības normu un noteikumu prasībām.</w:t>
      </w:r>
    </w:p>
    <w:p w:rsidR="00906BD3" w:rsidRPr="0055207A" w:rsidRDefault="00906BD3" w:rsidP="002A2AB2">
      <w:pPr>
        <w:pStyle w:val="Standard"/>
        <w:ind w:firstLine="709"/>
        <w:jc w:val="both"/>
      </w:pPr>
      <w:r w:rsidRPr="0055207A">
        <w:t xml:space="preserve">Grafiskās daļas būvdarbu organizācijas shēmā norādītas iespējamās tualetes, darbinieku vagoniņa, būvgružu konteinera, būvmateriālu izvietošanas zonas atrašanās vietas, kā arī celtniecības sastatņu izvietošanas zonu. Izgatavoto </w:t>
      </w:r>
      <w:proofErr w:type="spellStart"/>
      <w:r w:rsidRPr="0055207A">
        <w:t>būvtāfeli</w:t>
      </w:r>
      <w:proofErr w:type="spellEnd"/>
      <w:r w:rsidRPr="0055207A">
        <w:t xml:space="preserve"> paredzēts stiprināt vai nu pie sastatnēm vai arī uz atsevišķiem statiem.</w:t>
      </w:r>
    </w:p>
    <w:p w:rsidR="00891584" w:rsidRPr="0055207A" w:rsidRDefault="00891584" w:rsidP="00B14664">
      <w:pPr>
        <w:pStyle w:val="Standard"/>
        <w:ind w:firstLine="709"/>
        <w:jc w:val="both"/>
        <w:rPr>
          <w:rFonts w:cs="Times New Roman"/>
        </w:rPr>
      </w:pPr>
    </w:p>
    <w:p w:rsidR="00A83695" w:rsidRPr="0055207A" w:rsidRDefault="00A83695" w:rsidP="00B14664">
      <w:pPr>
        <w:pStyle w:val="Standard"/>
        <w:ind w:firstLine="709"/>
        <w:jc w:val="both"/>
        <w:rPr>
          <w:rFonts w:cs="Times New Roman"/>
        </w:rPr>
      </w:pPr>
    </w:p>
    <w:p w:rsidR="00BB09F8" w:rsidRPr="0055207A" w:rsidRDefault="004130E2" w:rsidP="00B14664">
      <w:pPr>
        <w:pStyle w:val="Standard"/>
        <w:ind w:firstLine="709"/>
        <w:jc w:val="both"/>
        <w:rPr>
          <w:rFonts w:cs="Times New Roman"/>
        </w:rPr>
      </w:pPr>
      <w:r w:rsidRPr="0055207A">
        <w:rPr>
          <w:rFonts w:cs="Times New Roman"/>
        </w:rPr>
        <w:t>Sastādīja:</w:t>
      </w:r>
    </w:p>
    <w:p w:rsidR="00D05C5A" w:rsidRPr="000159EA" w:rsidRDefault="00E72E02" w:rsidP="000159EA">
      <w:pPr>
        <w:pStyle w:val="Standard"/>
        <w:tabs>
          <w:tab w:val="left" w:pos="675"/>
          <w:tab w:val="left" w:pos="1140"/>
        </w:tabs>
        <w:autoSpaceDE w:val="0"/>
        <w:ind w:firstLine="720"/>
        <w:jc w:val="both"/>
        <w:rPr>
          <w:rFonts w:cs="Times New Roman"/>
        </w:rPr>
      </w:pPr>
      <w:r>
        <w:rPr>
          <w:rFonts w:cs="Times New Roman"/>
        </w:rPr>
        <w:t xml:space="preserve">Ainars </w:t>
      </w:r>
      <w:proofErr w:type="spellStart"/>
      <w:r>
        <w:rPr>
          <w:rFonts w:cs="Times New Roman"/>
        </w:rPr>
        <w:t>Markvarts</w:t>
      </w:r>
      <w:proofErr w:type="spellEnd"/>
    </w:p>
    <w:sectPr w:rsidR="00D05C5A" w:rsidRPr="000159EA" w:rsidSect="00BB09F8">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1DD" w:rsidRDefault="008061DD" w:rsidP="00BB09F8">
      <w:r>
        <w:separator/>
      </w:r>
    </w:p>
  </w:endnote>
  <w:endnote w:type="continuationSeparator" w:id="0">
    <w:p w:rsidR="008061DD" w:rsidRDefault="008061DD" w:rsidP="00BB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OpenSymbol">
    <w:altName w:val="Arial Unicode MS"/>
    <w:charset w:val="80"/>
    <w:family w:val="auto"/>
    <w:pitch w:val="default"/>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1DD" w:rsidRDefault="008061DD" w:rsidP="00BB09F8">
      <w:r w:rsidRPr="00BB09F8">
        <w:rPr>
          <w:color w:val="000000"/>
        </w:rPr>
        <w:separator/>
      </w:r>
    </w:p>
  </w:footnote>
  <w:footnote w:type="continuationSeparator" w:id="0">
    <w:p w:rsidR="008061DD" w:rsidRDefault="008061DD" w:rsidP="00BB09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47D55"/>
    <w:multiLevelType w:val="multilevel"/>
    <w:tmpl w:val="12A45E12"/>
    <w:lvl w:ilvl="0">
      <w:start w:val="1"/>
      <w:numFmt w:val="decimal"/>
      <w:lvlText w:val="%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nsid w:val="28EE651C"/>
    <w:multiLevelType w:val="hybridMultilevel"/>
    <w:tmpl w:val="401AA6D4"/>
    <w:lvl w:ilvl="0" w:tplc="C05E8818">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49FD3430"/>
    <w:multiLevelType w:val="hybridMultilevel"/>
    <w:tmpl w:val="EF60BC84"/>
    <w:lvl w:ilvl="0" w:tplc="F0A6BB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B09F8"/>
    <w:rsid w:val="00005C70"/>
    <w:rsid w:val="000123D3"/>
    <w:rsid w:val="00013475"/>
    <w:rsid w:val="000159EA"/>
    <w:rsid w:val="00015BB5"/>
    <w:rsid w:val="00031041"/>
    <w:rsid w:val="00037588"/>
    <w:rsid w:val="000377BA"/>
    <w:rsid w:val="00047787"/>
    <w:rsid w:val="00051048"/>
    <w:rsid w:val="00064246"/>
    <w:rsid w:val="00065ADE"/>
    <w:rsid w:val="000878D1"/>
    <w:rsid w:val="00097F4E"/>
    <w:rsid w:val="000A0A74"/>
    <w:rsid w:val="000C7544"/>
    <w:rsid w:val="000D173F"/>
    <w:rsid w:val="000E76EC"/>
    <w:rsid w:val="000F76C9"/>
    <w:rsid w:val="00101A37"/>
    <w:rsid w:val="00105B3B"/>
    <w:rsid w:val="00105D78"/>
    <w:rsid w:val="001142CF"/>
    <w:rsid w:val="00123D3E"/>
    <w:rsid w:val="001323BB"/>
    <w:rsid w:val="00134AE8"/>
    <w:rsid w:val="00137A49"/>
    <w:rsid w:val="00145F01"/>
    <w:rsid w:val="00147510"/>
    <w:rsid w:val="00160CA4"/>
    <w:rsid w:val="00164ECE"/>
    <w:rsid w:val="00166B99"/>
    <w:rsid w:val="00174165"/>
    <w:rsid w:val="00190870"/>
    <w:rsid w:val="00191F63"/>
    <w:rsid w:val="0019596D"/>
    <w:rsid w:val="00197A6C"/>
    <w:rsid w:val="001B37D5"/>
    <w:rsid w:val="001B6649"/>
    <w:rsid w:val="001C3EC0"/>
    <w:rsid w:val="001C524E"/>
    <w:rsid w:val="001C5F43"/>
    <w:rsid w:val="001E04EA"/>
    <w:rsid w:val="001E0E5B"/>
    <w:rsid w:val="001E37C5"/>
    <w:rsid w:val="001E585F"/>
    <w:rsid w:val="001E6524"/>
    <w:rsid w:val="001F7CC9"/>
    <w:rsid w:val="002113F8"/>
    <w:rsid w:val="0021313D"/>
    <w:rsid w:val="00216FCC"/>
    <w:rsid w:val="002179AB"/>
    <w:rsid w:val="002214B5"/>
    <w:rsid w:val="002319CC"/>
    <w:rsid w:val="002320C7"/>
    <w:rsid w:val="002329CD"/>
    <w:rsid w:val="00233D82"/>
    <w:rsid w:val="00236CDC"/>
    <w:rsid w:val="00247711"/>
    <w:rsid w:val="00255737"/>
    <w:rsid w:val="0025782F"/>
    <w:rsid w:val="00261288"/>
    <w:rsid w:val="00271735"/>
    <w:rsid w:val="0027425C"/>
    <w:rsid w:val="00285009"/>
    <w:rsid w:val="0028554D"/>
    <w:rsid w:val="00285B55"/>
    <w:rsid w:val="00287B3A"/>
    <w:rsid w:val="0029124E"/>
    <w:rsid w:val="0029220C"/>
    <w:rsid w:val="00293E32"/>
    <w:rsid w:val="002A0156"/>
    <w:rsid w:val="002A2AB2"/>
    <w:rsid w:val="002B5E70"/>
    <w:rsid w:val="002D0A9C"/>
    <w:rsid w:val="002D3A53"/>
    <w:rsid w:val="002D4BC9"/>
    <w:rsid w:val="002D5272"/>
    <w:rsid w:val="002E1C3C"/>
    <w:rsid w:val="002E445B"/>
    <w:rsid w:val="0031051A"/>
    <w:rsid w:val="003107CC"/>
    <w:rsid w:val="00310E3E"/>
    <w:rsid w:val="003132A4"/>
    <w:rsid w:val="003246D3"/>
    <w:rsid w:val="003253B4"/>
    <w:rsid w:val="00332E63"/>
    <w:rsid w:val="0036452B"/>
    <w:rsid w:val="00367B9C"/>
    <w:rsid w:val="00370712"/>
    <w:rsid w:val="0037340E"/>
    <w:rsid w:val="003765C8"/>
    <w:rsid w:val="00384771"/>
    <w:rsid w:val="00391871"/>
    <w:rsid w:val="00392138"/>
    <w:rsid w:val="00394A01"/>
    <w:rsid w:val="00394A2F"/>
    <w:rsid w:val="003A2510"/>
    <w:rsid w:val="003A715A"/>
    <w:rsid w:val="003C51C8"/>
    <w:rsid w:val="003C65E8"/>
    <w:rsid w:val="003E065D"/>
    <w:rsid w:val="003E469B"/>
    <w:rsid w:val="00402C94"/>
    <w:rsid w:val="004130E2"/>
    <w:rsid w:val="00446A89"/>
    <w:rsid w:val="00447D21"/>
    <w:rsid w:val="00452F36"/>
    <w:rsid w:val="00455135"/>
    <w:rsid w:val="00465114"/>
    <w:rsid w:val="00467E31"/>
    <w:rsid w:val="00471252"/>
    <w:rsid w:val="0047554D"/>
    <w:rsid w:val="00477198"/>
    <w:rsid w:val="00482E76"/>
    <w:rsid w:val="00483ED0"/>
    <w:rsid w:val="00485757"/>
    <w:rsid w:val="004859C1"/>
    <w:rsid w:val="004A6D9B"/>
    <w:rsid w:val="004B1F4C"/>
    <w:rsid w:val="004B2080"/>
    <w:rsid w:val="004C1E1F"/>
    <w:rsid w:val="004C20AD"/>
    <w:rsid w:val="004D26F6"/>
    <w:rsid w:val="004E0653"/>
    <w:rsid w:val="004E1225"/>
    <w:rsid w:val="004E1601"/>
    <w:rsid w:val="004E1D4D"/>
    <w:rsid w:val="004E4261"/>
    <w:rsid w:val="004E4B16"/>
    <w:rsid w:val="004E6BFE"/>
    <w:rsid w:val="004E732D"/>
    <w:rsid w:val="004F0656"/>
    <w:rsid w:val="004F3670"/>
    <w:rsid w:val="004F4FBE"/>
    <w:rsid w:val="004F751E"/>
    <w:rsid w:val="00502615"/>
    <w:rsid w:val="00502B55"/>
    <w:rsid w:val="00514394"/>
    <w:rsid w:val="00516352"/>
    <w:rsid w:val="0053192F"/>
    <w:rsid w:val="00534698"/>
    <w:rsid w:val="00551353"/>
    <w:rsid w:val="0055207A"/>
    <w:rsid w:val="00555EA3"/>
    <w:rsid w:val="0056659E"/>
    <w:rsid w:val="005666BA"/>
    <w:rsid w:val="00583E82"/>
    <w:rsid w:val="00586C94"/>
    <w:rsid w:val="00592CB3"/>
    <w:rsid w:val="005B0ECF"/>
    <w:rsid w:val="005B3D11"/>
    <w:rsid w:val="005C3653"/>
    <w:rsid w:val="005D22AA"/>
    <w:rsid w:val="005D2A5C"/>
    <w:rsid w:val="005E253A"/>
    <w:rsid w:val="005E2652"/>
    <w:rsid w:val="005F0F6A"/>
    <w:rsid w:val="005F60A8"/>
    <w:rsid w:val="006017AE"/>
    <w:rsid w:val="00606A57"/>
    <w:rsid w:val="00611D89"/>
    <w:rsid w:val="00617E6A"/>
    <w:rsid w:val="006358CB"/>
    <w:rsid w:val="006414E9"/>
    <w:rsid w:val="0065452C"/>
    <w:rsid w:val="00666373"/>
    <w:rsid w:val="0067494B"/>
    <w:rsid w:val="00675D48"/>
    <w:rsid w:val="00677017"/>
    <w:rsid w:val="00680D8D"/>
    <w:rsid w:val="00683072"/>
    <w:rsid w:val="00684EC2"/>
    <w:rsid w:val="006852B4"/>
    <w:rsid w:val="006871A4"/>
    <w:rsid w:val="00687A27"/>
    <w:rsid w:val="00691FA2"/>
    <w:rsid w:val="006945A6"/>
    <w:rsid w:val="00696BA8"/>
    <w:rsid w:val="006A237E"/>
    <w:rsid w:val="006A4111"/>
    <w:rsid w:val="006B02E6"/>
    <w:rsid w:val="006D1EE9"/>
    <w:rsid w:val="006D4758"/>
    <w:rsid w:val="006D525A"/>
    <w:rsid w:val="006D5AAC"/>
    <w:rsid w:val="006F2F6B"/>
    <w:rsid w:val="006F3DCE"/>
    <w:rsid w:val="006F7104"/>
    <w:rsid w:val="007047AD"/>
    <w:rsid w:val="007053F3"/>
    <w:rsid w:val="00712C75"/>
    <w:rsid w:val="00720777"/>
    <w:rsid w:val="00721814"/>
    <w:rsid w:val="007233A6"/>
    <w:rsid w:val="00724DCE"/>
    <w:rsid w:val="00727E5B"/>
    <w:rsid w:val="00731475"/>
    <w:rsid w:val="00735052"/>
    <w:rsid w:val="00737874"/>
    <w:rsid w:val="00741215"/>
    <w:rsid w:val="0074780A"/>
    <w:rsid w:val="007529F4"/>
    <w:rsid w:val="007566A0"/>
    <w:rsid w:val="007618BB"/>
    <w:rsid w:val="007800E4"/>
    <w:rsid w:val="00785D45"/>
    <w:rsid w:val="007902E3"/>
    <w:rsid w:val="00790D16"/>
    <w:rsid w:val="00790E97"/>
    <w:rsid w:val="0079297D"/>
    <w:rsid w:val="0079790C"/>
    <w:rsid w:val="007A204A"/>
    <w:rsid w:val="007A3B7A"/>
    <w:rsid w:val="007B2109"/>
    <w:rsid w:val="007C1EEE"/>
    <w:rsid w:val="007C614F"/>
    <w:rsid w:val="007D212A"/>
    <w:rsid w:val="007D7A6C"/>
    <w:rsid w:val="007E6ABB"/>
    <w:rsid w:val="007E7004"/>
    <w:rsid w:val="007E7292"/>
    <w:rsid w:val="007F04D4"/>
    <w:rsid w:val="007F08F5"/>
    <w:rsid w:val="0080017C"/>
    <w:rsid w:val="008061DD"/>
    <w:rsid w:val="00821177"/>
    <w:rsid w:val="008463F7"/>
    <w:rsid w:val="00851D06"/>
    <w:rsid w:val="00857C0B"/>
    <w:rsid w:val="00862971"/>
    <w:rsid w:val="008730A4"/>
    <w:rsid w:val="00877DEB"/>
    <w:rsid w:val="00884927"/>
    <w:rsid w:val="00891584"/>
    <w:rsid w:val="00891659"/>
    <w:rsid w:val="008973D7"/>
    <w:rsid w:val="008A3BBC"/>
    <w:rsid w:val="008A4B06"/>
    <w:rsid w:val="008B2A6C"/>
    <w:rsid w:val="008B5546"/>
    <w:rsid w:val="008B64E3"/>
    <w:rsid w:val="008C0F3A"/>
    <w:rsid w:val="008D0686"/>
    <w:rsid w:val="008D5A86"/>
    <w:rsid w:val="008E1DE7"/>
    <w:rsid w:val="008E3014"/>
    <w:rsid w:val="008F70C5"/>
    <w:rsid w:val="0090347F"/>
    <w:rsid w:val="009046A8"/>
    <w:rsid w:val="00906169"/>
    <w:rsid w:val="00906BD3"/>
    <w:rsid w:val="0091034A"/>
    <w:rsid w:val="0091305F"/>
    <w:rsid w:val="00924CD6"/>
    <w:rsid w:val="00941131"/>
    <w:rsid w:val="0094349F"/>
    <w:rsid w:val="009507E9"/>
    <w:rsid w:val="0095302C"/>
    <w:rsid w:val="00961B24"/>
    <w:rsid w:val="00963962"/>
    <w:rsid w:val="0096660A"/>
    <w:rsid w:val="00973D3F"/>
    <w:rsid w:val="009745F3"/>
    <w:rsid w:val="00991197"/>
    <w:rsid w:val="00992ABE"/>
    <w:rsid w:val="00993C83"/>
    <w:rsid w:val="009A5A73"/>
    <w:rsid w:val="009B2DA4"/>
    <w:rsid w:val="009B62FB"/>
    <w:rsid w:val="009D0BC1"/>
    <w:rsid w:val="009D0C36"/>
    <w:rsid w:val="009E44CF"/>
    <w:rsid w:val="009E570D"/>
    <w:rsid w:val="009F76D3"/>
    <w:rsid w:val="009F7C01"/>
    <w:rsid w:val="00A03F14"/>
    <w:rsid w:val="00A07288"/>
    <w:rsid w:val="00A14AB0"/>
    <w:rsid w:val="00A1570E"/>
    <w:rsid w:val="00A36B3C"/>
    <w:rsid w:val="00A42CFC"/>
    <w:rsid w:val="00A47076"/>
    <w:rsid w:val="00A50DD6"/>
    <w:rsid w:val="00A51C20"/>
    <w:rsid w:val="00A71C1B"/>
    <w:rsid w:val="00A74505"/>
    <w:rsid w:val="00A83695"/>
    <w:rsid w:val="00A83C2B"/>
    <w:rsid w:val="00A8417B"/>
    <w:rsid w:val="00A8763C"/>
    <w:rsid w:val="00A97755"/>
    <w:rsid w:val="00AB3461"/>
    <w:rsid w:val="00AC30A7"/>
    <w:rsid w:val="00AC4309"/>
    <w:rsid w:val="00AC4D82"/>
    <w:rsid w:val="00B02FEE"/>
    <w:rsid w:val="00B03536"/>
    <w:rsid w:val="00B14664"/>
    <w:rsid w:val="00B17A9F"/>
    <w:rsid w:val="00B3232E"/>
    <w:rsid w:val="00B41CBB"/>
    <w:rsid w:val="00B4458B"/>
    <w:rsid w:val="00B448BC"/>
    <w:rsid w:val="00B506C2"/>
    <w:rsid w:val="00B63B57"/>
    <w:rsid w:val="00B71ADA"/>
    <w:rsid w:val="00B74EDC"/>
    <w:rsid w:val="00B87DB0"/>
    <w:rsid w:val="00B93085"/>
    <w:rsid w:val="00B93A84"/>
    <w:rsid w:val="00B956F9"/>
    <w:rsid w:val="00B9642C"/>
    <w:rsid w:val="00BA4908"/>
    <w:rsid w:val="00BB09F8"/>
    <w:rsid w:val="00BD4B9E"/>
    <w:rsid w:val="00BD792B"/>
    <w:rsid w:val="00BE4303"/>
    <w:rsid w:val="00BE4879"/>
    <w:rsid w:val="00BE4C37"/>
    <w:rsid w:val="00BF747E"/>
    <w:rsid w:val="00BF7736"/>
    <w:rsid w:val="00C01361"/>
    <w:rsid w:val="00C071D2"/>
    <w:rsid w:val="00C130EE"/>
    <w:rsid w:val="00C16308"/>
    <w:rsid w:val="00C17030"/>
    <w:rsid w:val="00C2293C"/>
    <w:rsid w:val="00C254B7"/>
    <w:rsid w:val="00C25CD7"/>
    <w:rsid w:val="00C3221F"/>
    <w:rsid w:val="00C41E74"/>
    <w:rsid w:val="00C43C3A"/>
    <w:rsid w:val="00C46ACB"/>
    <w:rsid w:val="00C5025D"/>
    <w:rsid w:val="00C5161E"/>
    <w:rsid w:val="00C6298E"/>
    <w:rsid w:val="00C62E79"/>
    <w:rsid w:val="00C707DF"/>
    <w:rsid w:val="00C71573"/>
    <w:rsid w:val="00C7684E"/>
    <w:rsid w:val="00C849D6"/>
    <w:rsid w:val="00C9156D"/>
    <w:rsid w:val="00C97A89"/>
    <w:rsid w:val="00CB13C4"/>
    <w:rsid w:val="00CB3FD0"/>
    <w:rsid w:val="00CB4B2E"/>
    <w:rsid w:val="00CB6E0A"/>
    <w:rsid w:val="00CC36F1"/>
    <w:rsid w:val="00CC6FE0"/>
    <w:rsid w:val="00CE205E"/>
    <w:rsid w:val="00D01EEB"/>
    <w:rsid w:val="00D05C5A"/>
    <w:rsid w:val="00D12356"/>
    <w:rsid w:val="00D17893"/>
    <w:rsid w:val="00D22468"/>
    <w:rsid w:val="00D434B5"/>
    <w:rsid w:val="00D53230"/>
    <w:rsid w:val="00D532B4"/>
    <w:rsid w:val="00D559CD"/>
    <w:rsid w:val="00D5651A"/>
    <w:rsid w:val="00D56F36"/>
    <w:rsid w:val="00D60A69"/>
    <w:rsid w:val="00D61C0C"/>
    <w:rsid w:val="00D73632"/>
    <w:rsid w:val="00D84D33"/>
    <w:rsid w:val="00DB2F6D"/>
    <w:rsid w:val="00DB71D5"/>
    <w:rsid w:val="00DE7FE4"/>
    <w:rsid w:val="00DF1537"/>
    <w:rsid w:val="00E31BAB"/>
    <w:rsid w:val="00E31D08"/>
    <w:rsid w:val="00E361D3"/>
    <w:rsid w:val="00E421C2"/>
    <w:rsid w:val="00E55FD0"/>
    <w:rsid w:val="00E56BBD"/>
    <w:rsid w:val="00E65B24"/>
    <w:rsid w:val="00E72E02"/>
    <w:rsid w:val="00E77542"/>
    <w:rsid w:val="00E84E12"/>
    <w:rsid w:val="00EA1BC0"/>
    <w:rsid w:val="00EA43A3"/>
    <w:rsid w:val="00EC1431"/>
    <w:rsid w:val="00EC7300"/>
    <w:rsid w:val="00EE23DB"/>
    <w:rsid w:val="00EF57C8"/>
    <w:rsid w:val="00F043B7"/>
    <w:rsid w:val="00F06F81"/>
    <w:rsid w:val="00F14F53"/>
    <w:rsid w:val="00F2131F"/>
    <w:rsid w:val="00F2322B"/>
    <w:rsid w:val="00F259B0"/>
    <w:rsid w:val="00F272C4"/>
    <w:rsid w:val="00F27513"/>
    <w:rsid w:val="00F33670"/>
    <w:rsid w:val="00F357E0"/>
    <w:rsid w:val="00F41265"/>
    <w:rsid w:val="00F42286"/>
    <w:rsid w:val="00F45BAA"/>
    <w:rsid w:val="00F5553D"/>
    <w:rsid w:val="00F5779F"/>
    <w:rsid w:val="00F626C5"/>
    <w:rsid w:val="00F660E6"/>
    <w:rsid w:val="00F663C8"/>
    <w:rsid w:val="00F72EDF"/>
    <w:rsid w:val="00F80CD6"/>
    <w:rsid w:val="00F846CB"/>
    <w:rsid w:val="00F91439"/>
    <w:rsid w:val="00F92971"/>
    <w:rsid w:val="00F93E05"/>
    <w:rsid w:val="00FA1731"/>
    <w:rsid w:val="00FA4852"/>
    <w:rsid w:val="00FA66C7"/>
    <w:rsid w:val="00FA7EC0"/>
    <w:rsid w:val="00FB18D7"/>
    <w:rsid w:val="00FB46C5"/>
    <w:rsid w:val="00FB4915"/>
    <w:rsid w:val="00FD2583"/>
    <w:rsid w:val="00FD439E"/>
    <w:rsid w:val="00FE661F"/>
    <w:rsid w:val="00FF565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rsid w:val="00BB09F8"/>
    <w:pPr>
      <w:widowControl w:val="0"/>
      <w:suppressAutoHyphens/>
      <w:autoSpaceDN w:val="0"/>
      <w:textAlignment w:val="baseline"/>
    </w:pPr>
    <w:rPr>
      <w:kern w:val="3"/>
      <w:sz w:val="24"/>
      <w:szCs w:val="24"/>
      <w:lang w:val="lv-LV" w:eastAsia="zh-CN" w:bidi="hi-IN"/>
    </w:rPr>
  </w:style>
  <w:style w:type="paragraph" w:styleId="Virsraksts1">
    <w:name w:val="heading 1"/>
    <w:basedOn w:val="Parasts"/>
    <w:link w:val="Virsraksts1Rakstz"/>
    <w:uiPriority w:val="9"/>
    <w:qFormat/>
    <w:rsid w:val="00101A37"/>
    <w:pPr>
      <w:widowControl/>
      <w:suppressAutoHyphens w:val="0"/>
      <w:autoSpaceDN/>
      <w:spacing w:before="100" w:beforeAutospacing="1" w:after="100" w:afterAutospacing="1"/>
      <w:textAlignment w:val="auto"/>
      <w:outlineLvl w:val="0"/>
    </w:pPr>
    <w:rPr>
      <w:rFonts w:eastAsia="Times New Roman" w:cs="Times New Roman"/>
      <w:b/>
      <w:bCs/>
      <w:kern w:val="36"/>
      <w:sz w:val="48"/>
      <w:szCs w:val="48"/>
      <w:lang w:val="en-US" w:eastAsia="en-US" w:bidi="ar-S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andard">
    <w:name w:val="Standard"/>
    <w:rsid w:val="00BB09F8"/>
    <w:pPr>
      <w:widowControl w:val="0"/>
      <w:suppressAutoHyphens/>
      <w:autoSpaceDN w:val="0"/>
      <w:textAlignment w:val="baseline"/>
    </w:pPr>
    <w:rPr>
      <w:kern w:val="3"/>
      <w:sz w:val="24"/>
      <w:szCs w:val="24"/>
      <w:lang w:val="lv-LV" w:eastAsia="zh-CN" w:bidi="hi-IN"/>
    </w:rPr>
  </w:style>
  <w:style w:type="paragraph" w:customStyle="1" w:styleId="Textbody">
    <w:name w:val="Text body"/>
    <w:basedOn w:val="Standard"/>
    <w:rsid w:val="00BB09F8"/>
    <w:pPr>
      <w:spacing w:after="120"/>
    </w:pPr>
  </w:style>
  <w:style w:type="paragraph" w:customStyle="1" w:styleId="Heading">
    <w:name w:val="Heading"/>
    <w:basedOn w:val="Standard"/>
    <w:next w:val="Textbody"/>
    <w:rsid w:val="00BB09F8"/>
    <w:pPr>
      <w:keepNext/>
      <w:spacing w:before="240" w:after="120"/>
    </w:pPr>
    <w:rPr>
      <w:rFonts w:ascii="Arial" w:eastAsia="Microsoft YaHei" w:hAnsi="Arial"/>
      <w:sz w:val="28"/>
      <w:szCs w:val="28"/>
    </w:rPr>
  </w:style>
  <w:style w:type="paragraph" w:styleId="Saraksts">
    <w:name w:val="List"/>
    <w:basedOn w:val="Textbody"/>
    <w:rsid w:val="00BB09F8"/>
  </w:style>
  <w:style w:type="paragraph" w:styleId="Parakstszemobjekta">
    <w:name w:val="caption"/>
    <w:basedOn w:val="Standard"/>
    <w:rsid w:val="00BB09F8"/>
    <w:pPr>
      <w:suppressLineNumbers/>
      <w:spacing w:before="120" w:after="120"/>
    </w:pPr>
    <w:rPr>
      <w:i/>
      <w:iCs/>
    </w:rPr>
  </w:style>
  <w:style w:type="paragraph" w:customStyle="1" w:styleId="Index">
    <w:name w:val="Index"/>
    <w:basedOn w:val="Standard"/>
    <w:rsid w:val="00BB09F8"/>
    <w:pPr>
      <w:suppressLineNumbers/>
    </w:pPr>
  </w:style>
  <w:style w:type="character" w:customStyle="1" w:styleId="BulletSymbols">
    <w:name w:val="Bullet Symbols"/>
    <w:rsid w:val="00BB09F8"/>
    <w:rPr>
      <w:rFonts w:ascii="OpenSymbol" w:eastAsia="OpenSymbol" w:hAnsi="OpenSymbol" w:cs="OpenSymbol"/>
    </w:rPr>
  </w:style>
  <w:style w:type="character" w:customStyle="1" w:styleId="resultdata">
    <w:name w:val="resultdata"/>
    <w:basedOn w:val="Noklusjumarindkopasfonts"/>
    <w:rsid w:val="008F70C5"/>
  </w:style>
  <w:style w:type="paragraph" w:styleId="Nosaukums">
    <w:name w:val="Title"/>
    <w:basedOn w:val="Parasts"/>
    <w:link w:val="NosaukumsRakstz"/>
    <w:qFormat/>
    <w:rsid w:val="002A0156"/>
    <w:pPr>
      <w:widowControl/>
      <w:suppressAutoHyphens w:val="0"/>
      <w:autoSpaceDN/>
      <w:jc w:val="center"/>
      <w:textAlignment w:val="auto"/>
    </w:pPr>
    <w:rPr>
      <w:rFonts w:eastAsia="Times New Roman" w:cs="Times New Roman"/>
      <w:b/>
      <w:bCs/>
      <w:kern w:val="0"/>
      <w:lang w:eastAsia="en-US" w:bidi="ar-SA"/>
    </w:rPr>
  </w:style>
  <w:style w:type="character" w:customStyle="1" w:styleId="NosaukumsRakstz">
    <w:name w:val="Nosaukums Rakstz."/>
    <w:basedOn w:val="Noklusjumarindkopasfonts"/>
    <w:link w:val="Nosaukums"/>
    <w:rsid w:val="002A0156"/>
    <w:rPr>
      <w:rFonts w:eastAsia="Times New Roman" w:cs="Times New Roman"/>
      <w:b/>
      <w:bCs/>
      <w:sz w:val="24"/>
      <w:szCs w:val="24"/>
      <w:lang w:val="lv-LV"/>
    </w:rPr>
  </w:style>
  <w:style w:type="paragraph" w:styleId="Pamatteksts">
    <w:name w:val="Body Text"/>
    <w:basedOn w:val="Parasts"/>
    <w:link w:val="PamattekstsRakstz"/>
    <w:rsid w:val="002A0156"/>
    <w:pPr>
      <w:widowControl/>
      <w:suppressAutoHyphens w:val="0"/>
      <w:autoSpaceDN/>
      <w:jc w:val="center"/>
      <w:textAlignment w:val="auto"/>
    </w:pPr>
    <w:rPr>
      <w:rFonts w:eastAsia="Times New Roman" w:cs="Times New Roman"/>
      <w:kern w:val="0"/>
      <w:lang w:eastAsia="en-US" w:bidi="ar-SA"/>
    </w:rPr>
  </w:style>
  <w:style w:type="character" w:customStyle="1" w:styleId="PamattekstsRakstz">
    <w:name w:val="Pamatteksts Rakstz."/>
    <w:basedOn w:val="Noklusjumarindkopasfonts"/>
    <w:link w:val="Pamatteksts"/>
    <w:rsid w:val="002A0156"/>
    <w:rPr>
      <w:rFonts w:eastAsia="Times New Roman" w:cs="Times New Roman"/>
      <w:sz w:val="24"/>
      <w:szCs w:val="24"/>
      <w:lang w:val="lv-LV"/>
    </w:rPr>
  </w:style>
  <w:style w:type="paragraph" w:styleId="Pamattekstaatkpe2">
    <w:name w:val="Body Text Indent 2"/>
    <w:basedOn w:val="Parasts"/>
    <w:link w:val="Pamattekstaatkpe2Rakstz"/>
    <w:rsid w:val="002A0156"/>
    <w:pPr>
      <w:widowControl/>
      <w:suppressAutoHyphens w:val="0"/>
      <w:autoSpaceDN/>
      <w:ind w:firstLine="180"/>
      <w:jc w:val="both"/>
      <w:textAlignment w:val="auto"/>
    </w:pPr>
    <w:rPr>
      <w:rFonts w:eastAsia="Times New Roman" w:cs="Times New Roman"/>
      <w:kern w:val="0"/>
      <w:lang w:eastAsia="en-US" w:bidi="ar-SA"/>
    </w:rPr>
  </w:style>
  <w:style w:type="character" w:customStyle="1" w:styleId="Pamattekstaatkpe2Rakstz">
    <w:name w:val="Pamatteksta atkāpe 2 Rakstz."/>
    <w:basedOn w:val="Noklusjumarindkopasfonts"/>
    <w:link w:val="Pamattekstaatkpe2"/>
    <w:rsid w:val="002A0156"/>
    <w:rPr>
      <w:rFonts w:eastAsia="Times New Roman" w:cs="Times New Roman"/>
      <w:sz w:val="24"/>
      <w:szCs w:val="24"/>
      <w:lang w:val="lv-LV"/>
    </w:rPr>
  </w:style>
  <w:style w:type="character" w:customStyle="1" w:styleId="apple-converted-space">
    <w:name w:val="apple-converted-space"/>
    <w:basedOn w:val="Noklusjumarindkopasfonts"/>
    <w:rsid w:val="00F41265"/>
  </w:style>
  <w:style w:type="character" w:styleId="Izteiksmgs">
    <w:name w:val="Strong"/>
    <w:basedOn w:val="Noklusjumarindkopasfonts"/>
    <w:uiPriority w:val="22"/>
    <w:qFormat/>
    <w:rsid w:val="00F41265"/>
    <w:rPr>
      <w:b/>
      <w:bCs/>
    </w:rPr>
  </w:style>
  <w:style w:type="character" w:customStyle="1" w:styleId="Virsraksts1Rakstz">
    <w:name w:val="Virsraksts 1 Rakstz."/>
    <w:basedOn w:val="Noklusjumarindkopasfonts"/>
    <w:link w:val="Virsraksts1"/>
    <w:uiPriority w:val="9"/>
    <w:rsid w:val="00101A37"/>
    <w:rPr>
      <w:rFonts w:eastAsia="Times New Roman" w:cs="Times New Roman"/>
      <w:b/>
      <w:bCs/>
      <w:kern w:val="36"/>
      <w:sz w:val="48"/>
      <w:szCs w:val="48"/>
    </w:rPr>
  </w:style>
  <w:style w:type="character" w:styleId="Hipersaite">
    <w:name w:val="Hyperlink"/>
    <w:basedOn w:val="Noklusjumarindkopasfonts"/>
    <w:uiPriority w:val="99"/>
    <w:semiHidden/>
    <w:unhideWhenUsed/>
    <w:rsid w:val="00101A37"/>
    <w:rPr>
      <w:color w:val="0000FF"/>
      <w:u w:val="single"/>
    </w:rPr>
  </w:style>
  <w:style w:type="paragraph" w:styleId="Balonteksts">
    <w:name w:val="Balloon Text"/>
    <w:basedOn w:val="Parasts"/>
    <w:link w:val="BalontekstsRakstz"/>
    <w:uiPriority w:val="99"/>
    <w:semiHidden/>
    <w:unhideWhenUsed/>
    <w:rsid w:val="00D53230"/>
    <w:rPr>
      <w:rFonts w:ascii="Tahoma" w:hAnsi="Tahoma"/>
      <w:sz w:val="16"/>
      <w:szCs w:val="14"/>
    </w:rPr>
  </w:style>
  <w:style w:type="character" w:customStyle="1" w:styleId="BalontekstsRakstz">
    <w:name w:val="Balonteksts Rakstz."/>
    <w:basedOn w:val="Noklusjumarindkopasfonts"/>
    <w:link w:val="Balonteksts"/>
    <w:uiPriority w:val="99"/>
    <w:semiHidden/>
    <w:rsid w:val="00D53230"/>
    <w:rPr>
      <w:rFonts w:ascii="Tahoma" w:hAnsi="Tahoma"/>
      <w:kern w:val="3"/>
      <w:sz w:val="16"/>
      <w:szCs w:val="14"/>
      <w:lang w:val="lv-LV"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478377">
      <w:bodyDiv w:val="1"/>
      <w:marLeft w:val="0"/>
      <w:marRight w:val="0"/>
      <w:marTop w:val="0"/>
      <w:marBottom w:val="0"/>
      <w:divBdr>
        <w:top w:val="none" w:sz="0" w:space="0" w:color="auto"/>
        <w:left w:val="none" w:sz="0" w:space="0" w:color="auto"/>
        <w:bottom w:val="none" w:sz="0" w:space="0" w:color="auto"/>
        <w:right w:val="none" w:sz="0" w:space="0" w:color="auto"/>
      </w:divBdr>
    </w:div>
    <w:div w:id="1051998948">
      <w:bodyDiv w:val="1"/>
      <w:marLeft w:val="0"/>
      <w:marRight w:val="0"/>
      <w:marTop w:val="0"/>
      <w:marBottom w:val="0"/>
      <w:divBdr>
        <w:top w:val="none" w:sz="0" w:space="0" w:color="auto"/>
        <w:left w:val="none" w:sz="0" w:space="0" w:color="auto"/>
        <w:bottom w:val="none" w:sz="0" w:space="0" w:color="auto"/>
        <w:right w:val="none" w:sz="0" w:space="0" w:color="auto"/>
      </w:divBdr>
    </w:div>
    <w:div w:id="1167135451">
      <w:bodyDiv w:val="1"/>
      <w:marLeft w:val="0"/>
      <w:marRight w:val="0"/>
      <w:marTop w:val="0"/>
      <w:marBottom w:val="0"/>
      <w:divBdr>
        <w:top w:val="none" w:sz="0" w:space="0" w:color="auto"/>
        <w:left w:val="none" w:sz="0" w:space="0" w:color="auto"/>
        <w:bottom w:val="none" w:sz="0" w:space="0" w:color="auto"/>
        <w:right w:val="none" w:sz="0" w:space="0" w:color="auto"/>
      </w:divBdr>
      <w:divsChild>
        <w:div w:id="1733656370">
          <w:marLeft w:val="0"/>
          <w:marRight w:val="0"/>
          <w:marTop w:val="150"/>
          <w:marBottom w:val="0"/>
          <w:divBdr>
            <w:top w:val="single" w:sz="6" w:space="6" w:color="EBEBEB"/>
            <w:left w:val="single" w:sz="6" w:space="8" w:color="EBEBEB"/>
            <w:bottom w:val="single" w:sz="6" w:space="8" w:color="EBEBEB"/>
            <w:right w:val="single" w:sz="6" w:space="8" w:color="EBEBEB"/>
          </w:divBdr>
          <w:divsChild>
            <w:div w:id="51464039">
              <w:marLeft w:val="0"/>
              <w:marRight w:val="0"/>
              <w:marTop w:val="0"/>
              <w:marBottom w:val="0"/>
              <w:divBdr>
                <w:top w:val="none" w:sz="0" w:space="0" w:color="auto"/>
                <w:left w:val="none" w:sz="0" w:space="0" w:color="auto"/>
                <w:bottom w:val="none" w:sz="0" w:space="0" w:color="auto"/>
                <w:right w:val="none" w:sz="0" w:space="0" w:color="auto"/>
              </w:divBdr>
              <w:divsChild>
                <w:div w:id="143401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8944">
      <w:bodyDiv w:val="1"/>
      <w:marLeft w:val="0"/>
      <w:marRight w:val="0"/>
      <w:marTop w:val="0"/>
      <w:marBottom w:val="0"/>
      <w:divBdr>
        <w:top w:val="none" w:sz="0" w:space="0" w:color="auto"/>
        <w:left w:val="none" w:sz="0" w:space="0" w:color="auto"/>
        <w:bottom w:val="none" w:sz="0" w:space="0" w:color="auto"/>
        <w:right w:val="none" w:sz="0" w:space="0" w:color="auto"/>
      </w:divBdr>
      <w:divsChild>
        <w:div w:id="2088307841">
          <w:marLeft w:val="0"/>
          <w:marRight w:val="0"/>
          <w:marTop w:val="150"/>
          <w:marBottom w:val="0"/>
          <w:divBdr>
            <w:top w:val="single" w:sz="6" w:space="6" w:color="EBEBEB"/>
            <w:left w:val="single" w:sz="6" w:space="8" w:color="EBEBEB"/>
            <w:bottom w:val="single" w:sz="6" w:space="8" w:color="EBEBEB"/>
            <w:right w:val="single" w:sz="6" w:space="8" w:color="EBEBEB"/>
          </w:divBdr>
          <w:divsChild>
            <w:div w:id="1206526144">
              <w:marLeft w:val="0"/>
              <w:marRight w:val="0"/>
              <w:marTop w:val="0"/>
              <w:marBottom w:val="0"/>
              <w:divBdr>
                <w:top w:val="none" w:sz="0" w:space="0" w:color="auto"/>
                <w:left w:val="none" w:sz="0" w:space="0" w:color="auto"/>
                <w:bottom w:val="none" w:sz="0" w:space="0" w:color="auto"/>
                <w:right w:val="none" w:sz="0" w:space="0" w:color="auto"/>
              </w:divBdr>
              <w:divsChild>
                <w:div w:id="20306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1</Pages>
  <Words>6142</Words>
  <Characters>3501</Characters>
  <Application>Microsoft Office Word</Application>
  <DocSecurity>0</DocSecurity>
  <Lines>29</Lines>
  <Paragraphs>19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AAProjekts</dc:creator>
  <cp:lastModifiedBy>Janis Borisevics</cp:lastModifiedBy>
  <cp:revision>39</cp:revision>
  <cp:lastPrinted>2015-01-15T11:51:00Z</cp:lastPrinted>
  <dcterms:created xsi:type="dcterms:W3CDTF">2013-07-19T08:42:00Z</dcterms:created>
  <dcterms:modified xsi:type="dcterms:W3CDTF">2015-01-15T11:56:00Z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