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1F7AF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bookmarkStart w:id="0" w:name="_GoBack"/>
            <w:bookmarkEnd w:id="0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1F7AF7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49</w:t>
            </w:r>
            <w:r w:rsidRPr="004B10D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W</w:t>
            </w:r>
            <w:r w:rsidR="00D02699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 xml:space="preserve"> uz parka stabiem montējams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</w:tcPr>
          <w:p w:rsidR="00EE7F3F" w:rsidRPr="004B10D8" w:rsidRDefault="00B00437" w:rsidP="00B004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37</w:t>
            </w:r>
            <w:r w:rsidR="00D4110A">
              <w:t>30</w:t>
            </w:r>
            <w:r w:rsidR="00EE7F3F" w:rsidRPr="005F6A35"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 </w:t>
            </w:r>
            <w:r w:rsidR="00EE7F3F"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EE7F3F" w:rsidRPr="005C0777" w:rsidTr="00D4110A">
        <w:trPr>
          <w:cantSplit/>
        </w:trPr>
        <w:tc>
          <w:tcPr>
            <w:tcW w:w="5260" w:type="dxa"/>
            <w:vAlign w:val="center"/>
          </w:tcPr>
          <w:p w:rsidR="00EE7F3F" w:rsidRPr="004B10D8" w:rsidRDefault="00EE7F3F" w:rsidP="00D411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3B23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D4110A">
        <w:trPr>
          <w:cantSplit/>
          <w:trHeight w:val="637"/>
        </w:trPr>
        <w:tc>
          <w:tcPr>
            <w:tcW w:w="5260" w:type="dxa"/>
            <w:vAlign w:val="center"/>
          </w:tcPr>
          <w:p w:rsidR="00EE7F3F" w:rsidRPr="004B10D8" w:rsidRDefault="00EE7F3F" w:rsidP="00D4110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</w:tcPr>
          <w:p w:rsidR="00EE7F3F" w:rsidRPr="00D86271" w:rsidRDefault="00B00437" w:rsidP="00D862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IK08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</w:tcPr>
          <w:p w:rsidR="00EE7F3F" w:rsidRPr="004B10D8" w:rsidRDefault="00B00437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8</w:t>
            </w:r>
          </w:p>
        </w:tc>
      </w:tr>
      <w:tr w:rsidR="00D4110A" w:rsidRPr="005C0777" w:rsidTr="00D4110A">
        <w:trPr>
          <w:cantSplit/>
        </w:trPr>
        <w:tc>
          <w:tcPr>
            <w:tcW w:w="5260" w:type="dxa"/>
            <w:vAlign w:val="center"/>
          </w:tcPr>
          <w:p w:rsidR="00D4110A" w:rsidRPr="004B10D8" w:rsidRDefault="00D4110A" w:rsidP="00D411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saderība ar balsta gala diametru, ne sliktāk kā:</w:t>
            </w:r>
          </w:p>
        </w:tc>
        <w:tc>
          <w:tcPr>
            <w:tcW w:w="2835" w:type="dxa"/>
          </w:tcPr>
          <w:p w:rsidR="00D4110A" w:rsidRPr="004B10D8" w:rsidRDefault="00D4110A" w:rsidP="00E25D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Uz sāna konsoles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40÷62mm,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0/±20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</w:t>
            </w:r>
          </w:p>
          <w:p w:rsidR="00D4110A" w:rsidRPr="004B10D8" w:rsidRDefault="00D4110A" w:rsidP="00E25D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76 mm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0/20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aerodinamiskais koeficients CxS, m2,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4110A">
        <w:trPr>
          <w:cantSplit/>
          <w:trHeight w:val="642"/>
        </w:trPr>
        <w:tc>
          <w:tcPr>
            <w:tcW w:w="5260" w:type="dxa"/>
            <w:vAlign w:val="center"/>
          </w:tcPr>
          <w:p w:rsidR="00EE7F3F" w:rsidRPr="004B10D8" w:rsidRDefault="00EE7F3F" w:rsidP="00D4110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D4110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  <w:vAlign w:val="center"/>
          </w:tcPr>
          <w:p w:rsidR="00EE7F3F" w:rsidRPr="004B10D8" w:rsidRDefault="00D4110A" w:rsidP="00D4110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otrā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D4110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elektriska patērējama jauda ar nominālo gaismas plūsmu, ne vairāk kā:</w:t>
            </w:r>
          </w:p>
        </w:tc>
        <w:tc>
          <w:tcPr>
            <w:tcW w:w="2835" w:type="dxa"/>
            <w:vAlign w:val="center"/>
          </w:tcPr>
          <w:p w:rsidR="00EE7F3F" w:rsidRPr="004B10D8" w:rsidRDefault="00D02699" w:rsidP="00D4110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37</w:t>
            </w:r>
            <w:r w:rsidR="00EE7F3F" w:rsidRPr="005F6A35">
              <w:rPr>
                <w:rFonts w:ascii="Arial" w:hAnsi="Arial" w:cs="Arial"/>
                <w:sz w:val="20"/>
                <w:szCs w:val="20"/>
                <w:lang w:val="lv-LV"/>
              </w:rPr>
              <w:t xml:space="preserve"> 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W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(Cosφ),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</w:t>
            </w:r>
            <w:r w:rsidR="00D0269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ā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 jaudas svārstības bez dimēšanas, ne vairāk kā: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4B10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±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4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%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DF38EA">
        <w:trPr>
          <w:cantSplit/>
          <w:trHeight w:val="440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2546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</w:t>
            </w:r>
            <w:r w:rsidR="002546C3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atbilstoši </w:t>
            </w:r>
            <w:r w:rsidR="002546C3">
              <w:t xml:space="preserve">IEC </w:t>
            </w:r>
            <w:proofErr w:type="spellStart"/>
            <w:r w:rsidR="002546C3">
              <w:t>prasībām</w:t>
            </w:r>
            <w:proofErr w:type="spellEnd"/>
            <w:r w:rsidR="002546C3">
              <w:t xml:space="preserve">,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stundas ne mazāk kā:</w:t>
            </w:r>
          </w:p>
        </w:tc>
        <w:tc>
          <w:tcPr>
            <w:tcW w:w="2835" w:type="dxa"/>
          </w:tcPr>
          <w:p w:rsidR="00EE7F3F" w:rsidRPr="004B10D8" w:rsidRDefault="00B00437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t>60</w:t>
            </w:r>
            <w:r w:rsidR="002546C3">
              <w:t>’</w:t>
            </w:r>
            <w:r>
              <w:t>00</w:t>
            </w:r>
            <w:r w:rsidR="002546C3">
              <w:t>0</w:t>
            </w:r>
            <w:r w:rsidR="002546C3">
              <w:br/>
              <w:t>L80B10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Bojāto gaismekļu skaits kalpošanas laikā, (%) ne vairāk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89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-35°C ÷ +35°C</w:t>
            </w:r>
          </w:p>
        </w:tc>
      </w:tr>
      <w:tr w:rsidR="00EE7F3F" w:rsidRPr="003A4629" w:rsidTr="00DF38EA">
        <w:trPr>
          <w:cantSplit/>
          <w:trHeight w:val="496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E25DB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Atbilst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ENEC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prasībām:</w:t>
            </w:r>
          </w:p>
        </w:tc>
        <w:tc>
          <w:tcPr>
            <w:tcW w:w="2835" w:type="dxa"/>
          </w:tcPr>
          <w:p w:rsidR="002546C3" w:rsidRPr="004B10D8" w:rsidRDefault="002546C3" w:rsidP="00E25D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 prasības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4B10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5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(.ldt; .ies) un parametru lapas: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5C0777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2546C3" w:rsidRPr="004B10D8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2546C3" w:rsidRPr="003A4629" w:rsidTr="00DF38EA">
        <w:trPr>
          <w:cantSplit/>
        </w:trPr>
        <w:tc>
          <w:tcPr>
            <w:tcW w:w="5260" w:type="dxa"/>
          </w:tcPr>
          <w:p w:rsidR="002546C3" w:rsidRPr="004B10D8" w:rsidRDefault="002546C3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2546C3" w:rsidRPr="002C2B1C" w:rsidRDefault="002546C3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D8"/>
    <w:rsid w:val="001E061C"/>
    <w:rsid w:val="001F7AF7"/>
    <w:rsid w:val="00230F3C"/>
    <w:rsid w:val="002546C3"/>
    <w:rsid w:val="00275670"/>
    <w:rsid w:val="002C2B1C"/>
    <w:rsid w:val="0032571C"/>
    <w:rsid w:val="003A4629"/>
    <w:rsid w:val="003B23B1"/>
    <w:rsid w:val="00420D24"/>
    <w:rsid w:val="004B10D8"/>
    <w:rsid w:val="005C0777"/>
    <w:rsid w:val="005C7763"/>
    <w:rsid w:val="005F6A35"/>
    <w:rsid w:val="007E364C"/>
    <w:rsid w:val="009E064A"/>
    <w:rsid w:val="00A26460"/>
    <w:rsid w:val="00AB5902"/>
    <w:rsid w:val="00B00437"/>
    <w:rsid w:val="00B623D3"/>
    <w:rsid w:val="00C82C50"/>
    <w:rsid w:val="00D02699"/>
    <w:rsid w:val="00D40E93"/>
    <w:rsid w:val="00D4110A"/>
    <w:rsid w:val="00D86271"/>
    <w:rsid w:val="00D95D3C"/>
    <w:rsid w:val="00DF38EA"/>
    <w:rsid w:val="00E3119F"/>
    <w:rsid w:val="00EC7E8D"/>
    <w:rsid w:val="00EE5E47"/>
    <w:rsid w:val="00EE7F3F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Modelis 72W</vt:lpstr>
    </vt:vector>
  </TitlesOfParts>
  <Company>Latvenergo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creator>PP</dc:creator>
  <cp:lastModifiedBy>MS</cp:lastModifiedBy>
  <cp:revision>2</cp:revision>
  <cp:lastPrinted>2015-03-02T10:08:00Z</cp:lastPrinted>
  <dcterms:created xsi:type="dcterms:W3CDTF">2015-03-02T12:53:00Z</dcterms:created>
  <dcterms:modified xsi:type="dcterms:W3CDTF">2015-03-02T12:53:00Z</dcterms:modified>
</cp:coreProperties>
</file>