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1E" w:rsidRPr="009D311B" w:rsidRDefault="0025781E" w:rsidP="002578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9D311B">
        <w:rPr>
          <w:rFonts w:ascii="Times New Roman" w:eastAsia="Times New Roman" w:hAnsi="Times New Roman" w:cs="Times New Roman"/>
          <w:sz w:val="32"/>
          <w:szCs w:val="24"/>
          <w:lang w:eastAsia="ar-SA"/>
        </w:rPr>
        <w:t>ATKLĀTS KONKURSS</w:t>
      </w:r>
    </w:p>
    <w:p w:rsidR="00864DF5" w:rsidRPr="009D311B" w:rsidRDefault="00864DF5" w:rsidP="00864D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9D311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„Ražošanas ēkas "Zaļkalni”, Kārķi, Kārķu pag., Valkas novads būvniecība”</w:t>
      </w:r>
    </w:p>
    <w:p w:rsidR="00864DF5" w:rsidRPr="009D311B" w:rsidRDefault="00864DF5" w:rsidP="00864D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9D31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Iepirkuma </w:t>
      </w:r>
      <w:proofErr w:type="spellStart"/>
      <w:r w:rsidRPr="009D311B">
        <w:rPr>
          <w:rFonts w:ascii="Times New Roman" w:eastAsia="Times New Roman" w:hAnsi="Times New Roman" w:cs="Times New Roman"/>
          <w:sz w:val="24"/>
          <w:szCs w:val="24"/>
          <w:lang w:eastAsia="ar-SA"/>
        </w:rPr>
        <w:t>Id.Nr</w:t>
      </w:r>
      <w:proofErr w:type="spellEnd"/>
      <w:r w:rsidRPr="009D311B">
        <w:rPr>
          <w:rFonts w:ascii="Times New Roman" w:eastAsia="Times New Roman" w:hAnsi="Times New Roman" w:cs="Times New Roman"/>
          <w:sz w:val="24"/>
          <w:szCs w:val="24"/>
          <w:lang w:eastAsia="ar-SA"/>
        </w:rPr>
        <w:t>. VND 2018/15K/ERAF</w:t>
      </w:r>
    </w:p>
    <w:p w:rsidR="0025781E" w:rsidRPr="009D311B" w:rsidRDefault="0025781E" w:rsidP="00257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25781E" w:rsidRPr="009D311B" w:rsidRDefault="0025781E" w:rsidP="00257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D311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 un atbildes</w:t>
      </w:r>
    </w:p>
    <w:p w:rsidR="0025781E" w:rsidRPr="009D311B" w:rsidRDefault="0025781E" w:rsidP="0025781E">
      <w:pPr>
        <w:spacing w:after="0"/>
        <w:rPr>
          <w:rFonts w:ascii="Times New Roman" w:hAnsi="Times New Roman" w:cs="Times New Roman"/>
          <w:b/>
        </w:rPr>
      </w:pPr>
    </w:p>
    <w:p w:rsidR="00760B5D" w:rsidRDefault="00760B5D" w:rsidP="00760B5D">
      <w:pPr>
        <w:spacing w:after="0"/>
        <w:rPr>
          <w:rFonts w:ascii="Times New Roman" w:hAnsi="Times New Roman" w:cs="Times New Roman"/>
          <w:b/>
        </w:rPr>
      </w:pPr>
      <w:r w:rsidRPr="0077404C">
        <w:rPr>
          <w:rFonts w:ascii="Times New Roman" w:hAnsi="Times New Roman" w:cs="Times New Roman"/>
          <w:b/>
        </w:rPr>
        <w:t>1.Jautājums</w:t>
      </w:r>
      <w:r>
        <w:rPr>
          <w:rFonts w:ascii="Times New Roman" w:hAnsi="Times New Roman" w:cs="Times New Roman"/>
          <w:b/>
        </w:rPr>
        <w:t>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840"/>
        <w:gridCol w:w="1140"/>
        <w:gridCol w:w="7654"/>
      </w:tblGrid>
      <w:tr w:rsidR="00760B5D" w:rsidRPr="003A604A" w:rsidTr="006D24B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3A604A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Nr.p.k</w:t>
            </w:r>
            <w:proofErr w:type="spellEnd"/>
            <w:r w:rsidRPr="003A604A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Projekta daļa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Jautājums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EL, UAS 4.sējums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Projekta materiālu un iekārtu sarakstā </w:t>
            </w:r>
            <w:proofErr w:type="gram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(</w:t>
            </w:r>
            <w:proofErr w:type="gram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pozīcija 84) - Ģenerators 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Energolukss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DB7500CLE-3, 6.5kW 1gb. 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Jautājums: Tāmē Nr.2-1minētā pozīcija nav iekļauta. </w:t>
            </w:r>
            <w:proofErr w:type="gram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Kurā</w:t>
            </w:r>
            <w:proofErr w:type="gram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tāmes pozīcijā iekļaut minētās izmaksas. Lūdzu precizēt tāmi.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EL, UAS 4.sējums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Projekta materiālu un iekārtu sarakstā un tāmē Nr.2-1 norādīti kabeļu kanāli "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Legrand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" 105x50 </w:t>
            </w:r>
            <w:proofErr w:type="gram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(</w:t>
            </w:r>
            <w:proofErr w:type="gram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pozīcija 73).</w:t>
            </w:r>
          </w:p>
        </w:tc>
      </w:tr>
      <w:tr w:rsidR="00760B5D" w:rsidRPr="003A604A" w:rsidTr="006D24B2">
        <w:trPr>
          <w:trHeight w:val="6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Jautājums: Lūdzam skaidrojumu, kurās telpās paredzēts uzstādīt minētos "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Legrand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" kabeļu kanālus un vai kabeļu kanālos ir paredzēts uzstādīt rozetes? Ja ir, tad kādā apjomā. Lūdzu precizēt tāmi.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3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EL, UAS 4.sējums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Projekta materiālu un iekārtu sarakstā un tāmē Nr.2-1 </w:t>
            </w:r>
            <w:proofErr w:type="gram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(</w:t>
            </w:r>
            <w:proofErr w:type="gram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pozīcija 60), PE stieples stiprinājums norādīts 1750m. 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Jautājums: Vai stiprinājumi</w:t>
            </w:r>
            <w:proofErr w:type="gram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 </w:t>
            </w:r>
            <w:proofErr w:type="gram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tiek mērīti metros? Lūdzu precizēt tāmi.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EL, UAS 4.sējums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Projekta materiālu un iekārtu sarakstā un tāmē Nr.2-1 </w:t>
            </w:r>
            <w:proofErr w:type="gram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(</w:t>
            </w:r>
            <w:proofErr w:type="gram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pozīcija 1) norādīts speciāli pasūtāma spēka 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sadalne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SS-1.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Jautājums: Vai korekti ir norādīts sadales marķējums, vai tā ir projektā norādītā 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sadalne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SS-1 (EL, UAS, 4.sējums, lapa EL-25)? </w:t>
            </w:r>
          </w:p>
        </w:tc>
      </w:tr>
      <w:tr w:rsidR="00760B5D" w:rsidRPr="003A604A" w:rsidTr="006D24B2">
        <w:trPr>
          <w:trHeight w:val="6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EL, UAS 4.sējums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Projekta iekārtu un materiālu specifikācijā (lapa UAS-7) un tāmē Nr. 2-7 </w:t>
            </w:r>
            <w:proofErr w:type="gram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(</w:t>
            </w:r>
            <w:proofErr w:type="gram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pozīcija 8) norādīts, ka radio raidītāju piegādā un uzstāda kompānija, kas veic diennakts novērošanas pakalpojumu.</w:t>
            </w:r>
          </w:p>
        </w:tc>
      </w:tr>
      <w:tr w:rsidR="00760B5D" w:rsidRPr="003A604A" w:rsidTr="006D24B2">
        <w:trPr>
          <w:trHeight w:val="63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Jautājums: Vai ir korekts šāds ieraksts tāmē. Ja ir, tad lūdzu sniegt informāciju par kompāniju, kura objektā veic diennakts novērošanas pakalpojumus, lai būtu iespējams noskaidrot paredzamās izmaksas kopējai tāmes sagatavošanai. </w:t>
            </w:r>
          </w:p>
        </w:tc>
      </w:tr>
      <w:tr w:rsidR="00760B5D" w:rsidRPr="003A604A" w:rsidTr="006D24B2">
        <w:trPr>
          <w:trHeight w:val="9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6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EL, UAS 4.sējums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Projekta lapā EL-3 kā pievads projektējamai 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sadalnei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GS-1 uzrādīts kabelis AXPK 4x150mm2, L=12m (savienojums 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satarp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projektējamo uzskaites 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sadalni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IUSR-400 un GS-1), savukārt projekta lapā EL-6 (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sadalnes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GSS-1 vienlīniju aprēķinu shēma) uzrādīts kabelis NYY-J 5x120mm2, L=12m. 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Jautājums: Lūdzu precizēt 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sadalnes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GS-1 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pievadkabeļa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marku.</w:t>
            </w:r>
          </w:p>
        </w:tc>
      </w:tr>
      <w:tr w:rsidR="00760B5D" w:rsidRPr="003A604A" w:rsidTr="006D24B2">
        <w:trPr>
          <w:trHeight w:val="6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7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ELT 7.sējums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Projekta lapā ELT-4 uzrādīts "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Proj.PE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caurule D 110mm. 750N" kopējais apjoms - 107m. Tāmē Nr. 3-1</w:t>
            </w:r>
            <w:proofErr w:type="gram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(</w:t>
            </w:r>
            <w:proofErr w:type="gram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pozīcija 67) - Kabeļu aizsardzības caurule d=110, zemē guldāma, gofrēta, cietā 750N - norādīts 43m.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Jautājums: Lūdzu tāmē Nr.3-1 precizēt iebūvējamo apjomu kabeļu aizsargcaurulei D=110, 750N.</w:t>
            </w:r>
          </w:p>
        </w:tc>
      </w:tr>
    </w:tbl>
    <w:p w:rsidR="00760B5D" w:rsidRDefault="00760B5D" w:rsidP="00760B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B5D" w:rsidRPr="00814136" w:rsidRDefault="00760B5D" w:rsidP="00760B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781E">
        <w:rPr>
          <w:rFonts w:ascii="Times New Roman" w:hAnsi="Times New Roman" w:cs="Times New Roman"/>
          <w:b/>
          <w:sz w:val="24"/>
          <w:szCs w:val="24"/>
        </w:rPr>
        <w:t>Atbilde: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840"/>
        <w:gridCol w:w="1009"/>
        <w:gridCol w:w="7785"/>
      </w:tblGrid>
      <w:tr w:rsidR="00760B5D" w:rsidRPr="003A604A" w:rsidTr="006D24B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3A604A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Nr.p.k</w:t>
            </w:r>
            <w:proofErr w:type="spellEnd"/>
            <w:r w:rsidRPr="003A604A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Projekta daļa</w:t>
            </w:r>
          </w:p>
        </w:tc>
        <w:tc>
          <w:tcPr>
            <w:tcW w:w="7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 xml:space="preserve">  Atbilde uz jautājumiem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1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EL, UAS 4.sējums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Projektā minētais Ģenerators 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Energolukss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DB7500CLE-3, 6.5kW 1gb ir jāiekļauj tāmē. Tas kļūdas pēc nav tur iekļauts.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2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EL, UAS 4.sējums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Kabeļu 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kanāli"Legrand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" ir paredzēti no kabeļu 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tepēm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līdz 5p IP44 rozetēm telpās kur ir tās paredzētas</w:t>
            </w:r>
          </w:p>
        </w:tc>
      </w:tr>
      <w:tr w:rsidR="00760B5D" w:rsidRPr="003A604A" w:rsidTr="006D24B2">
        <w:trPr>
          <w:trHeight w:val="6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3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EL, UAS 4.sējums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PE stieples stiprinājums - 1750 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gb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. Mērvienības kļūda bija 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4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EL, UAS 4.sējums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v-LV"/>
              </w:rPr>
              <w:t>Speciā</w:t>
            </w: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li pasūtamā </w:t>
            </w: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sadalne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ir GSS-1</w:t>
            </w:r>
            <w:proofErr w:type="gram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  </w:t>
            </w:r>
            <w:proofErr w:type="gram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lapa EL-6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</w:tr>
      <w:tr w:rsidR="00760B5D" w:rsidRPr="003A604A" w:rsidTr="006D24B2">
        <w:trPr>
          <w:trHeight w:val="6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5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EL, UAS 4.sējums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Parasti radio raidītājus piegādā un uzstāda apsardzes kompānija. Ja raidītājus uzstāda cita kompānija, tad tā var nesaderēt ar apsardzes kompānijas sistēmu. Par kompānijas </w:t>
            </w:r>
            <w:proofErr w:type="gram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pieejamību- j</w:t>
            </w:r>
            <w:proofErr w:type="gram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ākonsultējas ar pasūtītāju.</w:t>
            </w:r>
          </w:p>
        </w:tc>
      </w:tr>
      <w:tr w:rsidR="00760B5D" w:rsidRPr="003A604A" w:rsidTr="006D24B2">
        <w:trPr>
          <w:trHeight w:val="63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</w:tr>
      <w:tr w:rsidR="00760B5D" w:rsidRPr="003A604A" w:rsidTr="006D24B2">
        <w:trPr>
          <w:trHeight w:val="9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6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EL, UAS 4.sējums</w:t>
            </w:r>
          </w:p>
        </w:tc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Pēc būvprojekta sadaļas ekspertīzes</w:t>
            </w:r>
            <w:proofErr w:type="gram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 </w:t>
            </w:r>
            <w:proofErr w:type="gram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kabeļa pievads pie GSS-1 ir nomainīts uz  NYY-J 5x120mm2, L=12m. 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</w:tr>
      <w:tr w:rsidR="00760B5D" w:rsidRPr="003A604A" w:rsidTr="006D24B2">
        <w:trPr>
          <w:trHeight w:val="6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7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ELT 7.sējums</w:t>
            </w:r>
          </w:p>
        </w:tc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proofErr w:type="spellStart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Proj</w:t>
            </w:r>
            <w:proofErr w:type="spellEnd"/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. PE caurules d=110 750N kopējais apjoms ir 107m.</w:t>
            </w:r>
          </w:p>
        </w:tc>
      </w:tr>
      <w:tr w:rsidR="00760B5D" w:rsidRPr="003A604A" w:rsidTr="006D24B2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B5D" w:rsidRPr="003A604A" w:rsidRDefault="00760B5D" w:rsidP="006D2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A604A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</w:tr>
    </w:tbl>
    <w:p w:rsidR="00760B5D" w:rsidRDefault="00760B5D" w:rsidP="00760B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81E" w:rsidRPr="009D311B" w:rsidRDefault="0025781E" w:rsidP="006B4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781E" w:rsidRPr="009D311B" w:rsidSect="0025781E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680E"/>
    <w:multiLevelType w:val="hybridMultilevel"/>
    <w:tmpl w:val="4A061664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941AF"/>
    <w:multiLevelType w:val="hybridMultilevel"/>
    <w:tmpl w:val="509C08F4"/>
    <w:lvl w:ilvl="0" w:tplc="55C4D8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8254E"/>
    <w:multiLevelType w:val="hybridMultilevel"/>
    <w:tmpl w:val="AC30219C"/>
    <w:lvl w:ilvl="0" w:tplc="71C2AD6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05" w:hanging="360"/>
      </w:pPr>
    </w:lvl>
    <w:lvl w:ilvl="2" w:tplc="0426001B" w:tentative="1">
      <w:start w:val="1"/>
      <w:numFmt w:val="lowerRoman"/>
      <w:lvlText w:val="%3."/>
      <w:lvlJc w:val="right"/>
      <w:pPr>
        <w:ind w:left="2625" w:hanging="180"/>
      </w:pPr>
    </w:lvl>
    <w:lvl w:ilvl="3" w:tplc="0426000F" w:tentative="1">
      <w:start w:val="1"/>
      <w:numFmt w:val="decimal"/>
      <w:lvlText w:val="%4."/>
      <w:lvlJc w:val="left"/>
      <w:pPr>
        <w:ind w:left="3345" w:hanging="360"/>
      </w:pPr>
    </w:lvl>
    <w:lvl w:ilvl="4" w:tplc="04260019" w:tentative="1">
      <w:start w:val="1"/>
      <w:numFmt w:val="lowerLetter"/>
      <w:lvlText w:val="%5."/>
      <w:lvlJc w:val="left"/>
      <w:pPr>
        <w:ind w:left="4065" w:hanging="360"/>
      </w:pPr>
    </w:lvl>
    <w:lvl w:ilvl="5" w:tplc="0426001B" w:tentative="1">
      <w:start w:val="1"/>
      <w:numFmt w:val="lowerRoman"/>
      <w:lvlText w:val="%6."/>
      <w:lvlJc w:val="right"/>
      <w:pPr>
        <w:ind w:left="4785" w:hanging="180"/>
      </w:pPr>
    </w:lvl>
    <w:lvl w:ilvl="6" w:tplc="0426000F" w:tentative="1">
      <w:start w:val="1"/>
      <w:numFmt w:val="decimal"/>
      <w:lvlText w:val="%7."/>
      <w:lvlJc w:val="left"/>
      <w:pPr>
        <w:ind w:left="5505" w:hanging="360"/>
      </w:pPr>
    </w:lvl>
    <w:lvl w:ilvl="7" w:tplc="04260019" w:tentative="1">
      <w:start w:val="1"/>
      <w:numFmt w:val="lowerLetter"/>
      <w:lvlText w:val="%8."/>
      <w:lvlJc w:val="left"/>
      <w:pPr>
        <w:ind w:left="6225" w:hanging="360"/>
      </w:pPr>
    </w:lvl>
    <w:lvl w:ilvl="8" w:tplc="042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FC5521E"/>
    <w:multiLevelType w:val="hybridMultilevel"/>
    <w:tmpl w:val="BFF802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85"/>
    <w:rsid w:val="00115396"/>
    <w:rsid w:val="00163960"/>
    <w:rsid w:val="00196277"/>
    <w:rsid w:val="0025781E"/>
    <w:rsid w:val="003844B7"/>
    <w:rsid w:val="0038684F"/>
    <w:rsid w:val="004075A7"/>
    <w:rsid w:val="00462D0D"/>
    <w:rsid w:val="00506118"/>
    <w:rsid w:val="005208EE"/>
    <w:rsid w:val="005D381F"/>
    <w:rsid w:val="006B473E"/>
    <w:rsid w:val="00743985"/>
    <w:rsid w:val="00760B5D"/>
    <w:rsid w:val="00864DF5"/>
    <w:rsid w:val="009D311B"/>
    <w:rsid w:val="00B027AA"/>
    <w:rsid w:val="00B77BBD"/>
    <w:rsid w:val="00C407D5"/>
    <w:rsid w:val="00C41B82"/>
    <w:rsid w:val="00C661AA"/>
    <w:rsid w:val="00DF3148"/>
    <w:rsid w:val="00F57F3E"/>
    <w:rsid w:val="00F9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7C039-26E4-45E2-BD8B-DB928BC4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D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2D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462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Normunds</dc:creator>
  <cp:lastModifiedBy>Marite_V</cp:lastModifiedBy>
  <cp:revision>3</cp:revision>
  <cp:lastPrinted>2018-12-27T06:50:00Z</cp:lastPrinted>
  <dcterms:created xsi:type="dcterms:W3CDTF">2019-02-27T13:42:00Z</dcterms:created>
  <dcterms:modified xsi:type="dcterms:W3CDTF">2019-02-27T13:43:00Z</dcterms:modified>
</cp:coreProperties>
</file>