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1E" w:rsidRPr="009D311B" w:rsidRDefault="0025781E" w:rsidP="0025781E">
      <w:pPr>
        <w:suppressAutoHyphens/>
        <w:spacing w:after="0" w:line="240" w:lineRule="auto"/>
        <w:jc w:val="center"/>
        <w:rPr>
          <w:rFonts w:ascii="Times New Roman" w:eastAsia="Times New Roman" w:hAnsi="Times New Roman" w:cs="Times New Roman"/>
          <w:sz w:val="32"/>
          <w:szCs w:val="24"/>
          <w:lang w:eastAsia="ar-SA"/>
        </w:rPr>
      </w:pPr>
      <w:r w:rsidRPr="009D311B">
        <w:rPr>
          <w:rFonts w:ascii="Times New Roman" w:eastAsia="Times New Roman" w:hAnsi="Times New Roman" w:cs="Times New Roman"/>
          <w:sz w:val="32"/>
          <w:szCs w:val="24"/>
          <w:lang w:eastAsia="ar-SA"/>
        </w:rPr>
        <w:t>ATKLĀTS KONKURSS</w:t>
      </w:r>
    </w:p>
    <w:p w:rsidR="00864DF5" w:rsidRPr="009D311B" w:rsidRDefault="00864DF5" w:rsidP="00864DF5">
      <w:pPr>
        <w:suppressAutoHyphens/>
        <w:spacing w:after="0" w:line="240" w:lineRule="auto"/>
        <w:jc w:val="center"/>
        <w:rPr>
          <w:rFonts w:ascii="Times New Roman" w:eastAsia="Times New Roman" w:hAnsi="Times New Roman" w:cs="Times New Roman"/>
          <w:b/>
          <w:sz w:val="32"/>
          <w:szCs w:val="32"/>
          <w:lang w:eastAsia="lv-LV"/>
        </w:rPr>
      </w:pPr>
      <w:r w:rsidRPr="009D311B">
        <w:rPr>
          <w:rFonts w:ascii="Times New Roman" w:eastAsia="Times New Roman" w:hAnsi="Times New Roman" w:cs="Times New Roman"/>
          <w:b/>
          <w:sz w:val="32"/>
          <w:szCs w:val="32"/>
          <w:lang w:eastAsia="ar-SA"/>
        </w:rPr>
        <w:t>„Ražošanas ēkas "Zaļkalni”, Kārķi, Kārķu pag., Valkas novads būvniecība”</w:t>
      </w:r>
    </w:p>
    <w:p w:rsidR="00864DF5" w:rsidRPr="009D311B" w:rsidRDefault="00864DF5" w:rsidP="00864DF5">
      <w:pPr>
        <w:suppressAutoHyphens/>
        <w:spacing w:after="0" w:line="240" w:lineRule="auto"/>
        <w:jc w:val="center"/>
        <w:rPr>
          <w:rFonts w:ascii="Times New Roman" w:eastAsia="Times New Roman" w:hAnsi="Times New Roman" w:cs="Times New Roman"/>
          <w:sz w:val="26"/>
          <w:szCs w:val="24"/>
          <w:lang w:eastAsia="ar-SA"/>
        </w:rPr>
      </w:pPr>
      <w:r w:rsidRPr="009D311B">
        <w:rPr>
          <w:rFonts w:ascii="Times New Roman" w:eastAsia="Times New Roman" w:hAnsi="Times New Roman" w:cs="Times New Roman"/>
          <w:sz w:val="24"/>
          <w:szCs w:val="24"/>
          <w:lang w:eastAsia="ar-SA"/>
        </w:rPr>
        <w:t>Iepirkuma Id.Nr. VND 2018/15K/ERAF</w:t>
      </w:r>
    </w:p>
    <w:p w:rsidR="0025781E" w:rsidRPr="009D311B" w:rsidRDefault="0025781E" w:rsidP="0025781E">
      <w:pPr>
        <w:spacing w:after="0" w:line="240" w:lineRule="auto"/>
        <w:rPr>
          <w:rFonts w:ascii="Times New Roman" w:eastAsia="Times New Roman" w:hAnsi="Times New Roman" w:cs="Times New Roman"/>
          <w:b/>
          <w:sz w:val="24"/>
          <w:szCs w:val="24"/>
          <w:lang w:eastAsia="lv-LV"/>
        </w:rPr>
      </w:pPr>
    </w:p>
    <w:p w:rsidR="0025781E" w:rsidRPr="009D311B" w:rsidRDefault="0025781E" w:rsidP="0025781E">
      <w:pPr>
        <w:spacing w:after="0" w:line="240" w:lineRule="auto"/>
        <w:rPr>
          <w:rFonts w:ascii="Times New Roman" w:eastAsia="Times New Roman" w:hAnsi="Times New Roman" w:cs="Times New Roman"/>
          <w:b/>
          <w:sz w:val="24"/>
          <w:szCs w:val="24"/>
          <w:lang w:eastAsia="lv-LV"/>
        </w:rPr>
      </w:pPr>
      <w:r w:rsidRPr="009D311B">
        <w:rPr>
          <w:rFonts w:ascii="Times New Roman" w:eastAsia="Times New Roman" w:hAnsi="Times New Roman" w:cs="Times New Roman"/>
          <w:b/>
          <w:sz w:val="24"/>
          <w:szCs w:val="24"/>
          <w:lang w:eastAsia="lv-LV"/>
        </w:rPr>
        <w:t>Jautājumi un atbildes</w:t>
      </w:r>
    </w:p>
    <w:p w:rsidR="0025781E" w:rsidRPr="009D311B" w:rsidRDefault="0025781E" w:rsidP="0025781E">
      <w:pPr>
        <w:spacing w:after="0"/>
        <w:rPr>
          <w:rFonts w:ascii="Times New Roman" w:hAnsi="Times New Roman" w:cs="Times New Roman"/>
          <w:b/>
        </w:rPr>
      </w:pPr>
    </w:p>
    <w:p w:rsidR="007104CF" w:rsidRPr="007104CF" w:rsidRDefault="007104CF" w:rsidP="007104CF">
      <w:pPr>
        <w:pStyle w:val="ListParagraph"/>
        <w:numPr>
          <w:ilvl w:val="0"/>
          <w:numId w:val="6"/>
        </w:numPr>
        <w:ind w:left="0" w:firstLine="0"/>
        <w:jc w:val="both"/>
        <w:rPr>
          <w:color w:val="000000"/>
          <w:lang w:val="lv-LV"/>
        </w:rPr>
      </w:pPr>
      <w:r w:rsidRPr="007104CF">
        <w:rPr>
          <w:b/>
          <w:lang w:val="lv-LV"/>
        </w:rPr>
        <w:t xml:space="preserve">Jautājums: </w:t>
      </w:r>
      <w:r w:rsidRPr="007104CF">
        <w:rPr>
          <w:color w:val="000000"/>
          <w:lang w:val="lv-LV"/>
        </w:rPr>
        <w:t xml:space="preserve">Grīdu tipu platības ir jārēķina pēc AR-1-1, savukārt biezumi pēc BK-1-06 - es pareizi saprotu? Jautājums ir tāpēc, ka AR-1-1 grīdas tipu sadalījums kardināli atšķiras no BK-1-06 norādītā. Papildus tam, AR-1-1 plānā norādītie tipi atšķiras no AR-3-1 griezumos norādītajiem (papildus tam arī A-A griezums ir norādīts kā B-B griezums un otrādi). </w:t>
      </w:r>
    </w:p>
    <w:p w:rsidR="007104CF" w:rsidRPr="00AB2899" w:rsidRDefault="007104CF" w:rsidP="007104CF">
      <w:pPr>
        <w:pStyle w:val="ListParagraph"/>
        <w:ind w:left="0"/>
        <w:jc w:val="both"/>
      </w:pPr>
      <w:r w:rsidRPr="007104CF">
        <w:rPr>
          <w:b/>
          <w:lang w:val="lv-LV"/>
        </w:rPr>
        <w:t>Atbilde:</w:t>
      </w:r>
      <w:r w:rsidRPr="007104CF">
        <w:rPr>
          <w:lang w:val="lv-LV"/>
        </w:rPr>
        <w:t xml:space="preserve"> Projektēšanas gaitā ir izveidojusies situācija, kurā būvkonstruktors grīdas ir iedalījis pēc to nestspējas, bet AR daļas izstrādātāji pēc tā, vai grīda atrodas uz esošās ēkas betona pamatiem (G2) vai uz grunts (G1, G3). </w:t>
      </w:r>
      <w:r w:rsidRPr="00AB2899">
        <w:t>AR-1-1 plānā norādītie grīdu tipi ir tādi paši, kā griezumos AR-3-1 norādītie. Grīda G3 atrodama tikai vienā telpā (1.8). Grīdu “pīrāgu” platības jārēķina pēc AR daļas, bet biezums no BK daļas.</w:t>
      </w:r>
    </w:p>
    <w:p w:rsidR="007104CF" w:rsidRPr="00F31871" w:rsidRDefault="007104CF" w:rsidP="007104CF">
      <w:pPr>
        <w:pStyle w:val="ListParagraph"/>
        <w:jc w:val="both"/>
        <w:rPr>
          <w:color w:val="000000"/>
        </w:rPr>
      </w:pPr>
    </w:p>
    <w:p w:rsidR="007104CF" w:rsidRDefault="007104CF" w:rsidP="007104CF">
      <w:pPr>
        <w:pStyle w:val="ListParagraph"/>
        <w:numPr>
          <w:ilvl w:val="0"/>
          <w:numId w:val="6"/>
        </w:numPr>
        <w:ind w:left="0" w:firstLine="0"/>
        <w:jc w:val="both"/>
        <w:rPr>
          <w:color w:val="000000"/>
        </w:rPr>
      </w:pPr>
      <w:r w:rsidRPr="00F31871">
        <w:rPr>
          <w:b/>
        </w:rPr>
        <w:t>Jautājums:</w:t>
      </w:r>
      <w:r>
        <w:rPr>
          <w:b/>
        </w:rPr>
        <w:t xml:space="preserve"> </w:t>
      </w:r>
      <w:r w:rsidRPr="00F31871">
        <w:rPr>
          <w:color w:val="000000"/>
        </w:rPr>
        <w:t xml:space="preserve">Kāds ir G1, G2 un G3 grīdu stiegrojums? Pēc BK-1-06 mezgliem skatoties viņš ir dažāds pat viena tipa ietvaros (mezgli GM-1...4). Gribētos saprast vismaz ko pieņemt, jo G-2 tipam pēc tāmes apjoma noteikti nevar būt tikai 850kg stiegrojums uz 800m2. G-3 tipam arī tāmes apjoms nekas nav norādīts. </w:t>
      </w:r>
    </w:p>
    <w:p w:rsidR="007104CF" w:rsidRPr="00AB2899" w:rsidRDefault="007104CF" w:rsidP="007104CF">
      <w:pPr>
        <w:pStyle w:val="ListParagraph"/>
        <w:ind w:left="0"/>
        <w:jc w:val="both"/>
      </w:pPr>
      <w:r w:rsidRPr="00E243D5">
        <w:rPr>
          <w:b/>
        </w:rPr>
        <w:t>Atbilde:</w:t>
      </w:r>
      <w:r>
        <w:rPr>
          <w:b/>
        </w:rPr>
        <w:t xml:space="preserve"> </w:t>
      </w:r>
      <w:r w:rsidRPr="00AB2899">
        <w:t>Iepriekšminētajā jautājumā paskaidrots, kāpēc AR un BK daļā atšķiras apzīmējumi. Lai novērstu šo sajukumu, BK daļas grīdu iedalījums jāapzīmē ar burtiem Gn-1 un Gn-2, attiecīgi. Šis grīdu sadalījums attiecas TIKAI uz grīdas betona slāni, jo norāda armatūras un betona veidu, kas nepieciešams, lai nodrošinātu grīdas nestspēju. Tātad BK daļā uzrādītie grīdu tipi G1 un G2, jāpārsauc par Gn-1 un Gn-2, un jāuztver kā AR daļas G1, G2 un G3 grīdu apakštipi, jo norāda betona slāņa nestspēju attiecīgā ēkas zonā.</w:t>
      </w:r>
    </w:p>
    <w:p w:rsidR="007104CF" w:rsidRPr="00F31871" w:rsidRDefault="007104CF" w:rsidP="007104CF">
      <w:pPr>
        <w:pStyle w:val="ListParagraph"/>
        <w:jc w:val="both"/>
        <w:rPr>
          <w:color w:val="000000"/>
        </w:rPr>
      </w:pPr>
    </w:p>
    <w:p w:rsidR="007104CF" w:rsidRDefault="007104CF" w:rsidP="007104CF">
      <w:pPr>
        <w:pStyle w:val="ListParagraph"/>
        <w:numPr>
          <w:ilvl w:val="0"/>
          <w:numId w:val="6"/>
        </w:numPr>
        <w:ind w:left="0" w:firstLine="0"/>
        <w:jc w:val="both"/>
        <w:rPr>
          <w:color w:val="000000"/>
        </w:rPr>
      </w:pPr>
      <w:r w:rsidRPr="00F31871">
        <w:rPr>
          <w:b/>
        </w:rPr>
        <w:t>Jautājums:</w:t>
      </w:r>
      <w:r>
        <w:rPr>
          <w:b/>
        </w:rPr>
        <w:t xml:space="preserve"> </w:t>
      </w:r>
      <w:r w:rsidRPr="00F31871">
        <w:rPr>
          <w:color w:val="000000"/>
        </w:rPr>
        <w:t xml:space="preserve">Kāds ir G3 grīdas tipa biezums? Pēc AR-4-2, tas ir 200mm, bet BK daļā šis grīdas tips vispār nav izdalīts un attiecīgi nav nekādi mezgli. Vai, tas arī jāpieņem 250mm kā G1 un G2 tipi? </w:t>
      </w:r>
    </w:p>
    <w:p w:rsidR="007104CF" w:rsidRPr="00AB2899" w:rsidRDefault="007104CF" w:rsidP="007104CF">
      <w:pPr>
        <w:pStyle w:val="ListParagraph"/>
        <w:ind w:left="0"/>
        <w:jc w:val="both"/>
      </w:pPr>
      <w:r w:rsidRPr="00E243D5">
        <w:rPr>
          <w:b/>
        </w:rPr>
        <w:t>Atbilde:</w:t>
      </w:r>
      <w:r>
        <w:rPr>
          <w:b/>
        </w:rPr>
        <w:t xml:space="preserve"> </w:t>
      </w:r>
      <w:r w:rsidRPr="00AB2899">
        <w:t>Grīdas G3 betona slāņa biezums arī jāpieņem par 250mm, jo principiāli šī grīda saslēdzas ar grīdu G1, tikai virskārtā ir nevis grīdas segums industriālām grīdām, bet gan flīžu segums garderobes un wc zonai.</w:t>
      </w:r>
    </w:p>
    <w:p w:rsidR="007104CF" w:rsidRPr="00F31871" w:rsidRDefault="007104CF" w:rsidP="007104CF">
      <w:pPr>
        <w:pStyle w:val="ListParagraph"/>
        <w:jc w:val="both"/>
        <w:rPr>
          <w:color w:val="000000"/>
        </w:rPr>
      </w:pPr>
    </w:p>
    <w:p w:rsidR="007104CF" w:rsidRDefault="007104CF" w:rsidP="007104CF">
      <w:pPr>
        <w:pStyle w:val="ListParagraph"/>
        <w:numPr>
          <w:ilvl w:val="0"/>
          <w:numId w:val="6"/>
        </w:numPr>
        <w:ind w:left="0" w:firstLine="0"/>
        <w:jc w:val="both"/>
        <w:rPr>
          <w:color w:val="000000"/>
        </w:rPr>
      </w:pPr>
      <w:r w:rsidRPr="00F31871">
        <w:rPr>
          <w:b/>
        </w:rPr>
        <w:t>Jautājums:</w:t>
      </w:r>
      <w:r>
        <w:rPr>
          <w:b/>
        </w:rPr>
        <w:t xml:space="preserve"> </w:t>
      </w:r>
      <w:r w:rsidRPr="00F31871">
        <w:rPr>
          <w:color w:val="000000"/>
        </w:rPr>
        <w:t>Uz kuru grīdas tipu attiecas betona biezums 150mm, kas ir norādīts BK-1-06 mezglā GM-4?</w:t>
      </w:r>
    </w:p>
    <w:p w:rsidR="007104CF" w:rsidRPr="00AB2899" w:rsidRDefault="007104CF" w:rsidP="007104CF">
      <w:pPr>
        <w:pStyle w:val="ListParagraph"/>
        <w:ind w:left="0"/>
        <w:jc w:val="both"/>
      </w:pPr>
      <w:r w:rsidRPr="00E243D5">
        <w:rPr>
          <w:b/>
        </w:rPr>
        <w:t>Atbilde:</w:t>
      </w:r>
      <w:r w:rsidRPr="00AB2899">
        <w:t xml:space="preserve"> Mezglā GM-4 betona slāņa biezumam jābūt 250mm, attiecīgi BK daļas G-1 grīdas tipam.</w:t>
      </w:r>
    </w:p>
    <w:p w:rsidR="007104CF" w:rsidRPr="00F31871" w:rsidRDefault="007104CF" w:rsidP="007104CF">
      <w:pPr>
        <w:pStyle w:val="ListParagraph"/>
        <w:jc w:val="both"/>
        <w:rPr>
          <w:color w:val="000000"/>
        </w:rPr>
      </w:pPr>
    </w:p>
    <w:p w:rsidR="007104CF" w:rsidRPr="00F31871" w:rsidRDefault="007104CF" w:rsidP="007104CF">
      <w:pPr>
        <w:pStyle w:val="ListParagraph"/>
        <w:numPr>
          <w:ilvl w:val="0"/>
          <w:numId w:val="6"/>
        </w:numPr>
        <w:ind w:left="0" w:firstLine="0"/>
        <w:jc w:val="both"/>
        <w:rPr>
          <w:color w:val="000000"/>
        </w:rPr>
      </w:pPr>
      <w:r w:rsidRPr="00F31871">
        <w:rPr>
          <w:b/>
        </w:rPr>
        <w:t>Jautājums:</w:t>
      </w:r>
      <w:r>
        <w:rPr>
          <w:b/>
        </w:rPr>
        <w:t xml:space="preserve"> </w:t>
      </w:r>
      <w:r w:rsidRPr="00F31871">
        <w:rPr>
          <w:color w:val="000000"/>
        </w:rPr>
        <w:t>Pēc AR daļas G-1, un G-3 grīdu tipi ir balstīti uz grunts, savukārt G-2 tips ir uz esošas betona grīdas. Bet, ja skatāmies BK daļu, tad tur visas grīdas ir uz grunts un ir pilnīgi cits sadalījums ar pilnīgi citām platībām. </w:t>
      </w:r>
    </w:p>
    <w:p w:rsidR="007104CF" w:rsidRPr="005D381F" w:rsidRDefault="007104CF" w:rsidP="007104CF">
      <w:pPr>
        <w:spacing w:after="0"/>
        <w:jc w:val="both"/>
        <w:rPr>
          <w:rFonts w:ascii="Times New Roman" w:hAnsi="Times New Roman" w:cs="Times New Roman"/>
          <w:sz w:val="24"/>
          <w:szCs w:val="24"/>
        </w:rPr>
      </w:pPr>
      <w:r w:rsidRPr="0025781E">
        <w:rPr>
          <w:rFonts w:ascii="Times New Roman" w:hAnsi="Times New Roman" w:cs="Times New Roman"/>
          <w:b/>
          <w:sz w:val="24"/>
          <w:szCs w:val="24"/>
        </w:rPr>
        <w:t>Atbilde:</w:t>
      </w:r>
      <w:r>
        <w:rPr>
          <w:rFonts w:ascii="Times New Roman" w:hAnsi="Times New Roman" w:cs="Times New Roman"/>
          <w:b/>
          <w:sz w:val="24"/>
          <w:szCs w:val="24"/>
        </w:rPr>
        <w:t xml:space="preserve"> </w:t>
      </w:r>
      <w:r w:rsidRPr="00AB2899">
        <w:rPr>
          <w:rFonts w:ascii="Times New Roman" w:hAnsi="Times New Roman" w:cs="Times New Roman"/>
          <w:sz w:val="24"/>
          <w:szCs w:val="24"/>
        </w:rPr>
        <w:t xml:space="preserve">Projektēšanas gaitā ir izveidojusies situācija, kurā būvkonstruktors grīdas ir iedalījis pēc to nestspējas, bet AR daļas izstrādātāji pēc tā, vai grīda atrodas uz esošās ēkas betona pamatiem (G2) vai uz grunts (G1, G3). AR-1-1 plānā norādītie grīdu tipi ir tādi paši, kā griezumos AR-3-1 norādītie. Grīda G3 atrodama tikai vienā telpā (1.8). </w:t>
      </w:r>
      <w:r>
        <w:rPr>
          <w:rFonts w:ascii="Times New Roman" w:hAnsi="Times New Roman" w:cs="Times New Roman"/>
          <w:sz w:val="24"/>
          <w:szCs w:val="24"/>
        </w:rPr>
        <w:t xml:space="preserve"> </w:t>
      </w:r>
      <w:r w:rsidRPr="00AB2899">
        <w:rPr>
          <w:rFonts w:ascii="Times New Roman" w:hAnsi="Times New Roman" w:cs="Times New Roman"/>
          <w:sz w:val="24"/>
          <w:szCs w:val="24"/>
        </w:rPr>
        <w:t>Grīdu “pīrāgu” platības jārēķina pēc AR daļas, bet biezums no BK daļas.</w:t>
      </w:r>
    </w:p>
    <w:p w:rsidR="007104CF" w:rsidRPr="007104CF" w:rsidRDefault="007104CF" w:rsidP="007104CF">
      <w:pPr>
        <w:pStyle w:val="ListParagraph"/>
        <w:numPr>
          <w:ilvl w:val="0"/>
          <w:numId w:val="6"/>
        </w:numPr>
        <w:ind w:left="0" w:firstLine="0"/>
        <w:jc w:val="both"/>
        <w:rPr>
          <w:rFonts w:eastAsiaTheme="minorEastAsia"/>
          <w:lang w:val="lv-LV"/>
        </w:rPr>
      </w:pPr>
      <w:r w:rsidRPr="007104CF">
        <w:rPr>
          <w:b/>
          <w:lang w:val="lv-LV"/>
        </w:rPr>
        <w:t>Jautājums</w:t>
      </w:r>
      <w:r w:rsidRPr="007104CF">
        <w:rPr>
          <w:lang w:val="lv-LV"/>
        </w:rPr>
        <w:t>: Lokālā tāmē Nr.1-2 stabveida pamati PM.1</w:t>
      </w:r>
      <m:oMath>
        <m:r>
          <w:rPr>
            <w:rFonts w:ascii="Cambria Math" w:hAnsi="Cambria Math"/>
            <w:lang w:val="lv-LV"/>
          </w:rPr>
          <m:t>÷</m:t>
        </m:r>
      </m:oMath>
      <w:r w:rsidRPr="007104CF">
        <w:rPr>
          <w:rFonts w:eastAsiaTheme="minorEastAsia"/>
          <w:lang w:val="lv-LV"/>
        </w:rPr>
        <w:t xml:space="preserve">PM.6 kopējais betona apjoms – 9.25 m3, būvprojekta lapās BK-4-01 </w:t>
      </w:r>
      <m:oMath>
        <m:r>
          <w:rPr>
            <w:rFonts w:ascii="Cambria Math" w:eastAsiaTheme="minorEastAsia" w:hAnsi="Cambria Math"/>
            <w:lang w:val="lv-LV"/>
          </w:rPr>
          <m:t>÷</m:t>
        </m:r>
      </m:oMath>
      <w:r w:rsidRPr="007104CF">
        <w:rPr>
          <w:rFonts w:eastAsiaTheme="minorEastAsia"/>
          <w:lang w:val="lv-LV"/>
        </w:rPr>
        <w:t xml:space="preserve"> BK-4-08 ir 20.27m3.</w:t>
      </w:r>
    </w:p>
    <w:p w:rsidR="007104CF" w:rsidRDefault="007104CF" w:rsidP="007104CF">
      <w:pPr>
        <w:pStyle w:val="ListParagraph"/>
        <w:jc w:val="both"/>
        <w:rPr>
          <w:rFonts w:eastAsiaTheme="minorEastAsia"/>
        </w:rPr>
      </w:pPr>
      <w:r w:rsidRPr="00FB427E">
        <w:rPr>
          <w:rFonts w:eastAsiaTheme="minorEastAsia"/>
        </w:rPr>
        <w:t>Lūdzu precizēt betona apjomu stabveida pamatiem!</w:t>
      </w:r>
    </w:p>
    <w:p w:rsidR="007104CF" w:rsidRDefault="007104CF" w:rsidP="007104CF">
      <w:pPr>
        <w:pStyle w:val="ListParagraph"/>
        <w:ind w:left="0"/>
        <w:jc w:val="both"/>
        <w:rPr>
          <w:rFonts w:eastAsiaTheme="minorEastAsia"/>
        </w:rPr>
      </w:pPr>
      <w:r w:rsidRPr="006E6AFB">
        <w:rPr>
          <w:rFonts w:eastAsiaTheme="minorEastAsia"/>
          <w:b/>
        </w:rPr>
        <w:t xml:space="preserve">Atbilde: </w:t>
      </w:r>
      <w:r w:rsidRPr="006E6AFB">
        <w:rPr>
          <w:rFonts w:eastAsiaTheme="minorEastAsia"/>
        </w:rPr>
        <w:t xml:space="preserve">Ņemt vērā BK daļā uzrādīto apjomu - 20.27 m3. </w:t>
      </w:r>
    </w:p>
    <w:p w:rsidR="007104CF" w:rsidRPr="006E6AFB" w:rsidRDefault="007104CF" w:rsidP="007104CF">
      <w:pPr>
        <w:pStyle w:val="ListParagraph"/>
        <w:numPr>
          <w:ilvl w:val="0"/>
          <w:numId w:val="6"/>
        </w:numPr>
        <w:ind w:left="0" w:firstLine="0"/>
        <w:jc w:val="both"/>
        <w:rPr>
          <w:color w:val="000000"/>
          <w:lang w:eastAsia="lv-LV"/>
        </w:rPr>
      </w:pPr>
      <w:r w:rsidRPr="006E6AFB">
        <w:rPr>
          <w:b/>
          <w:lang w:eastAsia="lv-LV"/>
        </w:rPr>
        <w:lastRenderedPageBreak/>
        <w:t>Jautājums:</w:t>
      </w:r>
      <w:r w:rsidRPr="006E6AFB">
        <w:rPr>
          <w:color w:val="000000"/>
          <w:lang w:eastAsia="lv-LV"/>
        </w:rPr>
        <w:t xml:space="preserve"> Elektrības sadaļā ir paredzēts ģenerators  DB7500CLE-3, 6.5kW, kurš paredzēts, ka tas nodrošina elektroapgādi ugundzēsības sūkņiem un dziļurbuma sūknim, kad pastāvīgajā tīklā ir problēmas ar elektroapgādi. Pēc elektrības projekta plāniem saprotams, ka ģeneratoru paredzēts novietot ārā zem nojumes. Shēmā ir norādīts  ABB OTM40F3 CMA 230V reversīvais slodzes slēdzis, kas nav paredzēts darbam ar ģeneratoriem vispār, un vēl jo vairāk ar portatīvo benzīna ģeneratoru, kuram pašam nav nekādas starta automātikas. </w:t>
      </w:r>
      <w:r w:rsidRPr="006E6AFB">
        <w:rPr>
          <w:bCs/>
          <w:color w:val="000000"/>
          <w:lang w:eastAsia="lv-LV"/>
        </w:rPr>
        <w:t>Konkrētais ģenerators nav paredzēts āra apstākļiem, kā arī konkrētais ģenerators nav salāgojams ar automātiku SS-12 sadalnē, līdz ar to projekta risinājums nav korekts un ģenerators nedarbosies un nepildīs savu funkciju.</w:t>
      </w:r>
    </w:p>
    <w:p w:rsidR="007104CF" w:rsidRPr="006E6AFB" w:rsidRDefault="007104CF" w:rsidP="007104CF">
      <w:pPr>
        <w:spacing w:after="0" w:line="240" w:lineRule="auto"/>
        <w:jc w:val="both"/>
        <w:rPr>
          <w:rFonts w:ascii="Times New Roman" w:hAnsi="Times New Roman" w:cs="Times New Roman"/>
          <w:color w:val="000000"/>
          <w:sz w:val="24"/>
          <w:szCs w:val="24"/>
          <w:lang w:eastAsia="lv-LV"/>
        </w:rPr>
      </w:pPr>
      <w:r w:rsidRPr="006E6AFB">
        <w:rPr>
          <w:rFonts w:ascii="Times New Roman" w:hAnsi="Times New Roman" w:cs="Times New Roman"/>
          <w:bCs/>
          <w:color w:val="000000"/>
          <w:sz w:val="24"/>
          <w:szCs w:val="24"/>
          <w:lang w:eastAsia="lv-LV"/>
        </w:rPr>
        <w:t>Lūdzu pasūtītāju veikt korekcijas projektā un materiālu specifikācijā atbilstoši jaunam un korektam risinājumam.</w:t>
      </w:r>
    </w:p>
    <w:p w:rsidR="007104CF" w:rsidRPr="006E6AFB" w:rsidRDefault="007104CF" w:rsidP="007104CF">
      <w:pPr>
        <w:spacing w:after="0" w:line="240" w:lineRule="auto"/>
        <w:jc w:val="both"/>
        <w:rPr>
          <w:rFonts w:ascii="Times New Roman" w:hAnsi="Times New Roman" w:cs="Times New Roman"/>
          <w:b/>
          <w:color w:val="000000"/>
          <w:sz w:val="24"/>
          <w:szCs w:val="24"/>
        </w:rPr>
      </w:pPr>
      <w:r w:rsidRPr="006E6AFB">
        <w:rPr>
          <w:rFonts w:ascii="Times New Roman" w:hAnsi="Times New Roman" w:cs="Times New Roman"/>
          <w:b/>
          <w:color w:val="000000"/>
          <w:sz w:val="24"/>
          <w:szCs w:val="24"/>
        </w:rPr>
        <w:t xml:space="preserve">ATBILDE: </w:t>
      </w:r>
    </w:p>
    <w:p w:rsidR="007104CF" w:rsidRPr="006E6AFB" w:rsidRDefault="007104CF" w:rsidP="007104CF">
      <w:pPr>
        <w:spacing w:after="0" w:line="240" w:lineRule="auto"/>
        <w:jc w:val="both"/>
        <w:rPr>
          <w:rFonts w:ascii="Times New Roman" w:hAnsi="Times New Roman" w:cs="Times New Roman"/>
          <w:color w:val="000000"/>
          <w:sz w:val="24"/>
          <w:szCs w:val="24"/>
        </w:rPr>
      </w:pPr>
      <w:r w:rsidRPr="006E6AFB">
        <w:rPr>
          <w:rFonts w:ascii="Times New Roman" w:hAnsi="Times New Roman" w:cs="Times New Roman"/>
          <w:color w:val="000000"/>
          <w:sz w:val="24"/>
          <w:szCs w:val="24"/>
        </w:rPr>
        <w:t>Elektrības projektā norādīts ir, ka ģenerātors atrodas nojumē. Šis vārds “nojume” ir iespējams izvēlēts neprecīzi, jo šai nojumei ir jumts un četras sienas un ir kā ēkas izpildījums. Arhitektūras lapā AR 4-7 ir parādīts šīs ēkas plāns.  Tāpēc ģeneratora vieta nav plānota āra apstākļos.</w:t>
      </w:r>
    </w:p>
    <w:p w:rsidR="007104CF" w:rsidRPr="006E6AFB" w:rsidRDefault="007104CF" w:rsidP="007104CF">
      <w:pPr>
        <w:spacing w:after="0" w:line="240" w:lineRule="auto"/>
        <w:jc w:val="both"/>
        <w:rPr>
          <w:rFonts w:ascii="Times New Roman" w:hAnsi="Times New Roman" w:cs="Times New Roman"/>
          <w:color w:val="000000"/>
          <w:sz w:val="24"/>
          <w:szCs w:val="24"/>
        </w:rPr>
      </w:pPr>
      <w:r w:rsidRPr="006E6AFB">
        <w:rPr>
          <w:rFonts w:ascii="Times New Roman" w:hAnsi="Times New Roman" w:cs="Times New Roman"/>
          <w:color w:val="000000"/>
          <w:sz w:val="24"/>
          <w:szCs w:val="24"/>
          <w:lang w:eastAsia="lv-LV"/>
        </w:rPr>
        <w:t>Shēmā norādītais  ABB OTM40F3 CMA 230V reversīvais slodzes slēdzis ir nomaināms pret OTM40F4 C21 D400C.</w:t>
      </w:r>
    </w:p>
    <w:p w:rsidR="007104CF" w:rsidRPr="007104CF" w:rsidRDefault="007104CF" w:rsidP="007104CF">
      <w:pPr>
        <w:pStyle w:val="ListParagraph"/>
        <w:numPr>
          <w:ilvl w:val="0"/>
          <w:numId w:val="6"/>
        </w:numPr>
        <w:ind w:left="0" w:firstLine="0"/>
        <w:jc w:val="both"/>
        <w:rPr>
          <w:color w:val="000000"/>
          <w:lang w:val="lv-LV" w:eastAsia="lv-LV"/>
        </w:rPr>
      </w:pPr>
      <w:r w:rsidRPr="007104CF">
        <w:rPr>
          <w:b/>
          <w:lang w:val="lv-LV" w:eastAsia="lv-LV"/>
        </w:rPr>
        <w:t xml:space="preserve">Jautājums: </w:t>
      </w:r>
      <w:r w:rsidRPr="007104CF">
        <w:rPr>
          <w:bCs/>
          <w:lang w:val="lv-LV" w:eastAsia="lv-LV"/>
        </w:rPr>
        <w:t>EL apjomos</w:t>
      </w:r>
      <w:r w:rsidRPr="007104CF">
        <w:rPr>
          <w:bCs/>
          <w:color w:val="000000"/>
          <w:lang w:val="lv-LV" w:eastAsia="lv-LV"/>
        </w:rPr>
        <w:t xml:space="preserve"> ir norādīta kabeļu trepe, taču nav norādīts tās platums.</w:t>
      </w:r>
    </w:p>
    <w:tbl>
      <w:tblPr>
        <w:tblW w:w="5880" w:type="dxa"/>
        <w:tblCellMar>
          <w:left w:w="0" w:type="dxa"/>
          <w:right w:w="0" w:type="dxa"/>
        </w:tblCellMar>
        <w:tblLook w:val="04A0" w:firstRow="1" w:lastRow="0" w:firstColumn="1" w:lastColumn="0" w:noHBand="0" w:noVBand="1"/>
      </w:tblPr>
      <w:tblGrid>
        <w:gridCol w:w="3567"/>
        <w:gridCol w:w="699"/>
        <w:gridCol w:w="855"/>
        <w:gridCol w:w="759"/>
      </w:tblGrid>
      <w:tr w:rsidR="007104CF" w:rsidRPr="006E6AFB" w:rsidTr="006D24B2">
        <w:trPr>
          <w:trHeight w:val="276"/>
        </w:trPr>
        <w:tc>
          <w:tcPr>
            <w:tcW w:w="3552" w:type="dxa"/>
            <w:tcBorders>
              <w:top w:val="single" w:sz="4" w:space="0" w:color="auto"/>
              <w:left w:val="single" w:sz="4" w:space="0" w:color="auto"/>
              <w:bottom w:val="single" w:sz="4" w:space="0" w:color="auto"/>
              <w:right w:val="single" w:sz="4" w:space="0" w:color="auto"/>
            </w:tcBorders>
            <w:vAlign w:val="bottom"/>
            <w:hideMark/>
          </w:tcPr>
          <w:p w:rsidR="007104CF" w:rsidRPr="006E6AFB" w:rsidRDefault="007104CF" w:rsidP="006D24B2">
            <w:pPr>
              <w:spacing w:after="0" w:line="240" w:lineRule="auto"/>
              <w:jc w:val="both"/>
              <w:rPr>
                <w:rFonts w:ascii="Times New Roman" w:hAnsi="Times New Roman" w:cs="Times New Roman"/>
                <w:color w:val="000000"/>
                <w:sz w:val="24"/>
                <w:szCs w:val="24"/>
                <w:lang w:eastAsia="lv-LV"/>
              </w:rPr>
            </w:pPr>
            <w:r w:rsidRPr="006E6AFB">
              <w:rPr>
                <w:rFonts w:ascii="Times New Roman" w:hAnsi="Times New Roman" w:cs="Times New Roman"/>
                <w:bCs/>
                <w:color w:val="000000"/>
                <w:sz w:val="24"/>
                <w:szCs w:val="24"/>
                <w:lang w:eastAsia="lv-LV"/>
              </w:rPr>
              <w:t>Kabeļu trepes KS20 K</w:t>
            </w:r>
          </w:p>
        </w:tc>
        <w:tc>
          <w:tcPr>
            <w:tcW w:w="696" w:type="dxa"/>
            <w:tcBorders>
              <w:top w:val="single" w:sz="4" w:space="0" w:color="auto"/>
              <w:left w:val="nil"/>
              <w:bottom w:val="single" w:sz="4" w:space="0" w:color="auto"/>
              <w:right w:val="single" w:sz="4" w:space="0" w:color="auto"/>
            </w:tcBorders>
            <w:vAlign w:val="bottom"/>
            <w:hideMark/>
          </w:tcPr>
          <w:p w:rsidR="007104CF" w:rsidRPr="006E6AFB" w:rsidRDefault="007104CF" w:rsidP="006D24B2">
            <w:pPr>
              <w:spacing w:after="0" w:line="240" w:lineRule="auto"/>
              <w:jc w:val="both"/>
              <w:rPr>
                <w:rFonts w:ascii="Times New Roman" w:hAnsi="Times New Roman" w:cs="Times New Roman"/>
                <w:color w:val="000000"/>
                <w:sz w:val="24"/>
                <w:szCs w:val="24"/>
                <w:lang w:eastAsia="lv-LV"/>
              </w:rPr>
            </w:pPr>
            <w:r w:rsidRPr="006E6AFB">
              <w:rPr>
                <w:rFonts w:ascii="Times New Roman" w:hAnsi="Times New Roman" w:cs="Times New Roman"/>
                <w:bCs/>
                <w:color w:val="000000"/>
                <w:sz w:val="24"/>
                <w:szCs w:val="24"/>
                <w:lang w:eastAsia="lv-LV"/>
              </w:rPr>
              <w:t>m</w:t>
            </w:r>
          </w:p>
        </w:tc>
        <w:tc>
          <w:tcPr>
            <w:tcW w:w="852" w:type="dxa"/>
            <w:tcBorders>
              <w:top w:val="single" w:sz="4" w:space="0" w:color="auto"/>
              <w:left w:val="nil"/>
              <w:bottom w:val="single" w:sz="4" w:space="0" w:color="auto"/>
              <w:right w:val="single" w:sz="4" w:space="0" w:color="auto"/>
            </w:tcBorders>
            <w:vAlign w:val="bottom"/>
            <w:hideMark/>
          </w:tcPr>
          <w:p w:rsidR="007104CF" w:rsidRPr="006E6AFB" w:rsidRDefault="007104CF" w:rsidP="006D24B2">
            <w:pPr>
              <w:spacing w:after="0" w:line="240" w:lineRule="auto"/>
              <w:jc w:val="both"/>
              <w:rPr>
                <w:rFonts w:ascii="Times New Roman" w:hAnsi="Times New Roman" w:cs="Times New Roman"/>
                <w:color w:val="000000"/>
                <w:sz w:val="24"/>
                <w:szCs w:val="24"/>
                <w:lang w:eastAsia="lv-LV"/>
              </w:rPr>
            </w:pPr>
            <w:r w:rsidRPr="006E6AFB">
              <w:rPr>
                <w:rFonts w:ascii="Times New Roman" w:hAnsi="Times New Roman" w:cs="Times New Roman"/>
                <w:bCs/>
                <w:color w:val="000000"/>
                <w:sz w:val="24"/>
                <w:szCs w:val="24"/>
                <w:lang w:eastAsia="lv-LV"/>
              </w:rPr>
              <w:t>360,00</w:t>
            </w:r>
          </w:p>
        </w:tc>
        <w:tc>
          <w:tcPr>
            <w:tcW w:w="756" w:type="dxa"/>
            <w:tcBorders>
              <w:top w:val="single" w:sz="4" w:space="0" w:color="auto"/>
              <w:left w:val="nil"/>
              <w:bottom w:val="single" w:sz="4" w:space="0" w:color="auto"/>
              <w:right w:val="single" w:sz="4" w:space="0" w:color="auto"/>
            </w:tcBorders>
            <w:vAlign w:val="bottom"/>
            <w:hideMark/>
          </w:tcPr>
          <w:p w:rsidR="007104CF" w:rsidRPr="006E6AFB" w:rsidRDefault="007104CF" w:rsidP="006D24B2">
            <w:pPr>
              <w:spacing w:after="0" w:line="240" w:lineRule="auto"/>
              <w:jc w:val="both"/>
              <w:rPr>
                <w:rFonts w:ascii="Times New Roman" w:hAnsi="Times New Roman" w:cs="Times New Roman"/>
                <w:color w:val="000000"/>
                <w:sz w:val="24"/>
                <w:szCs w:val="24"/>
                <w:lang w:eastAsia="lv-LV"/>
              </w:rPr>
            </w:pPr>
            <w:r w:rsidRPr="006E6AFB">
              <w:rPr>
                <w:rFonts w:ascii="Times New Roman" w:hAnsi="Times New Roman" w:cs="Times New Roman"/>
                <w:bCs/>
                <w:color w:val="000000"/>
                <w:sz w:val="24"/>
                <w:szCs w:val="24"/>
                <w:lang w:eastAsia="lv-LV"/>
              </w:rPr>
              <w:t> </w:t>
            </w:r>
          </w:p>
        </w:tc>
      </w:tr>
    </w:tbl>
    <w:p w:rsidR="007104CF" w:rsidRPr="006E6AFB" w:rsidRDefault="007104CF" w:rsidP="007104CF">
      <w:pPr>
        <w:spacing w:after="0" w:line="240" w:lineRule="auto"/>
        <w:jc w:val="both"/>
        <w:rPr>
          <w:rFonts w:ascii="Times New Roman" w:hAnsi="Times New Roman" w:cs="Times New Roman"/>
          <w:color w:val="000000"/>
          <w:sz w:val="24"/>
          <w:szCs w:val="24"/>
          <w:lang w:eastAsia="lv-LV"/>
        </w:rPr>
      </w:pPr>
      <w:r w:rsidRPr="006E6AFB">
        <w:rPr>
          <w:rFonts w:ascii="Times New Roman" w:hAnsi="Times New Roman" w:cs="Times New Roman"/>
          <w:bCs/>
          <w:color w:val="000000"/>
          <w:sz w:val="24"/>
          <w:szCs w:val="24"/>
          <w:lang w:eastAsia="lv-LV"/>
        </w:rPr>
        <w:t>Lūdzu pasūtītāju precizēt, kāda platuma kabeļu trepes nepieciešamas projekta realizēšanai.</w:t>
      </w:r>
    </w:p>
    <w:p w:rsidR="007104CF" w:rsidRPr="006E6AFB" w:rsidRDefault="007104CF" w:rsidP="007104CF">
      <w:pPr>
        <w:spacing w:after="0" w:line="240" w:lineRule="auto"/>
        <w:jc w:val="both"/>
        <w:rPr>
          <w:rFonts w:ascii="Times New Roman" w:hAnsi="Times New Roman" w:cs="Times New Roman"/>
          <w:b/>
          <w:color w:val="000000"/>
          <w:sz w:val="24"/>
          <w:szCs w:val="24"/>
        </w:rPr>
      </w:pPr>
      <w:r w:rsidRPr="006E6AFB">
        <w:rPr>
          <w:rFonts w:ascii="Times New Roman" w:hAnsi="Times New Roman" w:cs="Times New Roman"/>
          <w:b/>
          <w:color w:val="000000"/>
          <w:sz w:val="24"/>
          <w:szCs w:val="24"/>
        </w:rPr>
        <w:t xml:space="preserve">ATBILDE: </w:t>
      </w:r>
    </w:p>
    <w:p w:rsidR="007104CF" w:rsidRPr="006E6AFB" w:rsidRDefault="007104CF" w:rsidP="007104CF">
      <w:pPr>
        <w:spacing w:after="0" w:line="240" w:lineRule="auto"/>
        <w:jc w:val="both"/>
        <w:rPr>
          <w:rFonts w:ascii="Times New Roman" w:hAnsi="Times New Roman" w:cs="Times New Roman"/>
          <w:bCs/>
          <w:color w:val="000000"/>
          <w:sz w:val="24"/>
          <w:szCs w:val="24"/>
          <w:lang w:eastAsia="lv-LV"/>
        </w:rPr>
      </w:pPr>
      <w:r w:rsidRPr="006E6AFB">
        <w:rPr>
          <w:rFonts w:ascii="Times New Roman" w:hAnsi="Times New Roman" w:cs="Times New Roman"/>
          <w:bCs/>
          <w:color w:val="000000"/>
          <w:sz w:val="24"/>
          <w:szCs w:val="24"/>
          <w:lang w:eastAsia="lv-LV"/>
        </w:rPr>
        <w:t>Kabeļu trepeKS20-300 L=6000PG . Tās platums- 300 mm</w:t>
      </w:r>
    </w:p>
    <w:p w:rsidR="0025781E" w:rsidRPr="009D311B" w:rsidRDefault="0025781E" w:rsidP="006B473E">
      <w:pPr>
        <w:spacing w:after="0"/>
        <w:jc w:val="both"/>
        <w:rPr>
          <w:rFonts w:ascii="Times New Roman" w:hAnsi="Times New Roman" w:cs="Times New Roman"/>
          <w:sz w:val="24"/>
          <w:szCs w:val="24"/>
        </w:rPr>
      </w:pPr>
      <w:bookmarkStart w:id="0" w:name="_GoBack"/>
      <w:bookmarkEnd w:id="0"/>
    </w:p>
    <w:sectPr w:rsidR="0025781E" w:rsidRPr="009D311B" w:rsidSect="0025781E">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680E"/>
    <w:multiLevelType w:val="hybridMultilevel"/>
    <w:tmpl w:val="4A061664"/>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A77070"/>
    <w:multiLevelType w:val="hybridMultilevel"/>
    <w:tmpl w:val="9A54F416"/>
    <w:lvl w:ilvl="0" w:tplc="02048C5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A941AF"/>
    <w:multiLevelType w:val="hybridMultilevel"/>
    <w:tmpl w:val="509C08F4"/>
    <w:lvl w:ilvl="0" w:tplc="55C4D84E">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8254E"/>
    <w:multiLevelType w:val="hybridMultilevel"/>
    <w:tmpl w:val="AC30219C"/>
    <w:lvl w:ilvl="0" w:tplc="71C2AD66">
      <w:start w:val="1"/>
      <w:numFmt w:val="decimal"/>
      <w:lvlText w:val="%1."/>
      <w:lvlJc w:val="left"/>
      <w:pPr>
        <w:ind w:left="1185" w:hanging="360"/>
      </w:pPr>
      <w:rPr>
        <w:rFonts w:hint="default"/>
      </w:rPr>
    </w:lvl>
    <w:lvl w:ilvl="1" w:tplc="04260019" w:tentative="1">
      <w:start w:val="1"/>
      <w:numFmt w:val="lowerLetter"/>
      <w:lvlText w:val="%2."/>
      <w:lvlJc w:val="left"/>
      <w:pPr>
        <w:ind w:left="1905" w:hanging="360"/>
      </w:pPr>
    </w:lvl>
    <w:lvl w:ilvl="2" w:tplc="0426001B" w:tentative="1">
      <w:start w:val="1"/>
      <w:numFmt w:val="lowerRoman"/>
      <w:lvlText w:val="%3."/>
      <w:lvlJc w:val="right"/>
      <w:pPr>
        <w:ind w:left="2625" w:hanging="180"/>
      </w:pPr>
    </w:lvl>
    <w:lvl w:ilvl="3" w:tplc="0426000F" w:tentative="1">
      <w:start w:val="1"/>
      <w:numFmt w:val="decimal"/>
      <w:lvlText w:val="%4."/>
      <w:lvlJc w:val="left"/>
      <w:pPr>
        <w:ind w:left="3345" w:hanging="360"/>
      </w:pPr>
    </w:lvl>
    <w:lvl w:ilvl="4" w:tplc="04260019" w:tentative="1">
      <w:start w:val="1"/>
      <w:numFmt w:val="lowerLetter"/>
      <w:lvlText w:val="%5."/>
      <w:lvlJc w:val="left"/>
      <w:pPr>
        <w:ind w:left="4065" w:hanging="360"/>
      </w:pPr>
    </w:lvl>
    <w:lvl w:ilvl="5" w:tplc="0426001B" w:tentative="1">
      <w:start w:val="1"/>
      <w:numFmt w:val="lowerRoman"/>
      <w:lvlText w:val="%6."/>
      <w:lvlJc w:val="right"/>
      <w:pPr>
        <w:ind w:left="4785" w:hanging="180"/>
      </w:pPr>
    </w:lvl>
    <w:lvl w:ilvl="6" w:tplc="0426000F" w:tentative="1">
      <w:start w:val="1"/>
      <w:numFmt w:val="decimal"/>
      <w:lvlText w:val="%7."/>
      <w:lvlJc w:val="left"/>
      <w:pPr>
        <w:ind w:left="5505" w:hanging="360"/>
      </w:pPr>
    </w:lvl>
    <w:lvl w:ilvl="7" w:tplc="04260019" w:tentative="1">
      <w:start w:val="1"/>
      <w:numFmt w:val="lowerLetter"/>
      <w:lvlText w:val="%8."/>
      <w:lvlJc w:val="left"/>
      <w:pPr>
        <w:ind w:left="6225" w:hanging="360"/>
      </w:pPr>
    </w:lvl>
    <w:lvl w:ilvl="8" w:tplc="0426001B" w:tentative="1">
      <w:start w:val="1"/>
      <w:numFmt w:val="lowerRoman"/>
      <w:lvlText w:val="%9."/>
      <w:lvlJc w:val="right"/>
      <w:pPr>
        <w:ind w:left="6945" w:hanging="180"/>
      </w:pPr>
    </w:lvl>
  </w:abstractNum>
  <w:abstractNum w:abstractNumId="4" w15:restartNumberingAfterBreak="0">
    <w:nsid w:val="2FC5521E"/>
    <w:multiLevelType w:val="hybridMultilevel"/>
    <w:tmpl w:val="BFF80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8B6EE9"/>
    <w:multiLevelType w:val="hybridMultilevel"/>
    <w:tmpl w:val="16508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85"/>
    <w:rsid w:val="00115396"/>
    <w:rsid w:val="00163960"/>
    <w:rsid w:val="00196277"/>
    <w:rsid w:val="0025781E"/>
    <w:rsid w:val="003844B7"/>
    <w:rsid w:val="0038684F"/>
    <w:rsid w:val="004075A7"/>
    <w:rsid w:val="00462D0D"/>
    <w:rsid w:val="00506118"/>
    <w:rsid w:val="005208EE"/>
    <w:rsid w:val="005D381F"/>
    <w:rsid w:val="006824D5"/>
    <w:rsid w:val="006B473E"/>
    <w:rsid w:val="007104CF"/>
    <w:rsid w:val="00743985"/>
    <w:rsid w:val="00760B5D"/>
    <w:rsid w:val="00864DF5"/>
    <w:rsid w:val="009D311B"/>
    <w:rsid w:val="00A52B61"/>
    <w:rsid w:val="00AA6530"/>
    <w:rsid w:val="00B027AA"/>
    <w:rsid w:val="00B77BBD"/>
    <w:rsid w:val="00C407D5"/>
    <w:rsid w:val="00C41B82"/>
    <w:rsid w:val="00C661AA"/>
    <w:rsid w:val="00DF3148"/>
    <w:rsid w:val="00F57F3E"/>
    <w:rsid w:val="00F92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7C039-26E4-45E2-BD8B-DB928BC4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DF5"/>
    <w:rPr>
      <w:rFonts w:ascii="Segoe UI" w:hAnsi="Segoe UI" w:cs="Segoe UI"/>
      <w:sz w:val="18"/>
      <w:szCs w:val="18"/>
    </w:rPr>
  </w:style>
  <w:style w:type="paragraph" w:styleId="ListParagraph">
    <w:name w:val="List Paragraph"/>
    <w:basedOn w:val="Normal"/>
    <w:uiPriority w:val="34"/>
    <w:qFormat/>
    <w:rsid w:val="00462D0D"/>
    <w:pPr>
      <w:spacing w:after="0" w:line="240" w:lineRule="auto"/>
      <w:ind w:left="720"/>
      <w:contextualSpacing/>
    </w:pPr>
    <w:rPr>
      <w:rFonts w:ascii="Times New Roman" w:eastAsia="Times New Roman" w:hAnsi="Times New Roman" w:cs="Times New Roman"/>
      <w:sz w:val="24"/>
      <w:szCs w:val="24"/>
      <w:lang w:val="en-GB"/>
    </w:rPr>
  </w:style>
  <w:style w:type="character" w:styleId="Strong">
    <w:name w:val="Strong"/>
    <w:uiPriority w:val="22"/>
    <w:qFormat/>
    <w:rsid w:val="00462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72207">
      <w:bodyDiv w:val="1"/>
      <w:marLeft w:val="0"/>
      <w:marRight w:val="0"/>
      <w:marTop w:val="0"/>
      <w:marBottom w:val="0"/>
      <w:divBdr>
        <w:top w:val="none" w:sz="0" w:space="0" w:color="auto"/>
        <w:left w:val="none" w:sz="0" w:space="0" w:color="auto"/>
        <w:bottom w:val="none" w:sz="0" w:space="0" w:color="auto"/>
        <w:right w:val="none" w:sz="0" w:space="0" w:color="auto"/>
      </w:divBdr>
    </w:div>
    <w:div w:id="1556693676">
      <w:bodyDiv w:val="1"/>
      <w:marLeft w:val="0"/>
      <w:marRight w:val="0"/>
      <w:marTop w:val="0"/>
      <w:marBottom w:val="0"/>
      <w:divBdr>
        <w:top w:val="none" w:sz="0" w:space="0" w:color="auto"/>
        <w:left w:val="none" w:sz="0" w:space="0" w:color="auto"/>
        <w:bottom w:val="none" w:sz="0" w:space="0" w:color="auto"/>
        <w:right w:val="none" w:sz="0" w:space="0" w:color="auto"/>
      </w:divBdr>
    </w:div>
    <w:div w:id="1645087280">
      <w:bodyDiv w:val="1"/>
      <w:marLeft w:val="0"/>
      <w:marRight w:val="0"/>
      <w:marTop w:val="0"/>
      <w:marBottom w:val="0"/>
      <w:divBdr>
        <w:top w:val="none" w:sz="0" w:space="0" w:color="auto"/>
        <w:left w:val="none" w:sz="0" w:space="0" w:color="auto"/>
        <w:bottom w:val="none" w:sz="0" w:space="0" w:color="auto"/>
        <w:right w:val="none" w:sz="0" w:space="0" w:color="auto"/>
      </w:divBdr>
    </w:div>
    <w:div w:id="1948733969">
      <w:bodyDiv w:val="1"/>
      <w:marLeft w:val="0"/>
      <w:marRight w:val="0"/>
      <w:marTop w:val="0"/>
      <w:marBottom w:val="0"/>
      <w:divBdr>
        <w:top w:val="none" w:sz="0" w:space="0" w:color="auto"/>
        <w:left w:val="none" w:sz="0" w:space="0" w:color="auto"/>
        <w:bottom w:val="none" w:sz="0" w:space="0" w:color="auto"/>
        <w:right w:val="none" w:sz="0" w:space="0" w:color="auto"/>
      </w:divBdr>
      <w:divsChild>
        <w:div w:id="1091389983">
          <w:marLeft w:val="0"/>
          <w:marRight w:val="0"/>
          <w:marTop w:val="0"/>
          <w:marBottom w:val="0"/>
          <w:divBdr>
            <w:top w:val="none" w:sz="0" w:space="0" w:color="auto"/>
            <w:left w:val="none" w:sz="0" w:space="0" w:color="auto"/>
            <w:bottom w:val="none" w:sz="0" w:space="0" w:color="auto"/>
            <w:right w:val="none" w:sz="0" w:space="0" w:color="auto"/>
          </w:divBdr>
        </w:div>
        <w:div w:id="358941552">
          <w:marLeft w:val="0"/>
          <w:marRight w:val="0"/>
          <w:marTop w:val="0"/>
          <w:marBottom w:val="0"/>
          <w:divBdr>
            <w:top w:val="none" w:sz="0" w:space="0" w:color="auto"/>
            <w:left w:val="none" w:sz="0" w:space="0" w:color="auto"/>
            <w:bottom w:val="none" w:sz="0" w:space="0" w:color="auto"/>
            <w:right w:val="none" w:sz="0" w:space="0" w:color="auto"/>
          </w:divBdr>
        </w:div>
      </w:divsChild>
    </w:div>
    <w:div w:id="20472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3047</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dc:creator>
  <cp:lastModifiedBy>Marite_V</cp:lastModifiedBy>
  <cp:revision>3</cp:revision>
  <cp:lastPrinted>2018-12-27T06:50:00Z</cp:lastPrinted>
  <dcterms:created xsi:type="dcterms:W3CDTF">2019-02-27T13:44:00Z</dcterms:created>
  <dcterms:modified xsi:type="dcterms:W3CDTF">2019-02-27T13:45:00Z</dcterms:modified>
</cp:coreProperties>
</file>