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-426085</wp:posOffset>
            </wp:positionV>
            <wp:extent cx="518160" cy="74295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Cs w:val="24"/>
        </w:rPr>
        <w:t xml:space="preserve"> </w:t>
      </w:r>
      <w:r>
        <w:rPr>
          <w:rFonts w:eastAsia="Times New Roman" w:cs="Times New Roman" w:ascii="Times New Roman" w:hAnsi="Times New Roman"/>
          <w:szCs w:val="24"/>
        </w:rPr>
        <w:t xml:space="preserve">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Latvijas Republika</w:t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spacing w:val="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20"/>
          <w:sz w:val="24"/>
          <w:szCs w:val="24"/>
        </w:rPr>
        <w:t xml:space="preserve">V A L K A S  NOVADA   D O M E    </w:t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I E P I R K U M U   K O M I S I J A</w:t>
      </w:r>
    </w:p>
    <w:p>
      <w:pPr>
        <w:pStyle w:val="Normal"/>
        <w:spacing w:lineRule="auto" w:line="240" w:before="0" w:after="0"/>
        <w:ind w:right="0" w:hanging="0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Semināra iela 9, Valka, Valkas novads, LV-4701; tālr.64707614; tālr./fakss-64707617 E-pasts: </w:t>
      </w:r>
      <w:hyperlink r:id="rId3">
        <w:r>
          <w:rPr>
            <w:rStyle w:val="InternetLink"/>
            <w:rFonts w:eastAsia="Times New Roman" w:cs="Times New Roman" w:ascii="Times New Roman" w:hAnsi="Times New Roman"/>
            <w:color w:val="0000FF"/>
            <w:sz w:val="18"/>
            <w:szCs w:val="18"/>
            <w:u w:val="single"/>
          </w:rPr>
          <w:t>novads@valka.lv</w:t>
        </w:r>
      </w:hyperlink>
      <w:r>
        <w:rPr>
          <w:rFonts w:eastAsia="Times New Roman" w:cs="Times New Roman" w:ascii="Times New Roman" w:hAnsi="Times New Roman"/>
          <w:sz w:val="18"/>
          <w:szCs w:val="18"/>
        </w:rPr>
        <w:t xml:space="preserve">  </w:t>
      </w:r>
    </w:p>
    <w:p>
      <w:pPr>
        <w:pStyle w:val="Normal"/>
        <w:pBdr>
          <w:bottom w:val="double" w:sz="4" w:space="1" w:color="00000A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Reģistrācijas Nr. 90009114839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Atklāta konkursa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„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lv-LV"/>
        </w:rPr>
        <w:t>Valkas Jāņa Cimzes ģimnāzijas internāta pārbūve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Id. Nr. VND 2017/6K/ERAF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ZIŅOJUMS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Valkā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2017.gada 21.decembrī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Pasūtītājs:</w:t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Valkas novada dome,</w:t>
      </w:r>
    </w:p>
    <w:p>
      <w:pPr>
        <w:pStyle w:val="Normal"/>
        <w:spacing w:lineRule="auto" w:line="240" w:before="0" w:after="0"/>
        <w:ind w:left="1200" w:first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reģ.Nr. 90009114839,</w:t>
      </w:r>
    </w:p>
    <w:p>
      <w:pPr>
        <w:pStyle w:val="Normal"/>
        <w:spacing w:lineRule="auto" w:line="240" w:before="0" w:after="0"/>
        <w:ind w:left="1200" w:first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Semināra iela 9, Valka, Valkas novads, LV 4701.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Līguma priekšmets: </w:t>
      </w:r>
    </w:p>
    <w:p>
      <w:pPr>
        <w:pStyle w:val="Normal"/>
        <w:tabs>
          <w:tab w:val="left" w:pos="1710" w:leader="none"/>
          <w:tab w:val="left" w:pos="2694" w:leader="none"/>
        </w:tabs>
        <w:spacing w:lineRule="auto" w:line="240" w:before="0" w:after="0"/>
        <w:ind w:left="141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Būvdarbi: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Valkas Jāņa Cimzes internāta pārbūve, kas sadalīta 2 daļās:</w:t>
      </w:r>
    </w:p>
    <w:p>
      <w:pPr>
        <w:pStyle w:val="Normal"/>
        <w:tabs>
          <w:tab w:val="left" w:pos="1710" w:leader="none"/>
          <w:tab w:val="left" w:pos="2694" w:leader="none"/>
        </w:tabs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1.daļa - Valkas Jāņa Cimzes internāta pārbūve,</w:t>
      </w:r>
    </w:p>
    <w:p>
      <w:pPr>
        <w:pStyle w:val="Normal"/>
        <w:tabs>
          <w:tab w:val="left" w:pos="1710" w:leader="none"/>
          <w:tab w:val="left" w:pos="2694" w:leader="none"/>
        </w:tabs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2.daļa – Teritorijas labiekārtošana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.</w:t>
      </w:r>
    </w:p>
    <w:p>
      <w:pPr>
        <w:pStyle w:val="Normal"/>
        <w:tabs>
          <w:tab w:val="left" w:pos="1710" w:leader="none"/>
          <w:tab w:val="left" w:pos="2694" w:leader="none"/>
        </w:tabs>
        <w:spacing w:lineRule="auto" w:line="240" w:before="0" w:after="0"/>
        <w:ind w:left="141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CPV kods: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45200000-9 (Pilnīgas vai daļējas izbūves darbi un inženiertehniskie darbi)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3. Paziņojums par līgumu publicēts Iepirkumu uzraudzības biroja mājas lapā </w:t>
      </w:r>
      <w:hyperlink r:id="rId4">
        <w:r>
          <w:rPr>
            <w:rStyle w:val="InternetLink"/>
            <w:rFonts w:eastAsia="Times New Roman" w:cs="Times New Roman" w:ascii="Times New Roman" w:hAnsi="Times New Roman"/>
            <w:color w:val="0000FF"/>
            <w:sz w:val="24"/>
            <w:szCs w:val="24"/>
            <w:u w:val="single"/>
          </w:rPr>
          <w:t>www.iub.gov.lv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72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2017.gada 3.novembrī.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 Iepirkumu komisijas sastāvs:</w:t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Komisijas priekšsēdētājs</w:t>
        <w:tab/>
        <w:tab/>
        <w:tab/>
        <w:t>Viesturs Zariņš;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Komisijas priekšsēdētāja vietnieks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>Māris Zālītis;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440" w:hanging="0"/>
        <w:outlineLvl w:val="7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</w:rPr>
        <w:t>Komisijas locekļi:</w:t>
        <w:tab/>
        <w:tab/>
        <w:tab/>
        <w:tab/>
        <w:t>Vents Armands Krauklis;</w:t>
      </w:r>
    </w:p>
    <w:p>
      <w:pPr>
        <w:pStyle w:val="Normal"/>
        <w:spacing w:lineRule="auto" w:line="240" w:before="0" w:after="0"/>
        <w:ind w:left="504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Agris Simulis;</w:t>
      </w:r>
    </w:p>
    <w:p>
      <w:pPr>
        <w:pStyle w:val="Normal"/>
        <w:spacing w:lineRule="auto" w:line="240" w:before="0" w:after="0"/>
        <w:ind w:left="504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Iveta Markova;</w:t>
      </w:r>
    </w:p>
    <w:p>
      <w:pPr>
        <w:pStyle w:val="Normal"/>
        <w:spacing w:lineRule="auto" w:line="240" w:before="0" w:after="0"/>
        <w:ind w:left="504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Andris Dainis.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 Protokolisti / iepirkuma dokumentu sagatavotāji:</w:t>
        <w:tab/>
        <w:tab/>
        <w:t>Ilona Freimane.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 Iepirkumu komisijas izveidošanas pamatojums:</w:t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>Valkas novada domes 2017.gada 16.jūnija lēmums „Par Iepirkumu komisijas ievēlēšanu” (protokols Nr.7, 10.§).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7. Piedāvājumu iesniegšanas termiņš:</w:t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2017.gada 24.novembris plkst. 14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</w:rPr>
        <w:t>00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8. Piegādātāji un piedāvātās cenas: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1701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SIA “Latvijas Energoceltnieks”, reģ.Nr. 40103050565, Lubānas iela 43, Rīga, LV-1073, piedāvātā līgumcena EUR 1 474 767,03;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1701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SIA “R.K.C.F.Renesanse”, </w:t>
      </w:r>
      <w:r>
        <w:rPr>
          <w:rFonts w:ascii="Times New Roman" w:hAnsi="Times New Roman"/>
          <w:sz w:val="24"/>
          <w:szCs w:val="24"/>
        </w:rPr>
        <w:t>reģ.Nr.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44102012806,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“Kalnāres”, Kocēnu pagasts, Kocēnu novads, LV-4220, </w:t>
      </w:r>
      <w:r>
        <w:rPr>
          <w:rFonts w:eastAsia="Calibri" w:cs="Times New Roman" w:ascii="Times New Roman" w:hAnsi="Times New Roman"/>
          <w:sz w:val="24"/>
          <w:szCs w:val="24"/>
        </w:rPr>
        <w:t>piedāvātā līgumcena EUR 1 054 944,05;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1701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SIA “WOLTEC”, </w:t>
      </w:r>
      <w:r>
        <w:rPr>
          <w:rFonts w:ascii="Times New Roman" w:hAnsi="Times New Roman"/>
          <w:sz w:val="24"/>
          <w:szCs w:val="24"/>
        </w:rPr>
        <w:t>reģ.Nr.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44103097350,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Ausekļa iela 31, Valmiera, LV-4201, </w:t>
      </w:r>
      <w:r>
        <w:rPr>
          <w:rFonts w:eastAsia="Calibri" w:cs="Times New Roman" w:ascii="Times New Roman" w:hAnsi="Times New Roman"/>
          <w:sz w:val="24"/>
          <w:szCs w:val="24"/>
        </w:rPr>
        <w:t xml:space="preserve">piedāvātā līgumcena EUR </w:t>
      </w:r>
      <w:r>
        <w:rPr>
          <w:rFonts w:eastAsia="Times New Roman" w:cs="Times New Roman" w:ascii="Times New Roman" w:hAnsi="Times New Roman"/>
          <w:sz w:val="24"/>
          <w:szCs w:val="24"/>
        </w:rPr>
        <w:t>1 321 808,05</w:t>
      </w:r>
      <w:r>
        <w:rPr>
          <w:rFonts w:eastAsia="Calibri"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9. Piedāvājumu atvēršanas vieta, datums un laiks:</w:t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Valkas novada domē, Valkā, Beverīnas ielā 3, 1.stāvā, apspriežu telpā Nr.3 2017.gada 24.novembrī plkst. 14:00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42" w:hanging="3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10. Pretendenta nosaukums, kuram piešķirtas iepirkuma līguma slēgšanas tiesības, piedāvātā līgumcena un pamatojums: </w:t>
      </w:r>
    </w:p>
    <w:p>
      <w:pPr>
        <w:pStyle w:val="Normal"/>
        <w:spacing w:lineRule="auto" w:line="240" w:before="0" w:after="0"/>
        <w:ind w:left="156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SIA „WOLTEC”, reģ.Nr.44103097350, Ausekļa iela 31, Valmiera, LV-4201, par kopējo līgumcenu EUR 1 321 808,05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bez PVN. Piedāvājuma izvēles pamatojums - iepirkuma nolikumam atbilstošs piedāvājums. Piedāvājuma izvēlē ņemta vērā piedāvātā cena.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11. Informācija par to līguma daļu, kuru izraudzītais pretendents plānojis nodot apakšuzņēmējiem:</w:t>
      </w:r>
    </w:p>
    <w:p>
      <w:pPr>
        <w:pStyle w:val="Normal"/>
        <w:spacing w:lineRule="auto" w:line="240" w:before="0" w:after="0"/>
        <w:ind w:left="15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Piedāvājumā nav paredzēti apakšuzņēmēji.</w:t>
      </w:r>
    </w:p>
    <w:p>
      <w:pPr>
        <w:pStyle w:val="Normal"/>
        <w:spacing w:lineRule="auto" w:line="240" w:before="0" w:after="0"/>
        <w:ind w:left="15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12. Informācija par noraidītajiem pretendentiem:</w:t>
      </w:r>
    </w:p>
    <w:p>
      <w:pPr>
        <w:pStyle w:val="Normal"/>
        <w:spacing w:lineRule="auto" w:line="276" w:before="0" w:after="0"/>
        <w:ind w:left="1701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SIA “R.K.C.F.Renesanse”, </w:t>
      </w:r>
      <w:r>
        <w:rPr>
          <w:rFonts w:ascii="Times New Roman" w:hAnsi="Times New Roman"/>
          <w:sz w:val="24"/>
          <w:szCs w:val="24"/>
        </w:rPr>
        <w:t>reģ.Nr.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44102012806, </w:t>
      </w:r>
      <w:r>
        <w:rPr>
          <w:rFonts w:eastAsia="Times New Roman" w:cs="Times New Roman" w:ascii="Times New Roman" w:hAnsi="Times New Roman"/>
          <w:sz w:val="24"/>
          <w:szCs w:val="24"/>
        </w:rPr>
        <w:t>“Kalnāres”, Kocēnu pagasts, Kocēnu novads, LV-4220</w:t>
      </w:r>
      <w:r>
        <w:rPr>
          <w:rFonts w:eastAsia="Calibri" w:cs="Times New Roman" w:ascii="Times New Roman" w:hAnsi="Times New Roman"/>
          <w:sz w:val="24"/>
          <w:szCs w:val="24"/>
        </w:rPr>
        <w:t xml:space="preserve">. Noraidīšanas pamatojums: 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Pretendents neatbilst nolikuma </w:t>
      </w:r>
      <w:r>
        <w:rPr>
          <w:rFonts w:eastAsia="Times New Roman" w:cs="Times New Roman" w:ascii="Times New Roman" w:hAnsi="Times New Roman"/>
          <w:sz w:val="24"/>
          <w:szCs w:val="24"/>
        </w:rPr>
        <w:t>3.1.5. un 3.2.9.apakšpunkta prasībām – Pretendentam nav pieejami brīvi finanšu resursi būvdarbu priekšfinansēšanai nolikumā noteiktajā apjomā.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Komisijas priekšsēdētājs</w:t>
        <w:tab/>
        <w:tab/>
        <w:tab/>
        <w:tab/>
        <w:tab/>
        <w:tab/>
        <w:tab/>
        <w:t>Viesturs Zariņš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81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3af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rFonts w:cs="Times New Roman"/>
      <w:b w:val="false"/>
      <w:i w:val="false"/>
      <w:color w:val="00000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53af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ovads@valka.lv" TargetMode="External"/><Relationship Id="rId4" Type="http://schemas.openxmlformats.org/officeDocument/2006/relationships/hyperlink" Target="http://www.iub.gov.lv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LibreOffice/5.0.2.2$Windows_x86 LibreOffice_project/37b43f919e4de5eeaca9b9755ed688758a8251fe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2018-01-03T07:00:00Z</dcterms:created>
  <dc:creator>Viesturs_Z</dc:creator>
  <dc:language>et-EE</dc:language>
  <cp:lastModifiedBy>Viesturs_Z</cp:lastModifiedBy>
  <cp:lastPrinted>2018-01-03T08:04:00Z</cp:lastPrinted>
  <dcterms:modified xsi:type="dcterms:W3CDTF">2018-01-03T08:07:00Z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