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E8DF" w14:textId="77777777" w:rsidR="00005802" w:rsidRDefault="00000000" w:rsidP="00005802">
      <w:pPr>
        <w:spacing w:after="0" w:line="240" w:lineRule="auto"/>
        <w:jc w:val="right"/>
        <w:rPr>
          <w:rFonts w:ascii="Arial" w:eastAsia="Times New Roman" w:hAnsi="Arial" w:cs="Arial"/>
          <w:sz w:val="20"/>
          <w:szCs w:val="20"/>
          <w:lang w:bidi="lo-LA"/>
        </w:rPr>
      </w:pPr>
      <w:bookmarkStart w:id="0" w:name="_Hlk497118390"/>
      <w:r>
        <w:rPr>
          <w:rFonts w:ascii="Arial" w:eastAsia="Times New Roman" w:hAnsi="Arial" w:cs="Arial"/>
          <w:b/>
          <w:sz w:val="20"/>
          <w:szCs w:val="20"/>
        </w:rPr>
        <w:t>pielikums</w:t>
      </w:r>
      <w:r w:rsidRPr="003E2142">
        <w:rPr>
          <w:rFonts w:ascii="Arial" w:eastAsia="Times New Roman" w:hAnsi="Arial" w:cs="Arial"/>
          <w:sz w:val="20"/>
          <w:szCs w:val="20"/>
          <w:lang w:bidi="lo-LA"/>
        </w:rPr>
        <w:t xml:space="preserve"> </w:t>
      </w:r>
    </w:p>
    <w:p w14:paraId="6FD67A6A" w14:textId="77777777" w:rsidR="00005802" w:rsidRPr="00251BAE" w:rsidRDefault="00000000" w:rsidP="00005802">
      <w:pPr>
        <w:spacing w:after="0" w:line="240" w:lineRule="auto"/>
        <w:jc w:val="right"/>
        <w:rPr>
          <w:rFonts w:ascii="Arial" w:eastAsia="Times New Roman" w:hAnsi="Arial" w:cs="Arial"/>
          <w:sz w:val="20"/>
          <w:szCs w:val="20"/>
          <w:lang w:bidi="lo-LA"/>
        </w:rPr>
      </w:pPr>
      <w:r w:rsidRPr="00251BAE">
        <w:rPr>
          <w:rFonts w:ascii="Arial" w:eastAsia="Times New Roman" w:hAnsi="Arial" w:cs="Arial"/>
          <w:sz w:val="20"/>
          <w:szCs w:val="20"/>
          <w:lang w:bidi="lo-LA"/>
        </w:rPr>
        <w:t>Valkas novada pašvaldības domes</w:t>
      </w:r>
    </w:p>
    <w:p w14:paraId="122338AF" w14:textId="77777777" w:rsidR="00005802" w:rsidRPr="00251BAE" w:rsidRDefault="00000000" w:rsidP="00005802">
      <w:pPr>
        <w:spacing w:after="0" w:line="240" w:lineRule="auto"/>
        <w:jc w:val="right"/>
        <w:rPr>
          <w:rFonts w:ascii="Arial" w:eastAsia="Times New Roman" w:hAnsi="Arial" w:cs="Arial"/>
          <w:sz w:val="20"/>
          <w:szCs w:val="20"/>
          <w:lang w:bidi="lo-LA"/>
        </w:rPr>
      </w:pPr>
      <w:r w:rsidRPr="00251BAE">
        <w:rPr>
          <w:rFonts w:ascii="Arial" w:eastAsia="Times New Roman" w:hAnsi="Arial" w:cs="Arial"/>
          <w:sz w:val="20"/>
          <w:szCs w:val="20"/>
          <w:lang w:bidi="lo-LA"/>
        </w:rPr>
        <w:t xml:space="preserve">2023.gada 29.jūnija </w:t>
      </w:r>
      <w:r>
        <w:rPr>
          <w:rFonts w:ascii="Arial" w:eastAsia="Times New Roman" w:hAnsi="Arial" w:cs="Arial"/>
          <w:sz w:val="20"/>
          <w:szCs w:val="20"/>
          <w:lang w:bidi="lo-LA"/>
        </w:rPr>
        <w:t>lēmumam</w:t>
      </w:r>
      <w:r w:rsidRPr="00251BAE">
        <w:rPr>
          <w:rFonts w:ascii="Arial" w:eastAsia="Times New Roman" w:hAnsi="Arial" w:cs="Arial"/>
          <w:sz w:val="20"/>
          <w:szCs w:val="20"/>
          <w:lang w:bidi="lo-LA"/>
        </w:rPr>
        <w:t xml:space="preserve"> </w:t>
      </w:r>
      <w:r>
        <w:rPr>
          <w:rFonts w:ascii="Arial" w:eastAsia="Times New Roman" w:hAnsi="Arial" w:cs="Arial"/>
          <w:sz w:val="20"/>
          <w:szCs w:val="20"/>
          <w:lang w:bidi="lo-LA"/>
        </w:rPr>
        <w:t>Nr. 168</w:t>
      </w:r>
    </w:p>
    <w:p w14:paraId="6C4254EF" w14:textId="77777777" w:rsidR="00005802" w:rsidRDefault="00000000" w:rsidP="00005802">
      <w:pPr>
        <w:spacing w:after="0" w:line="240" w:lineRule="auto"/>
        <w:jc w:val="right"/>
        <w:rPr>
          <w:rFonts w:ascii="Arial" w:eastAsia="Times New Roman" w:hAnsi="Arial" w:cs="Arial"/>
          <w:b/>
          <w:sz w:val="20"/>
          <w:szCs w:val="20"/>
        </w:rPr>
      </w:pPr>
      <w:r w:rsidRPr="00251BAE">
        <w:rPr>
          <w:rFonts w:ascii="Arial" w:eastAsia="Times New Roman" w:hAnsi="Arial" w:cs="Arial"/>
          <w:sz w:val="20"/>
          <w:szCs w:val="20"/>
          <w:lang w:bidi="lo-LA"/>
        </w:rPr>
        <w:t>(protokols Nr.15</w:t>
      </w:r>
      <w:r>
        <w:rPr>
          <w:rFonts w:ascii="Arial" w:eastAsia="Times New Roman" w:hAnsi="Arial" w:cs="Arial"/>
          <w:sz w:val="20"/>
          <w:szCs w:val="20"/>
          <w:lang w:bidi="lo-LA"/>
        </w:rPr>
        <w:t>,6</w:t>
      </w:r>
      <w:r w:rsidRPr="00251BAE">
        <w:rPr>
          <w:rFonts w:ascii="Arial" w:eastAsia="Times New Roman" w:hAnsi="Arial" w:cs="Arial"/>
          <w:sz w:val="20"/>
          <w:szCs w:val="20"/>
          <w:lang w:bidi="lo-LA"/>
        </w:rPr>
        <w:t>.§)</w:t>
      </w:r>
    </w:p>
    <w:p w14:paraId="47C139FA" w14:textId="77777777" w:rsidR="00005802" w:rsidRDefault="00005802" w:rsidP="00005802">
      <w:pPr>
        <w:spacing w:after="0" w:line="240" w:lineRule="auto"/>
        <w:jc w:val="center"/>
        <w:rPr>
          <w:rFonts w:ascii="Arial" w:eastAsia="Times New Roman" w:hAnsi="Arial" w:cs="Arial"/>
          <w:b/>
          <w:sz w:val="20"/>
          <w:szCs w:val="20"/>
        </w:rPr>
      </w:pPr>
    </w:p>
    <w:p w14:paraId="5ADA0E0D" w14:textId="77777777" w:rsidR="00005802" w:rsidRPr="00251BAE" w:rsidRDefault="00000000" w:rsidP="00005802">
      <w:pPr>
        <w:spacing w:after="0" w:line="240" w:lineRule="auto"/>
        <w:jc w:val="center"/>
        <w:rPr>
          <w:rFonts w:ascii="Arial" w:eastAsia="Times New Roman" w:hAnsi="Arial" w:cs="Arial"/>
          <w:b/>
          <w:sz w:val="20"/>
          <w:szCs w:val="20"/>
          <w:lang w:eastAsia="lv-LV" w:bidi="lo-LA"/>
        </w:rPr>
      </w:pPr>
      <w:r w:rsidRPr="00251BAE">
        <w:rPr>
          <w:rFonts w:ascii="Arial" w:eastAsia="Times New Roman" w:hAnsi="Arial" w:cs="Arial"/>
          <w:b/>
          <w:sz w:val="20"/>
          <w:szCs w:val="20"/>
        </w:rPr>
        <w:t>Valkas novada p</w:t>
      </w:r>
      <w:r w:rsidRPr="00251BAE">
        <w:rPr>
          <w:rFonts w:ascii="Arial" w:eastAsia="Times New Roman" w:hAnsi="Arial" w:cs="Arial"/>
          <w:b/>
          <w:sz w:val="20"/>
          <w:szCs w:val="20"/>
          <w:lang w:eastAsia="lv-LV" w:bidi="lo-LA"/>
        </w:rPr>
        <w:t>ašvaldības kustamās mantas –</w:t>
      </w:r>
      <w:bookmarkStart w:id="1" w:name="_Hlk503187791"/>
      <w:r w:rsidRPr="00251BAE">
        <w:rPr>
          <w:rFonts w:ascii="Arial" w:eastAsia="Times New Roman" w:hAnsi="Arial" w:cs="Arial"/>
          <w:b/>
          <w:sz w:val="20"/>
          <w:szCs w:val="20"/>
          <w:lang w:eastAsia="lv-LV" w:bidi="lo-LA"/>
        </w:rPr>
        <w:t xml:space="preserve"> </w:t>
      </w:r>
      <w:bookmarkStart w:id="2" w:name="_Hlk525516760"/>
      <w:bookmarkEnd w:id="1"/>
    </w:p>
    <w:bookmarkEnd w:id="2"/>
    <w:p w14:paraId="7A59E794" w14:textId="77777777" w:rsidR="00005802" w:rsidRPr="00251BAE" w:rsidRDefault="00000000" w:rsidP="00005802">
      <w:pPr>
        <w:spacing w:after="0" w:line="240" w:lineRule="auto"/>
        <w:jc w:val="center"/>
        <w:rPr>
          <w:rFonts w:ascii="Arial" w:eastAsia="Times New Roman" w:hAnsi="Arial" w:cs="Arial"/>
          <w:b/>
          <w:sz w:val="20"/>
          <w:szCs w:val="20"/>
          <w:lang w:eastAsia="lv-LV" w:bidi="lo-LA"/>
        </w:rPr>
      </w:pPr>
      <w:r w:rsidRPr="00251BAE">
        <w:rPr>
          <w:rFonts w:ascii="Arial" w:hAnsi="Arial" w:cs="Arial"/>
          <w:b/>
          <w:bCs/>
          <w:sz w:val="20"/>
        </w:rPr>
        <w:t>universālās pašgājējmašīnas ekskavatora-iekrāvēja JCB 4CX – 4WS (</w:t>
      </w:r>
      <w:r w:rsidRPr="00251BAE">
        <w:rPr>
          <w:rFonts w:ascii="Arial" w:eastAsia="Times New Roman" w:hAnsi="Arial" w:cs="Arial"/>
          <w:b/>
          <w:bCs/>
          <w:sz w:val="20"/>
          <w:szCs w:val="20"/>
          <w:lang w:eastAsia="lv-LV"/>
        </w:rPr>
        <w:t>valsts reģ. nr. T 8217 LM)</w:t>
      </w:r>
      <w:r w:rsidRPr="00251BAE">
        <w:rPr>
          <w:rFonts w:ascii="Arial" w:eastAsia="Times New Roman" w:hAnsi="Arial" w:cs="Arial"/>
          <w:b/>
          <w:sz w:val="20"/>
          <w:szCs w:val="20"/>
          <w:lang w:eastAsia="lv-LV" w:bidi="lo-LA"/>
        </w:rPr>
        <w:t xml:space="preserve"> </w:t>
      </w:r>
    </w:p>
    <w:p w14:paraId="66161751" w14:textId="77777777" w:rsidR="00005802" w:rsidRPr="00251BAE" w:rsidRDefault="00000000" w:rsidP="00005802">
      <w:pPr>
        <w:spacing w:after="0" w:line="240" w:lineRule="auto"/>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rakstiskās izsoles noteikumi</w:t>
      </w:r>
    </w:p>
    <w:p w14:paraId="788976AF"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4C9B05DE" w14:textId="77777777" w:rsidR="00005802" w:rsidRPr="00251BAE" w:rsidRDefault="00000000" w:rsidP="00005802">
      <w:pPr>
        <w:pStyle w:val="Default"/>
        <w:jc w:val="right"/>
        <w:rPr>
          <w:i/>
          <w:sz w:val="20"/>
          <w:szCs w:val="20"/>
        </w:rPr>
      </w:pPr>
      <w:bookmarkStart w:id="3" w:name="_Hlk503189078"/>
      <w:r w:rsidRPr="00251BAE">
        <w:rPr>
          <w:i/>
          <w:sz w:val="20"/>
          <w:szCs w:val="20"/>
        </w:rPr>
        <w:t xml:space="preserve">Izdoti saskaņā ar </w:t>
      </w:r>
    </w:p>
    <w:p w14:paraId="723CFDDF" w14:textId="77777777" w:rsidR="00005802" w:rsidRPr="00251BAE" w:rsidRDefault="00000000" w:rsidP="00005802">
      <w:pPr>
        <w:pStyle w:val="Default"/>
        <w:jc w:val="right"/>
        <w:rPr>
          <w:i/>
          <w:sz w:val="20"/>
          <w:szCs w:val="20"/>
        </w:rPr>
      </w:pPr>
      <w:r w:rsidRPr="00251BAE">
        <w:rPr>
          <w:i/>
          <w:sz w:val="20"/>
          <w:szCs w:val="20"/>
        </w:rPr>
        <w:t>Publiskas personas mantas atsavināšanas likuma 10.panta pirmo daļu</w:t>
      </w:r>
    </w:p>
    <w:p w14:paraId="28E44741" w14:textId="77777777" w:rsidR="00005802" w:rsidRPr="00251BAE" w:rsidRDefault="00005802" w:rsidP="00005802">
      <w:pPr>
        <w:spacing w:after="0" w:line="240" w:lineRule="auto"/>
        <w:jc w:val="center"/>
        <w:rPr>
          <w:rFonts w:ascii="Arial" w:eastAsia="Times New Roman" w:hAnsi="Arial" w:cs="Arial"/>
          <w:b/>
          <w:sz w:val="20"/>
          <w:szCs w:val="20"/>
          <w:lang w:eastAsia="lv-LV" w:bidi="lo-LA"/>
        </w:rPr>
      </w:pPr>
    </w:p>
    <w:p w14:paraId="588E4A2D" w14:textId="77777777" w:rsidR="00005802" w:rsidRPr="00251BAE" w:rsidRDefault="00005802" w:rsidP="00005802">
      <w:pPr>
        <w:spacing w:after="0" w:line="240" w:lineRule="auto"/>
        <w:jc w:val="center"/>
        <w:rPr>
          <w:rFonts w:ascii="Arial" w:eastAsia="Times New Roman" w:hAnsi="Arial" w:cs="Arial"/>
          <w:b/>
          <w:sz w:val="20"/>
          <w:szCs w:val="20"/>
          <w:lang w:eastAsia="lv-LV" w:bidi="lo-LA"/>
        </w:rPr>
      </w:pPr>
    </w:p>
    <w:bookmarkEnd w:id="3"/>
    <w:p w14:paraId="65C077B6" w14:textId="77777777" w:rsidR="00005802" w:rsidRPr="00251BAE" w:rsidRDefault="00000000" w:rsidP="00005802">
      <w:pPr>
        <w:numPr>
          <w:ilvl w:val="0"/>
          <w:numId w:val="5"/>
        </w:numPr>
        <w:spacing w:after="0" w:line="240" w:lineRule="auto"/>
        <w:ind w:left="709"/>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Vispārīgie noteikumi</w:t>
      </w:r>
    </w:p>
    <w:p w14:paraId="23BD7961" w14:textId="77777777" w:rsidR="00005802" w:rsidRPr="00251BAE" w:rsidRDefault="00005802" w:rsidP="00005802">
      <w:pPr>
        <w:spacing w:after="0" w:line="240" w:lineRule="auto"/>
        <w:ind w:left="1080"/>
        <w:rPr>
          <w:rFonts w:ascii="Arial" w:eastAsia="Times New Roman" w:hAnsi="Arial" w:cs="Arial"/>
          <w:b/>
          <w:sz w:val="20"/>
          <w:szCs w:val="20"/>
          <w:lang w:eastAsia="lv-LV" w:bidi="lo-LA"/>
        </w:rPr>
      </w:pPr>
    </w:p>
    <w:p w14:paraId="36E6462C" w14:textId="77777777" w:rsidR="00005802" w:rsidRPr="00251BAE" w:rsidRDefault="00000000" w:rsidP="00005802">
      <w:pPr>
        <w:numPr>
          <w:ilvl w:val="1"/>
          <w:numId w:val="2"/>
        </w:numPr>
        <w:tabs>
          <w:tab w:val="clear" w:pos="1332"/>
          <w:tab w:val="num" w:pos="426"/>
        </w:tabs>
        <w:spacing w:after="0" w:line="240" w:lineRule="auto"/>
        <w:ind w:left="426"/>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Šie noteikumi paredz kārtību, kādā organizējama pašvaldības īpašumā esošās</w:t>
      </w:r>
      <w:r w:rsidRPr="00251BAE">
        <w:rPr>
          <w:rFonts w:ascii="Arial" w:eastAsia="Times New Roman" w:hAnsi="Arial" w:cs="Arial"/>
          <w:b/>
          <w:sz w:val="20"/>
          <w:szCs w:val="20"/>
          <w:lang w:eastAsia="lv-LV" w:bidi="lo-LA"/>
        </w:rPr>
        <w:t xml:space="preserve"> </w:t>
      </w:r>
      <w:r w:rsidRPr="00251BAE">
        <w:rPr>
          <w:rFonts w:ascii="Arial" w:eastAsia="Times New Roman" w:hAnsi="Arial" w:cs="Arial"/>
          <w:sz w:val="20"/>
          <w:szCs w:val="20"/>
          <w:lang w:eastAsia="lv-LV" w:bidi="lo-LA"/>
        </w:rPr>
        <w:t xml:space="preserve">kustamās mantas – </w:t>
      </w:r>
      <w:r w:rsidRPr="00251BAE">
        <w:rPr>
          <w:rFonts w:ascii="Arial" w:hAnsi="Arial" w:cs="Arial"/>
          <w:b/>
          <w:bCs/>
          <w:sz w:val="20"/>
        </w:rPr>
        <w:t>universālās pašgājējmašīnas ekskavatora-iekrāvēja JCB 4CX – 4WS (</w:t>
      </w:r>
      <w:r w:rsidRPr="00251BAE">
        <w:rPr>
          <w:rFonts w:ascii="Arial" w:eastAsia="Times New Roman" w:hAnsi="Arial" w:cs="Arial"/>
          <w:b/>
          <w:bCs/>
          <w:sz w:val="20"/>
          <w:szCs w:val="20"/>
          <w:lang w:eastAsia="lv-LV"/>
        </w:rPr>
        <w:t xml:space="preserve">valsts reģ. nr. T 8217 LM, izgatavošanas gads: 2004, rūpnīcas numurs: </w:t>
      </w:r>
      <w:r w:rsidRPr="00251BAE">
        <w:rPr>
          <w:rFonts w:ascii="Arial" w:hAnsi="Arial"/>
          <w:b/>
          <w:sz w:val="20"/>
          <w:szCs w:val="20"/>
        </w:rPr>
        <w:t>SLP4CXFS4E0946569</w:t>
      </w:r>
      <w:r w:rsidRPr="00251BAE">
        <w:rPr>
          <w:rFonts w:ascii="Arial" w:eastAsia="Times New Roman" w:hAnsi="Arial" w:cs="Arial"/>
          <w:b/>
          <w:bCs/>
          <w:sz w:val="20"/>
          <w:szCs w:val="20"/>
          <w:lang w:eastAsia="lv-LV"/>
        </w:rPr>
        <w:t>)</w:t>
      </w:r>
      <w:r w:rsidRPr="00251BAE">
        <w:rPr>
          <w:rFonts w:ascii="Arial" w:eastAsia="Times New Roman" w:hAnsi="Arial" w:cs="Arial"/>
          <w:i/>
          <w:sz w:val="20"/>
          <w:szCs w:val="20"/>
          <w:lang w:eastAsia="lv-LV" w:bidi="lo-LA"/>
        </w:rPr>
        <w:t xml:space="preserve"> </w:t>
      </w:r>
      <w:r w:rsidRPr="00251BAE">
        <w:rPr>
          <w:rFonts w:ascii="Arial" w:eastAsia="Times New Roman" w:hAnsi="Arial" w:cs="Arial"/>
          <w:sz w:val="20"/>
          <w:szCs w:val="20"/>
          <w:lang w:eastAsia="lv-LV" w:bidi="lo-LA"/>
        </w:rPr>
        <w:t>(turpmāk tekstā – kustamā manta), pārdošana rakstiskā izsolē.</w:t>
      </w:r>
    </w:p>
    <w:p w14:paraId="3B1EC7D9" w14:textId="77777777" w:rsidR="00005802" w:rsidRPr="00251BAE" w:rsidRDefault="00000000" w:rsidP="00005802">
      <w:pPr>
        <w:numPr>
          <w:ilvl w:val="1"/>
          <w:numId w:val="2"/>
        </w:numPr>
        <w:tabs>
          <w:tab w:val="clear" w:pos="1332"/>
          <w:tab w:val="num" w:pos="426"/>
        </w:tabs>
        <w:autoSpaceDE w:val="0"/>
        <w:autoSpaceDN w:val="0"/>
        <w:adjustRightInd w:val="0"/>
        <w:spacing w:after="0" w:line="240" w:lineRule="auto"/>
        <w:ind w:left="426"/>
        <w:jc w:val="both"/>
        <w:rPr>
          <w:rFonts w:ascii="Arial" w:hAnsi="Arial" w:cs="Arial"/>
          <w:sz w:val="20"/>
          <w:szCs w:val="20"/>
        </w:rPr>
      </w:pPr>
      <w:r w:rsidRPr="00251BAE">
        <w:rPr>
          <w:rFonts w:ascii="Arial" w:eastAsia="Times New Roman" w:hAnsi="Arial" w:cs="Arial"/>
          <w:sz w:val="20"/>
          <w:szCs w:val="20"/>
          <w:lang w:eastAsia="lv-LV" w:bidi="lo-LA"/>
        </w:rPr>
        <w:t xml:space="preserve">Izsoli </w:t>
      </w:r>
      <w:r w:rsidRPr="00251BAE">
        <w:rPr>
          <w:rFonts w:ascii="Arial" w:hAnsi="Arial" w:cs="Arial"/>
          <w:sz w:val="20"/>
          <w:szCs w:val="20"/>
        </w:rPr>
        <w:t>r</w:t>
      </w:r>
      <w:r w:rsidRPr="00251BAE">
        <w:rPr>
          <w:rFonts w:ascii="Arial" w:eastAsia="TimesNewRoman" w:hAnsi="Arial" w:cs="Arial"/>
          <w:sz w:val="20"/>
          <w:szCs w:val="20"/>
        </w:rPr>
        <w:t>ī</w:t>
      </w:r>
      <w:r w:rsidRPr="00251BAE">
        <w:rPr>
          <w:rFonts w:ascii="Arial" w:hAnsi="Arial" w:cs="Arial"/>
          <w:sz w:val="20"/>
          <w:szCs w:val="20"/>
        </w:rPr>
        <w:t>ko Pašvaldības īpašuma privatizācijas un atsavināšanas komisija (turpmāk tekstā - Komisija), iev</w:t>
      </w:r>
      <w:r w:rsidRPr="00251BAE">
        <w:rPr>
          <w:rFonts w:ascii="Arial" w:eastAsia="TimesNewRoman" w:hAnsi="Arial" w:cs="Arial"/>
          <w:sz w:val="20"/>
          <w:szCs w:val="20"/>
        </w:rPr>
        <w:t>ē</w:t>
      </w:r>
      <w:r w:rsidRPr="00251BAE">
        <w:rPr>
          <w:rFonts w:ascii="Arial" w:hAnsi="Arial" w:cs="Arial"/>
          <w:sz w:val="20"/>
          <w:szCs w:val="20"/>
        </w:rPr>
        <w:t>rojot</w:t>
      </w:r>
      <w:r w:rsidRPr="00251BAE">
        <w:rPr>
          <w:rFonts w:ascii="Arial" w:eastAsia="Times New Roman" w:hAnsi="Arial" w:cs="Arial"/>
          <w:sz w:val="20"/>
          <w:szCs w:val="20"/>
          <w:lang w:eastAsia="lv-LV" w:bidi="lo-LA"/>
        </w:rPr>
        <w:t xml:space="preserve"> Publiskas personas mantas atsavināšanas likumu, kā arī</w:t>
      </w:r>
      <w:r w:rsidRPr="00251BAE">
        <w:rPr>
          <w:rFonts w:ascii="Arial" w:hAnsi="Arial" w:cs="Arial"/>
          <w:sz w:val="20"/>
          <w:szCs w:val="20"/>
        </w:rPr>
        <w:t xml:space="preserve"> šos noteikumus. Komisija atbild par izsoles norisi un ar to saist</w:t>
      </w:r>
      <w:r w:rsidRPr="00251BAE">
        <w:rPr>
          <w:rFonts w:ascii="Arial" w:eastAsia="TimesNewRoman" w:hAnsi="Arial" w:cs="Arial"/>
          <w:sz w:val="20"/>
          <w:szCs w:val="20"/>
        </w:rPr>
        <w:t>ī</w:t>
      </w:r>
      <w:r w:rsidRPr="00251BAE">
        <w:rPr>
          <w:rFonts w:ascii="Arial" w:hAnsi="Arial" w:cs="Arial"/>
          <w:sz w:val="20"/>
          <w:szCs w:val="20"/>
        </w:rPr>
        <w:t>to l</w:t>
      </w:r>
      <w:r w:rsidRPr="00251BAE">
        <w:rPr>
          <w:rFonts w:ascii="Arial" w:eastAsia="TimesNewRoman" w:hAnsi="Arial" w:cs="Arial"/>
          <w:sz w:val="20"/>
          <w:szCs w:val="20"/>
        </w:rPr>
        <w:t>ē</w:t>
      </w:r>
      <w:r w:rsidRPr="00251BAE">
        <w:rPr>
          <w:rFonts w:ascii="Arial" w:hAnsi="Arial" w:cs="Arial"/>
          <w:sz w:val="20"/>
          <w:szCs w:val="20"/>
        </w:rPr>
        <w:t>mumu pie</w:t>
      </w:r>
      <w:r w:rsidRPr="00251BAE">
        <w:rPr>
          <w:rFonts w:ascii="Arial" w:eastAsia="TimesNewRoman" w:hAnsi="Arial" w:cs="Arial"/>
          <w:sz w:val="20"/>
          <w:szCs w:val="20"/>
        </w:rPr>
        <w:t>ņ</w:t>
      </w:r>
      <w:r w:rsidRPr="00251BAE">
        <w:rPr>
          <w:rFonts w:ascii="Arial" w:hAnsi="Arial" w:cs="Arial"/>
          <w:sz w:val="20"/>
          <w:szCs w:val="20"/>
        </w:rPr>
        <w:t>emšanu.</w:t>
      </w:r>
    </w:p>
    <w:p w14:paraId="26E59CB6" w14:textId="77777777" w:rsidR="00005802" w:rsidRPr="00251BAE" w:rsidRDefault="00000000" w:rsidP="00005802">
      <w:pPr>
        <w:numPr>
          <w:ilvl w:val="1"/>
          <w:numId w:val="2"/>
        </w:numPr>
        <w:tabs>
          <w:tab w:val="clear" w:pos="1332"/>
          <w:tab w:val="num" w:pos="426"/>
        </w:tabs>
        <w:autoSpaceDE w:val="0"/>
        <w:autoSpaceDN w:val="0"/>
        <w:adjustRightInd w:val="0"/>
        <w:spacing w:after="0" w:line="240" w:lineRule="auto"/>
        <w:ind w:left="426"/>
        <w:jc w:val="both"/>
        <w:rPr>
          <w:rFonts w:ascii="Arial" w:hAnsi="Arial" w:cs="Arial"/>
          <w:sz w:val="20"/>
          <w:szCs w:val="20"/>
        </w:rPr>
      </w:pPr>
      <w:r w:rsidRPr="00251BAE">
        <w:rPr>
          <w:rFonts w:ascii="Arial" w:hAnsi="Arial" w:cs="Arial"/>
          <w:sz w:val="20"/>
          <w:szCs w:val="20"/>
        </w:rPr>
        <w:t>Izsole notiek k</w:t>
      </w:r>
      <w:r w:rsidRPr="00251BAE">
        <w:rPr>
          <w:rFonts w:ascii="Arial" w:eastAsia="TimesNewRoman" w:hAnsi="Arial" w:cs="Arial"/>
          <w:sz w:val="20"/>
          <w:szCs w:val="20"/>
        </w:rPr>
        <w:t xml:space="preserve">ā </w:t>
      </w:r>
      <w:r w:rsidRPr="00251BAE">
        <w:rPr>
          <w:rFonts w:ascii="Arial" w:hAnsi="Arial" w:cs="Arial"/>
          <w:sz w:val="20"/>
          <w:szCs w:val="20"/>
        </w:rPr>
        <w:t>rakstiska finanšu pied</w:t>
      </w:r>
      <w:r w:rsidRPr="00251BAE">
        <w:rPr>
          <w:rFonts w:ascii="Arial" w:eastAsia="TimesNewRoman" w:hAnsi="Arial" w:cs="Arial"/>
          <w:sz w:val="20"/>
          <w:szCs w:val="20"/>
        </w:rPr>
        <w:t>ā</w:t>
      </w:r>
      <w:r w:rsidRPr="00251BAE">
        <w:rPr>
          <w:rFonts w:ascii="Arial" w:hAnsi="Arial" w:cs="Arial"/>
          <w:sz w:val="20"/>
          <w:szCs w:val="20"/>
        </w:rPr>
        <w:t>v</w:t>
      </w:r>
      <w:r w:rsidRPr="00251BAE">
        <w:rPr>
          <w:rFonts w:ascii="Arial" w:eastAsia="TimesNewRoman" w:hAnsi="Arial" w:cs="Arial"/>
          <w:sz w:val="20"/>
          <w:szCs w:val="20"/>
        </w:rPr>
        <w:t>ā</w:t>
      </w:r>
      <w:r w:rsidRPr="00251BAE">
        <w:rPr>
          <w:rFonts w:ascii="Arial" w:hAnsi="Arial" w:cs="Arial"/>
          <w:sz w:val="20"/>
          <w:szCs w:val="20"/>
        </w:rPr>
        <w:t>juma - pirkuma maksas par kustamo mantu, vair</w:t>
      </w:r>
      <w:r w:rsidRPr="00251BAE">
        <w:rPr>
          <w:rFonts w:ascii="Arial" w:eastAsia="TimesNewRoman" w:hAnsi="Arial" w:cs="Arial"/>
          <w:sz w:val="20"/>
          <w:szCs w:val="20"/>
        </w:rPr>
        <w:t>ā</w:t>
      </w:r>
      <w:r w:rsidRPr="00251BAE">
        <w:rPr>
          <w:rFonts w:ascii="Arial" w:hAnsi="Arial" w:cs="Arial"/>
          <w:sz w:val="20"/>
          <w:szCs w:val="20"/>
        </w:rPr>
        <w:t>ksol</w:t>
      </w:r>
      <w:r w:rsidRPr="00251BAE">
        <w:rPr>
          <w:rFonts w:ascii="Arial" w:eastAsia="TimesNewRoman" w:hAnsi="Arial" w:cs="Arial"/>
          <w:sz w:val="20"/>
          <w:szCs w:val="20"/>
        </w:rPr>
        <w:t>ī</w:t>
      </w:r>
      <w:r w:rsidRPr="00251BAE">
        <w:rPr>
          <w:rFonts w:ascii="Arial" w:hAnsi="Arial" w:cs="Arial"/>
          <w:sz w:val="20"/>
          <w:szCs w:val="20"/>
        </w:rPr>
        <w:t>šana. Dalībnieks, kurš pied</w:t>
      </w:r>
      <w:r w:rsidRPr="00251BAE">
        <w:rPr>
          <w:rFonts w:ascii="Arial" w:eastAsia="TimesNewRoman" w:hAnsi="Arial" w:cs="Arial"/>
          <w:sz w:val="20"/>
          <w:szCs w:val="20"/>
        </w:rPr>
        <w:t>ā</w:t>
      </w:r>
      <w:r w:rsidRPr="00251BAE">
        <w:rPr>
          <w:rFonts w:ascii="Arial" w:hAnsi="Arial" w:cs="Arial"/>
          <w:sz w:val="20"/>
          <w:szCs w:val="20"/>
        </w:rPr>
        <w:t>v</w:t>
      </w:r>
      <w:r w:rsidRPr="00251BAE">
        <w:rPr>
          <w:rFonts w:ascii="Arial" w:eastAsia="TimesNewRoman" w:hAnsi="Arial" w:cs="Arial"/>
          <w:sz w:val="20"/>
          <w:szCs w:val="20"/>
        </w:rPr>
        <w:t xml:space="preserve">ās </w:t>
      </w:r>
      <w:r w:rsidRPr="00251BAE">
        <w:rPr>
          <w:rFonts w:ascii="Arial" w:hAnsi="Arial" w:cs="Arial"/>
          <w:sz w:val="20"/>
          <w:szCs w:val="20"/>
        </w:rPr>
        <w:t>augst</w:t>
      </w:r>
      <w:r w:rsidRPr="00251BAE">
        <w:rPr>
          <w:rFonts w:ascii="Arial" w:eastAsia="TimesNewRoman" w:hAnsi="Arial" w:cs="Arial"/>
          <w:sz w:val="20"/>
          <w:szCs w:val="20"/>
        </w:rPr>
        <w:t>ā</w:t>
      </w:r>
      <w:r w:rsidRPr="00251BAE">
        <w:rPr>
          <w:rFonts w:ascii="Arial" w:hAnsi="Arial" w:cs="Arial"/>
          <w:sz w:val="20"/>
          <w:szCs w:val="20"/>
        </w:rPr>
        <w:t>ko kustamās mantas pirkuma maksu, tiks atz</w:t>
      </w:r>
      <w:r w:rsidRPr="00251BAE">
        <w:rPr>
          <w:rFonts w:ascii="Arial" w:eastAsia="TimesNewRoman" w:hAnsi="Arial" w:cs="Arial"/>
          <w:sz w:val="20"/>
          <w:szCs w:val="20"/>
        </w:rPr>
        <w:t>ī</w:t>
      </w:r>
      <w:r w:rsidRPr="00251BAE">
        <w:rPr>
          <w:rFonts w:ascii="Arial" w:hAnsi="Arial" w:cs="Arial"/>
          <w:sz w:val="20"/>
          <w:szCs w:val="20"/>
        </w:rPr>
        <w:t>ts par izsoles uzvar</w:t>
      </w:r>
      <w:r w:rsidRPr="00251BAE">
        <w:rPr>
          <w:rFonts w:ascii="Arial" w:eastAsia="TimesNewRoman" w:hAnsi="Arial" w:cs="Arial"/>
          <w:sz w:val="20"/>
          <w:szCs w:val="20"/>
        </w:rPr>
        <w:t>ē</w:t>
      </w:r>
      <w:r w:rsidRPr="00251BAE">
        <w:rPr>
          <w:rFonts w:ascii="Arial" w:hAnsi="Arial" w:cs="Arial"/>
          <w:sz w:val="20"/>
          <w:szCs w:val="20"/>
        </w:rPr>
        <w:t>t</w:t>
      </w:r>
      <w:r w:rsidRPr="00251BAE">
        <w:rPr>
          <w:rFonts w:ascii="Arial" w:eastAsia="TimesNewRoman" w:hAnsi="Arial" w:cs="Arial"/>
          <w:sz w:val="20"/>
          <w:szCs w:val="20"/>
        </w:rPr>
        <w:t>ā</w:t>
      </w:r>
      <w:r w:rsidRPr="00251BAE">
        <w:rPr>
          <w:rFonts w:ascii="Arial" w:hAnsi="Arial" w:cs="Arial"/>
          <w:sz w:val="20"/>
          <w:szCs w:val="20"/>
        </w:rPr>
        <w:t xml:space="preserve">ju. </w:t>
      </w:r>
    </w:p>
    <w:p w14:paraId="51B9B387" w14:textId="77777777" w:rsidR="00005802" w:rsidRPr="00251BAE" w:rsidRDefault="00000000" w:rsidP="00005802">
      <w:pPr>
        <w:numPr>
          <w:ilvl w:val="1"/>
          <w:numId w:val="2"/>
        </w:numPr>
        <w:tabs>
          <w:tab w:val="clear" w:pos="1332"/>
          <w:tab w:val="num" w:pos="426"/>
        </w:tabs>
        <w:autoSpaceDE w:val="0"/>
        <w:autoSpaceDN w:val="0"/>
        <w:adjustRightInd w:val="0"/>
        <w:spacing w:after="0" w:line="240" w:lineRule="auto"/>
        <w:ind w:left="426"/>
        <w:jc w:val="both"/>
        <w:rPr>
          <w:rFonts w:ascii="Arial" w:hAnsi="Arial" w:cs="Arial"/>
          <w:sz w:val="20"/>
          <w:szCs w:val="20"/>
        </w:rPr>
      </w:pPr>
      <w:r w:rsidRPr="00251BAE">
        <w:rPr>
          <w:rFonts w:ascii="Arial" w:hAnsi="Arial" w:cs="Arial"/>
          <w:sz w:val="20"/>
          <w:szCs w:val="20"/>
        </w:rPr>
        <w:t>Kustamo mantu nosolītājs iegūst īpašumā no pirkuma līguma noslēgšanas dienas.</w:t>
      </w:r>
    </w:p>
    <w:p w14:paraId="5C2931D6" w14:textId="77777777" w:rsidR="00005802" w:rsidRPr="00251BAE" w:rsidRDefault="00000000" w:rsidP="00005802">
      <w:pPr>
        <w:numPr>
          <w:ilvl w:val="1"/>
          <w:numId w:val="2"/>
        </w:numPr>
        <w:tabs>
          <w:tab w:val="clear" w:pos="1332"/>
          <w:tab w:val="num" w:pos="426"/>
        </w:tabs>
        <w:autoSpaceDE w:val="0"/>
        <w:autoSpaceDN w:val="0"/>
        <w:adjustRightInd w:val="0"/>
        <w:spacing w:after="0" w:line="240" w:lineRule="auto"/>
        <w:ind w:left="426"/>
        <w:jc w:val="both"/>
        <w:rPr>
          <w:rFonts w:ascii="Arial" w:hAnsi="Arial" w:cs="Arial"/>
          <w:sz w:val="20"/>
          <w:szCs w:val="20"/>
        </w:rPr>
      </w:pPr>
      <w:r w:rsidRPr="00251BAE">
        <w:rPr>
          <w:rFonts w:ascii="Arial" w:hAnsi="Arial" w:cs="Arial"/>
          <w:sz w:val="20"/>
          <w:szCs w:val="20"/>
        </w:rPr>
        <w:t>Izsoles sākotnējā pirkuma maksa (nosacītā sākumcena) par kustamo mantu ir</w:t>
      </w:r>
      <w:bookmarkStart w:id="4" w:name="_Hlk503189003"/>
      <w:r w:rsidRPr="00251BAE">
        <w:rPr>
          <w:rFonts w:ascii="Arial" w:hAnsi="Arial" w:cs="Arial"/>
          <w:sz w:val="20"/>
          <w:szCs w:val="20"/>
        </w:rPr>
        <w:t xml:space="preserve"> </w:t>
      </w:r>
      <w:bookmarkEnd w:id="4"/>
      <w:r w:rsidRPr="00251BAE">
        <w:rPr>
          <w:rFonts w:ascii="Arial" w:eastAsia="Times New Roman" w:hAnsi="Arial" w:cs="Arial"/>
          <w:b/>
          <w:sz w:val="20"/>
          <w:szCs w:val="20"/>
          <w:lang w:eastAsia="lv-LV"/>
        </w:rPr>
        <w:t>8512</w:t>
      </w:r>
      <w:r w:rsidRPr="00251BAE">
        <w:rPr>
          <w:rFonts w:ascii="Arial" w:hAnsi="Arial" w:cs="Arial"/>
          <w:b/>
          <w:sz w:val="20"/>
          <w:szCs w:val="20"/>
        </w:rPr>
        <w:t>,40 EUR</w:t>
      </w:r>
      <w:r w:rsidRPr="00251BAE">
        <w:rPr>
          <w:rFonts w:ascii="Arial" w:hAnsi="Arial" w:cs="Arial"/>
          <w:sz w:val="20"/>
          <w:szCs w:val="20"/>
        </w:rPr>
        <w:t xml:space="preserve"> (astoņi tūkstoši pieci simti divpadsmit euro, 40 centi) bez pievienotās vērtības nodoklis 21% (turpmāk tekstā - PVN), PVN - 1787,60 EUR, pavisam kopā ar PVN - 10300,00 EUR, kas noteikta, pamatojoties uz Publiskas personas mantas atsavināšanas likuma 1.panta 6.punktu un tehniskā vērtētāja Guntara Ungura (sertifikāta nr. 10, derīgs līdz 21.01.2024.), 2023.gada 9.maija </w:t>
      </w:r>
      <w:r w:rsidRPr="00251BAE">
        <w:rPr>
          <w:rFonts w:ascii="Arial" w:eastAsia="Times New Roman" w:hAnsi="Arial" w:cs="Arial"/>
          <w:sz w:val="20"/>
          <w:szCs w:val="20"/>
          <w:lang w:eastAsia="lv-LV" w:bidi="lo-LA"/>
        </w:rPr>
        <w:t>vērtējumu (novērtējuma akts 2.pielikumā)</w:t>
      </w:r>
    </w:p>
    <w:p w14:paraId="3369B8E2" w14:textId="77777777" w:rsidR="00005802" w:rsidRPr="00251BAE" w:rsidRDefault="00000000" w:rsidP="00005802">
      <w:pPr>
        <w:numPr>
          <w:ilvl w:val="1"/>
          <w:numId w:val="2"/>
        </w:numPr>
        <w:tabs>
          <w:tab w:val="clear" w:pos="1332"/>
          <w:tab w:val="num" w:pos="426"/>
        </w:tabs>
        <w:autoSpaceDE w:val="0"/>
        <w:autoSpaceDN w:val="0"/>
        <w:adjustRightInd w:val="0"/>
        <w:spacing w:after="0" w:line="240" w:lineRule="auto"/>
        <w:ind w:left="426"/>
        <w:jc w:val="both"/>
        <w:rPr>
          <w:rFonts w:ascii="Arial" w:hAnsi="Arial" w:cs="Arial"/>
          <w:sz w:val="20"/>
          <w:szCs w:val="20"/>
        </w:rPr>
      </w:pPr>
      <w:r w:rsidRPr="00251BAE">
        <w:rPr>
          <w:rFonts w:ascii="Arial" w:hAnsi="Arial" w:cs="Arial"/>
          <w:sz w:val="20"/>
          <w:szCs w:val="20"/>
        </w:rPr>
        <w:t xml:space="preserve">Viens </w:t>
      </w:r>
      <w:r w:rsidRPr="00251BAE">
        <w:rPr>
          <w:rFonts w:ascii="Arial" w:hAnsi="Arial" w:cs="Arial"/>
          <w:b/>
          <w:sz w:val="20"/>
          <w:szCs w:val="20"/>
        </w:rPr>
        <w:t>izsoles solis tiek noteikts 50,00 EUR</w:t>
      </w:r>
      <w:r w:rsidRPr="00251BAE">
        <w:rPr>
          <w:rFonts w:ascii="Arial" w:hAnsi="Arial" w:cs="Arial"/>
          <w:sz w:val="20"/>
          <w:szCs w:val="20"/>
        </w:rPr>
        <w:t xml:space="preserve"> (piecdesmit euro, 00 centi).</w:t>
      </w:r>
    </w:p>
    <w:p w14:paraId="79E67D48" w14:textId="77777777" w:rsidR="00005802" w:rsidRPr="00251BAE" w:rsidRDefault="00000000" w:rsidP="00005802">
      <w:pPr>
        <w:numPr>
          <w:ilvl w:val="1"/>
          <w:numId w:val="2"/>
        </w:numPr>
        <w:tabs>
          <w:tab w:val="clear" w:pos="1332"/>
          <w:tab w:val="num" w:pos="426"/>
        </w:tabs>
        <w:spacing w:after="0" w:line="240" w:lineRule="auto"/>
        <w:ind w:left="426"/>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Ar informāciju par izsoles noteikumiem var iepazīties:</w:t>
      </w:r>
    </w:p>
    <w:p w14:paraId="1A61226D" w14:textId="77777777" w:rsidR="00005802" w:rsidRPr="00251BAE" w:rsidRDefault="00000000" w:rsidP="00005802">
      <w:pPr>
        <w:tabs>
          <w:tab w:val="num" w:pos="993"/>
        </w:tabs>
        <w:spacing w:after="0" w:line="240" w:lineRule="auto"/>
        <w:ind w:left="993" w:hanging="567"/>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 xml:space="preserve">7.1. elektroniski tīmekļa vietnē </w:t>
      </w:r>
      <w:r w:rsidRPr="00251BAE">
        <w:rPr>
          <w:rFonts w:ascii="Arial" w:eastAsia="Times New Roman" w:hAnsi="Arial" w:cs="Arial"/>
          <w:sz w:val="20"/>
          <w:szCs w:val="20"/>
          <w:lang w:eastAsia="lv-LV"/>
        </w:rPr>
        <w:t>www.valka.lv → “Pašvaldība” → “Izsoles” → “Kustamās mantas atsavināšana”.</w:t>
      </w:r>
    </w:p>
    <w:p w14:paraId="1B727F66" w14:textId="77777777" w:rsidR="00005802" w:rsidRPr="00251BAE" w:rsidRDefault="00000000" w:rsidP="00005802">
      <w:pPr>
        <w:tabs>
          <w:tab w:val="num" w:pos="993"/>
        </w:tabs>
        <w:spacing w:after="0" w:line="240" w:lineRule="auto"/>
        <w:ind w:left="993" w:hanging="567"/>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7.2. izsoles noteikumu 16.punktā norādītajā adresē un laikos.</w:t>
      </w:r>
    </w:p>
    <w:p w14:paraId="128E30B1" w14:textId="77777777" w:rsidR="00005802" w:rsidRPr="00251BAE" w:rsidRDefault="00000000" w:rsidP="00005802">
      <w:pPr>
        <w:numPr>
          <w:ilvl w:val="1"/>
          <w:numId w:val="2"/>
        </w:numPr>
        <w:tabs>
          <w:tab w:val="clear" w:pos="1332"/>
          <w:tab w:val="num" w:pos="426"/>
          <w:tab w:val="num" w:pos="1080"/>
        </w:tabs>
        <w:spacing w:after="0" w:line="240" w:lineRule="auto"/>
        <w:ind w:left="426"/>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 xml:space="preserve"> Komisijas pienākumi:</w:t>
      </w:r>
    </w:p>
    <w:p w14:paraId="73EEB876" w14:textId="77777777" w:rsidR="00005802" w:rsidRPr="00251BAE" w:rsidRDefault="00000000" w:rsidP="00005802">
      <w:pPr>
        <w:numPr>
          <w:ilvl w:val="1"/>
          <w:numId w:val="3"/>
        </w:numPr>
        <w:tabs>
          <w:tab w:val="left" w:pos="993"/>
        </w:tabs>
        <w:spacing w:after="0" w:line="240" w:lineRule="auto"/>
        <w:ind w:left="993" w:hanging="567"/>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publicēt informāciju par izsoli;</w:t>
      </w:r>
    </w:p>
    <w:p w14:paraId="28276F9E" w14:textId="77777777" w:rsidR="00005802" w:rsidRPr="00251BAE" w:rsidRDefault="00000000" w:rsidP="00005802">
      <w:pPr>
        <w:numPr>
          <w:ilvl w:val="1"/>
          <w:numId w:val="3"/>
        </w:numPr>
        <w:tabs>
          <w:tab w:val="left" w:pos="993"/>
        </w:tabs>
        <w:spacing w:after="0" w:line="240" w:lineRule="auto"/>
        <w:ind w:left="993" w:hanging="567"/>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organizēt dalībnieku reģistrāciju;</w:t>
      </w:r>
    </w:p>
    <w:p w14:paraId="0BF1D7D8" w14:textId="77777777" w:rsidR="00005802" w:rsidRPr="00251BAE" w:rsidRDefault="00000000" w:rsidP="00005802">
      <w:pPr>
        <w:numPr>
          <w:ilvl w:val="1"/>
          <w:numId w:val="3"/>
        </w:numPr>
        <w:tabs>
          <w:tab w:val="left" w:pos="993"/>
        </w:tabs>
        <w:spacing w:after="0" w:line="240" w:lineRule="auto"/>
        <w:ind w:left="993" w:hanging="567"/>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nodrošināt izsoles procedūru un protokolēt izsoles gaitu.</w:t>
      </w:r>
    </w:p>
    <w:p w14:paraId="57F22BF8"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Komisijas locekļi un pašvaldības darbinieki, kuri piedalījušies izsoles noteikumu izstrādē, kā arī to ģimenes locekļi, nedrīkst būt izsoles dalībnieki, kā arī tieši vai netieši ieinteresēti izsoles iznākumā.</w:t>
      </w:r>
    </w:p>
    <w:p w14:paraId="008DB345"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Datu pārzinis ir Valkas novada pašvaldība, reģistrācijas Nr.</w:t>
      </w:r>
      <w:smartTag w:uri="schemas-tilde-lv/tildestengine" w:element="phonemobile">
        <w:smartTagPr>
          <w:attr w:name="phone_number" w:val="9114839"/>
          <w:attr w:name="phone_prefix" w:val="9000"/>
        </w:smartTagPr>
        <w:r w:rsidRPr="00251BAE">
          <w:rPr>
            <w:rFonts w:ascii="Arial" w:hAnsi="Arial" w:cs="Arial"/>
            <w:sz w:val="20"/>
            <w:szCs w:val="20"/>
          </w:rPr>
          <w:t xml:space="preserve"> 90009114839</w:t>
        </w:r>
      </w:smartTag>
      <w:r w:rsidRPr="00251BAE">
        <w:rPr>
          <w:rFonts w:ascii="Arial" w:eastAsia="Times New Roman" w:hAnsi="Arial" w:cs="Arial"/>
          <w:sz w:val="20"/>
          <w:szCs w:val="20"/>
          <w:lang w:eastAsia="lv-LV" w:bidi="lo-LA"/>
        </w:rPr>
        <w:t>, juridiskā adrese: Semināra iela 9, Valka, Valkas novads, kas veic personas datu apstrādi ar nolūku organizēt kustamās mantas izsoli.</w:t>
      </w:r>
    </w:p>
    <w:p w14:paraId="5723204D"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Papildus informāciju par minēto personas datu apstrādi var iegūt Valkas novada pašvaldības tīmekļa vietnes www.valka.lv sadaļā “Privātuma</w:t>
      </w:r>
      <w:r w:rsidRPr="00251BAE">
        <w:rPr>
          <w:rFonts w:ascii="Arial" w:hAnsi="Arial" w:cs="Arial"/>
          <w:sz w:val="20"/>
          <w:szCs w:val="20"/>
        </w:rPr>
        <w:t xml:space="preserve"> politika”</w:t>
      </w:r>
      <w:r w:rsidRPr="00251BAE">
        <w:rPr>
          <w:rFonts w:ascii="Arial" w:eastAsia="Times New Roman" w:hAnsi="Arial" w:cs="Arial"/>
          <w:sz w:val="20"/>
          <w:szCs w:val="20"/>
          <w:lang w:eastAsia="lv-LV" w:bidi="lo-LA"/>
        </w:rPr>
        <w:t>.</w:t>
      </w:r>
    </w:p>
    <w:p w14:paraId="799B19B0" w14:textId="77777777" w:rsidR="00005802" w:rsidRPr="00251BAE" w:rsidRDefault="00005802" w:rsidP="00005802">
      <w:pPr>
        <w:spacing w:after="0" w:line="240" w:lineRule="auto"/>
        <w:contextualSpacing/>
        <w:jc w:val="both"/>
        <w:rPr>
          <w:rFonts w:ascii="Arial" w:eastAsia="Times New Roman" w:hAnsi="Arial" w:cs="Arial"/>
          <w:b/>
          <w:sz w:val="20"/>
          <w:szCs w:val="20"/>
          <w:lang w:eastAsia="lv-LV" w:bidi="lo-LA"/>
        </w:rPr>
      </w:pPr>
    </w:p>
    <w:p w14:paraId="4E3579EF" w14:textId="77777777" w:rsidR="00005802" w:rsidRPr="00251BAE" w:rsidRDefault="00000000" w:rsidP="00005802">
      <w:pPr>
        <w:numPr>
          <w:ilvl w:val="0"/>
          <w:numId w:val="5"/>
        </w:numPr>
        <w:spacing w:after="0" w:line="240" w:lineRule="auto"/>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Izsoles dalībnieki</w:t>
      </w:r>
    </w:p>
    <w:p w14:paraId="7493AF8C" w14:textId="77777777" w:rsidR="00005802" w:rsidRPr="00251BAE" w:rsidRDefault="00005802" w:rsidP="00005802">
      <w:pPr>
        <w:spacing w:after="0" w:line="240" w:lineRule="auto"/>
        <w:rPr>
          <w:rFonts w:ascii="Arial" w:eastAsia="Times New Roman" w:hAnsi="Arial" w:cs="Arial"/>
          <w:b/>
          <w:sz w:val="20"/>
          <w:szCs w:val="20"/>
          <w:lang w:eastAsia="lv-LV" w:bidi="lo-LA"/>
        </w:rPr>
      </w:pPr>
    </w:p>
    <w:p w14:paraId="60C27303"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bookmarkStart w:id="5" w:name="OLE_LINK1"/>
      <w:bookmarkStart w:id="6" w:name="OLE_LINK2"/>
      <w:r w:rsidRPr="00251BAE">
        <w:rPr>
          <w:rFonts w:ascii="Arial" w:eastAsia="Times New Roman" w:hAnsi="Arial" w:cs="Arial"/>
          <w:sz w:val="20"/>
          <w:szCs w:val="20"/>
          <w:lang w:eastAsia="lv-LV" w:bidi="lo-LA"/>
        </w:rPr>
        <w:t>Par izsoles dalībnieku var kļūt juridiska vai fiziska persona, kura saskaņā ar spēkā esošajiem normatīvajiem aktiem un šiem noteikumiem ir tiesīga piedalīties izsolē un iegūt īpašumā kustamo mantu.</w:t>
      </w:r>
    </w:p>
    <w:p w14:paraId="1EC31C53"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 xml:space="preserve">Pirms izsoles pieteikuma iesniegšanas jāiemaksā </w:t>
      </w:r>
      <w:r w:rsidRPr="00251BAE">
        <w:rPr>
          <w:rFonts w:ascii="Arial" w:eastAsia="Times New Roman" w:hAnsi="Arial" w:cs="Arial"/>
          <w:b/>
          <w:sz w:val="20"/>
          <w:szCs w:val="20"/>
          <w:lang w:eastAsia="lv-LV" w:bidi="lo-LA"/>
        </w:rPr>
        <w:t>dalības maksa 30,00 EUR</w:t>
      </w:r>
      <w:r w:rsidRPr="00251BAE">
        <w:rPr>
          <w:rFonts w:ascii="Arial" w:eastAsia="Times New Roman" w:hAnsi="Arial" w:cs="Arial"/>
          <w:sz w:val="20"/>
          <w:szCs w:val="20"/>
          <w:lang w:eastAsia="lv-LV" w:bidi="lo-LA"/>
        </w:rPr>
        <w:t xml:space="preserve"> (trīsdesmit euro, 00 centi) apmērā un </w:t>
      </w:r>
      <w:r w:rsidRPr="00251BAE">
        <w:rPr>
          <w:rFonts w:ascii="Arial" w:eastAsia="Times New Roman" w:hAnsi="Arial" w:cs="Arial"/>
          <w:b/>
          <w:sz w:val="20"/>
          <w:szCs w:val="20"/>
          <w:lang w:eastAsia="lv-LV" w:bidi="lo-LA"/>
        </w:rPr>
        <w:t xml:space="preserve">nodrošinājuma </w:t>
      </w:r>
      <w:r w:rsidRPr="00251BAE">
        <w:rPr>
          <w:rFonts w:ascii="Arial" w:hAnsi="Arial" w:cs="Arial"/>
          <w:b/>
          <w:sz w:val="20"/>
          <w:szCs w:val="20"/>
        </w:rPr>
        <w:t>summa</w:t>
      </w:r>
      <w:r w:rsidRPr="00251BAE">
        <w:rPr>
          <w:rFonts w:ascii="Arial" w:hAnsi="Arial" w:cs="Arial"/>
          <w:sz w:val="20"/>
          <w:szCs w:val="20"/>
        </w:rPr>
        <w:t xml:space="preserve"> (10% no izsoles sākuma cenas)</w:t>
      </w:r>
      <w:r w:rsidRPr="00251BAE">
        <w:rPr>
          <w:rFonts w:ascii="Arial" w:eastAsia="Times New Roman" w:hAnsi="Arial" w:cs="Arial"/>
          <w:b/>
          <w:sz w:val="20"/>
          <w:szCs w:val="20"/>
          <w:lang w:eastAsia="lv-LV" w:bidi="lo-LA"/>
        </w:rPr>
        <w:t xml:space="preserve"> </w:t>
      </w:r>
      <w:r w:rsidRPr="00251BAE">
        <w:rPr>
          <w:rFonts w:ascii="Arial" w:hAnsi="Arial" w:cs="Arial"/>
          <w:b/>
          <w:sz w:val="20"/>
          <w:szCs w:val="20"/>
        </w:rPr>
        <w:t xml:space="preserve">851,24 EUR </w:t>
      </w:r>
      <w:r w:rsidRPr="00251BAE">
        <w:rPr>
          <w:rFonts w:ascii="Arial" w:eastAsia="Times New Roman" w:hAnsi="Arial" w:cs="Arial"/>
          <w:sz w:val="20"/>
          <w:szCs w:val="20"/>
          <w:lang w:eastAsia="lv-LV" w:bidi="lo-LA"/>
        </w:rPr>
        <w:t xml:space="preserve">apmērā, ieskaitot to </w:t>
      </w:r>
      <w:bookmarkStart w:id="7" w:name="_Hlk526629868"/>
      <w:r w:rsidRPr="00251BAE">
        <w:rPr>
          <w:rFonts w:ascii="Arial" w:eastAsia="Times New Roman" w:hAnsi="Arial" w:cs="Arial"/>
          <w:sz w:val="20"/>
          <w:szCs w:val="20"/>
          <w:lang w:eastAsia="lv-LV" w:bidi="lo-LA"/>
        </w:rPr>
        <w:t xml:space="preserve">Valkas novada pašvaldības kontā </w:t>
      </w:r>
      <w:r w:rsidRPr="00251BAE">
        <w:rPr>
          <w:rFonts w:ascii="Arial" w:hAnsi="Arial" w:cs="Arial"/>
          <w:sz w:val="20"/>
          <w:szCs w:val="20"/>
        </w:rPr>
        <w:t>LV16 UNLA 0050 0142 8313 4</w:t>
      </w:r>
      <w:r w:rsidRPr="00251BAE">
        <w:rPr>
          <w:rFonts w:ascii="Arial" w:eastAsia="Times New Roman" w:hAnsi="Arial" w:cs="Arial"/>
          <w:sz w:val="20"/>
          <w:szCs w:val="20"/>
          <w:lang w:eastAsia="lv-LV" w:bidi="lo-LA"/>
        </w:rPr>
        <w:t>, kas atvērts AS “SEB banka”, kods UNLALV2X</w:t>
      </w:r>
      <w:bookmarkEnd w:id="7"/>
      <w:r w:rsidRPr="00251BAE">
        <w:rPr>
          <w:rFonts w:ascii="Arial" w:eastAsia="Times New Roman" w:hAnsi="Arial" w:cs="Arial"/>
          <w:sz w:val="20"/>
          <w:szCs w:val="20"/>
          <w:lang w:eastAsia="lv-LV" w:bidi="lo-LA"/>
        </w:rPr>
        <w:t xml:space="preserve">, ar atzīmi “Par dalību </w:t>
      </w:r>
      <w:r w:rsidRPr="00251BAE">
        <w:rPr>
          <w:rFonts w:ascii="Arial" w:hAnsi="Arial" w:cs="Arial"/>
          <w:bCs/>
          <w:sz w:val="20"/>
        </w:rPr>
        <w:t>ekskavatora-iekrāvēja JCB 4CX – 4WS</w:t>
      </w:r>
      <w:r w:rsidRPr="00251BAE">
        <w:rPr>
          <w:rFonts w:ascii="Arial" w:hAnsi="Arial" w:cs="Arial"/>
          <w:b/>
          <w:bCs/>
          <w:sz w:val="20"/>
        </w:rPr>
        <w:t xml:space="preserve"> </w:t>
      </w:r>
      <w:r w:rsidRPr="00251BAE">
        <w:rPr>
          <w:rFonts w:ascii="Arial" w:eastAsia="Times New Roman" w:hAnsi="Arial" w:cs="Arial"/>
          <w:sz w:val="20"/>
          <w:szCs w:val="20"/>
          <w:lang w:eastAsia="lv-LV" w:bidi="lo-LA"/>
        </w:rPr>
        <w:t xml:space="preserve">rakstiskā izsolē” dalības maksai un ar atzīmi “Nodrošinājums </w:t>
      </w:r>
      <w:r w:rsidRPr="00251BAE">
        <w:rPr>
          <w:rFonts w:ascii="Arial" w:hAnsi="Arial" w:cs="Arial"/>
          <w:bCs/>
          <w:sz w:val="20"/>
        </w:rPr>
        <w:t>ekskavatora-iekrāvēja JCB 4CX – 4WS</w:t>
      </w:r>
      <w:r w:rsidRPr="00251BAE">
        <w:rPr>
          <w:rFonts w:ascii="Arial" w:hAnsi="Arial" w:cs="Arial"/>
          <w:b/>
          <w:bCs/>
          <w:sz w:val="20"/>
        </w:rPr>
        <w:t xml:space="preserve"> </w:t>
      </w:r>
      <w:r w:rsidRPr="00251BAE">
        <w:rPr>
          <w:rFonts w:ascii="Arial" w:eastAsia="Times New Roman" w:hAnsi="Arial" w:cs="Arial"/>
          <w:sz w:val="20"/>
          <w:szCs w:val="20"/>
          <w:lang w:eastAsia="lv-LV" w:bidi="lo-LA"/>
        </w:rPr>
        <w:t>rakstiskā izsolē” nodrošinājuma maksai.</w:t>
      </w:r>
    </w:p>
    <w:p w14:paraId="3E2254A6"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Izsoles dalībnieki, kuri ir nosolījuši zemāku cenu par Kustamo mantu, 10 (desmit) dienu laikā pēc izsoles iesniedz Valkas novada pašvaldībai iesniegumus par nodrošinājuma atmaksāšanu. Nodrošinājums tiek atmaksāts 30 (trīsdesmit) darba dienu laikā pēc iesnieguma par nodrošinājuma atmaksāšanu saņemšanas un izsoles rezultātu apstiprināšanas Valkas novada pašvaldības domes sēdē dienas,</w:t>
      </w:r>
      <w:r w:rsidRPr="00251BAE">
        <w:rPr>
          <w:rFonts w:ascii="Arial" w:hAnsi="Arial" w:cs="Arial"/>
          <w:sz w:val="20"/>
          <w:szCs w:val="20"/>
        </w:rPr>
        <w:t xml:space="preserve"> izņemot šajos noteikumos paredzētajos gadījumos, kad nodrošinājums netiek atmaksāts</w:t>
      </w:r>
      <w:r w:rsidRPr="00251BAE">
        <w:rPr>
          <w:rFonts w:ascii="Arial" w:eastAsia="Times New Roman" w:hAnsi="Arial" w:cs="Arial"/>
          <w:sz w:val="20"/>
          <w:szCs w:val="20"/>
          <w:lang w:eastAsia="lv-LV" w:bidi="lo-LA"/>
        </w:rPr>
        <w:t>.</w:t>
      </w:r>
    </w:p>
    <w:p w14:paraId="46163C7F"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lastRenderedPageBreak/>
        <w:t>Kustamās mantas nosolītājam iemaksātais nodrošinājums tiek ieskaitīts kustamās mantas pirkuma maksā.</w:t>
      </w:r>
    </w:p>
    <w:p w14:paraId="5E1BA5F5" w14:textId="77777777" w:rsidR="00005802" w:rsidRPr="00251BAE" w:rsidRDefault="00005802" w:rsidP="00005802">
      <w:pPr>
        <w:spacing w:after="0" w:line="240" w:lineRule="auto"/>
        <w:contextualSpacing/>
        <w:jc w:val="both"/>
        <w:rPr>
          <w:rFonts w:ascii="Arial" w:eastAsia="Times New Roman" w:hAnsi="Arial" w:cs="Arial"/>
          <w:sz w:val="20"/>
          <w:szCs w:val="20"/>
          <w:lang w:eastAsia="lv-LV" w:bidi="lo-LA"/>
        </w:rPr>
      </w:pPr>
    </w:p>
    <w:p w14:paraId="65BA8F54" w14:textId="77777777" w:rsidR="00005802" w:rsidRPr="00251BAE" w:rsidRDefault="00000000" w:rsidP="00005802">
      <w:pPr>
        <w:numPr>
          <w:ilvl w:val="0"/>
          <w:numId w:val="5"/>
        </w:numPr>
        <w:spacing w:after="0" w:line="240" w:lineRule="auto"/>
        <w:contextualSpacing/>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Pieteikumu aizpildīšana, iesniegšana un to reģistrācija</w:t>
      </w:r>
    </w:p>
    <w:p w14:paraId="411975DD" w14:textId="77777777" w:rsidR="00005802" w:rsidRPr="00251BAE" w:rsidRDefault="00005802" w:rsidP="00005802">
      <w:pPr>
        <w:spacing w:after="0" w:line="240" w:lineRule="auto"/>
        <w:ind w:left="1080"/>
        <w:contextualSpacing/>
        <w:rPr>
          <w:rFonts w:ascii="Arial" w:eastAsia="Times New Roman" w:hAnsi="Arial" w:cs="Arial"/>
          <w:b/>
          <w:sz w:val="20"/>
          <w:szCs w:val="20"/>
          <w:lang w:eastAsia="lv-LV" w:bidi="lo-LA"/>
        </w:rPr>
      </w:pPr>
    </w:p>
    <w:p w14:paraId="08CB6BCA"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Pieteikumu aizpilda saskaņā ar izsoles noteikumu 1.pielikumu. Pieteikumu paraksta izsoles dalībnieks vai tā pilnvarotā persona.</w:t>
      </w:r>
    </w:p>
    <w:p w14:paraId="7EF2E950"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bookmarkStart w:id="8" w:name="_Hlk496020060"/>
      <w:r w:rsidRPr="00251BAE">
        <w:rPr>
          <w:rFonts w:ascii="Arial" w:eastAsia="Times New Roman" w:hAnsi="Arial" w:cs="Arial"/>
          <w:sz w:val="20"/>
          <w:szCs w:val="20"/>
          <w:lang w:eastAsia="lv-LV" w:bidi="lo-LA"/>
        </w:rPr>
        <w:t>Vienlaikus ar pieteikumu izsolei, juridiskā persona iesniedz šādus dokumentus:</w:t>
      </w:r>
    </w:p>
    <w:bookmarkEnd w:id="8"/>
    <w:p w14:paraId="47EDA676" w14:textId="77777777" w:rsidR="00005802" w:rsidRPr="00251BAE" w:rsidRDefault="00000000" w:rsidP="00005802">
      <w:pPr>
        <w:numPr>
          <w:ilvl w:val="1"/>
          <w:numId w:val="3"/>
        </w:numPr>
        <w:spacing w:after="0" w:line="240" w:lineRule="auto"/>
        <w:ind w:left="993" w:hanging="567"/>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standartizētu izziņu no Uzņēmumu reģistra reģistriem par aktuālo informāciju saskaņā ar Ministru kabineta 2014.gada 3.jūnija noteikumiem Nr.277 “Latvijas Republikas Uzņēmumu reģistra informācijas izsniegšanas noteikumi”;</w:t>
      </w:r>
    </w:p>
    <w:p w14:paraId="0317D536" w14:textId="77777777" w:rsidR="00005802" w:rsidRPr="00251BAE" w:rsidRDefault="00000000" w:rsidP="00005802">
      <w:pPr>
        <w:numPr>
          <w:ilvl w:val="1"/>
          <w:numId w:val="3"/>
        </w:numPr>
        <w:spacing w:after="0" w:line="240" w:lineRule="auto"/>
        <w:ind w:left="993" w:hanging="567"/>
        <w:contextualSpacing/>
        <w:jc w:val="both"/>
        <w:rPr>
          <w:rFonts w:ascii="Arial" w:eastAsia="Times New Roman" w:hAnsi="Arial" w:cs="Arial"/>
          <w:sz w:val="20"/>
          <w:szCs w:val="20"/>
          <w:lang w:eastAsia="lv-LV" w:bidi="lo-LA"/>
        </w:rPr>
      </w:pPr>
      <w:bookmarkStart w:id="9" w:name="_Hlk496020082"/>
      <w:r w:rsidRPr="00251BAE">
        <w:rPr>
          <w:rFonts w:ascii="Arial" w:eastAsia="Times New Roman" w:hAnsi="Arial" w:cs="Arial"/>
          <w:sz w:val="20"/>
          <w:szCs w:val="20"/>
          <w:lang w:eastAsia="lv-LV" w:bidi="lo-LA"/>
        </w:rPr>
        <w:t>ja juridisko personu nepārstāv amatpersona ar paraksta tiesībām, juridiskās personas pārstāvis iesniedz pilnvaru, kas apliecina tiesības rīkoties juridiskas personas vārdā;</w:t>
      </w:r>
    </w:p>
    <w:bookmarkEnd w:id="9"/>
    <w:p w14:paraId="445B3203" w14:textId="77777777" w:rsidR="00005802" w:rsidRPr="00251BAE" w:rsidRDefault="00000000" w:rsidP="00005802">
      <w:pPr>
        <w:numPr>
          <w:ilvl w:val="1"/>
          <w:numId w:val="3"/>
        </w:numPr>
        <w:spacing w:after="0" w:line="240" w:lineRule="auto"/>
        <w:ind w:left="993" w:hanging="567"/>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izrakstu par pārvaldes institūciju (amatpersonas) kompetences apjomu;</w:t>
      </w:r>
    </w:p>
    <w:p w14:paraId="799A7C2C" w14:textId="77777777" w:rsidR="00005802" w:rsidRPr="00251BAE" w:rsidRDefault="00000000" w:rsidP="00005802">
      <w:pPr>
        <w:numPr>
          <w:ilvl w:val="1"/>
          <w:numId w:val="3"/>
        </w:numPr>
        <w:spacing w:after="0" w:line="240" w:lineRule="auto"/>
        <w:ind w:left="993" w:hanging="567"/>
        <w:contextualSpacing/>
        <w:jc w:val="both"/>
        <w:rPr>
          <w:rFonts w:ascii="Arial" w:eastAsia="Times New Roman" w:hAnsi="Arial" w:cs="Arial"/>
          <w:sz w:val="20"/>
          <w:szCs w:val="20"/>
          <w:lang w:eastAsia="lv-LV" w:bidi="lo-LA"/>
        </w:rPr>
      </w:pPr>
      <w:bookmarkStart w:id="10" w:name="_Hlk496020457"/>
      <w:bookmarkStart w:id="11" w:name="_Hlk496020722"/>
      <w:r w:rsidRPr="00251BAE">
        <w:rPr>
          <w:rFonts w:ascii="Arial" w:eastAsia="Times New Roman" w:hAnsi="Arial" w:cs="Arial"/>
          <w:sz w:val="20"/>
          <w:szCs w:val="20"/>
          <w:lang w:eastAsia="lv-LV" w:bidi="lo-LA"/>
        </w:rPr>
        <w:t>kredītiestādes izdotu dokumentu par nodrošinājuma samaksu;</w:t>
      </w:r>
    </w:p>
    <w:bookmarkEnd w:id="10"/>
    <w:p w14:paraId="369AA815" w14:textId="77777777" w:rsidR="00005802" w:rsidRPr="00251BAE" w:rsidRDefault="00000000" w:rsidP="00005802">
      <w:pPr>
        <w:numPr>
          <w:ilvl w:val="1"/>
          <w:numId w:val="3"/>
        </w:numPr>
        <w:spacing w:after="0" w:line="240" w:lineRule="auto"/>
        <w:ind w:left="993" w:hanging="567"/>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kredītiestādes izdotu dokumentu par dalības maksas samaksu.</w:t>
      </w:r>
    </w:p>
    <w:bookmarkEnd w:id="11"/>
    <w:p w14:paraId="662F1075"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Vienlaikus ar pieteikumu izsolei, fiziska persona iesniedz šādus dokumentus:</w:t>
      </w:r>
    </w:p>
    <w:p w14:paraId="369748BF" w14:textId="77777777" w:rsidR="00005802" w:rsidRPr="00251BAE" w:rsidRDefault="00000000" w:rsidP="00005802">
      <w:pPr>
        <w:pStyle w:val="BodyText5"/>
        <w:numPr>
          <w:ilvl w:val="1"/>
          <w:numId w:val="3"/>
        </w:numPr>
        <w:shd w:val="clear" w:color="auto" w:fill="auto"/>
        <w:tabs>
          <w:tab w:val="left" w:pos="361"/>
          <w:tab w:val="left" w:pos="851"/>
        </w:tabs>
        <w:spacing w:line="240" w:lineRule="auto"/>
        <w:ind w:left="993" w:hanging="567"/>
        <w:jc w:val="both"/>
        <w:rPr>
          <w:rFonts w:ascii="Arial" w:hAnsi="Arial" w:cs="Arial"/>
          <w:sz w:val="20"/>
          <w:szCs w:val="20"/>
        </w:rPr>
      </w:pPr>
      <w:r w:rsidRPr="00251BAE">
        <w:rPr>
          <w:rFonts w:ascii="Arial" w:hAnsi="Arial" w:cs="Arial"/>
          <w:sz w:val="20"/>
          <w:szCs w:val="20"/>
        </w:rPr>
        <w:t>notariāli apliecinātu pilnvaru pārstāvēt citu fizisku personu izsolē (uzrādot pasi vai identifikācijas karti), ja pārstāv citu fizisku personu;</w:t>
      </w:r>
    </w:p>
    <w:p w14:paraId="64CEA4F8" w14:textId="77777777" w:rsidR="00005802" w:rsidRPr="00251BAE" w:rsidRDefault="00000000" w:rsidP="00005802">
      <w:pPr>
        <w:pStyle w:val="BodyText5"/>
        <w:numPr>
          <w:ilvl w:val="1"/>
          <w:numId w:val="3"/>
        </w:numPr>
        <w:shd w:val="clear" w:color="auto" w:fill="auto"/>
        <w:tabs>
          <w:tab w:val="left" w:pos="361"/>
          <w:tab w:val="left" w:pos="851"/>
        </w:tabs>
        <w:spacing w:line="240" w:lineRule="auto"/>
        <w:ind w:left="993" w:hanging="567"/>
        <w:jc w:val="both"/>
        <w:rPr>
          <w:rFonts w:ascii="Arial" w:hAnsi="Arial" w:cs="Arial"/>
          <w:sz w:val="20"/>
          <w:szCs w:val="20"/>
        </w:rPr>
      </w:pPr>
      <w:r w:rsidRPr="00251BAE">
        <w:rPr>
          <w:rFonts w:ascii="Arial" w:hAnsi="Arial" w:cs="Arial"/>
          <w:sz w:val="20"/>
          <w:szCs w:val="20"/>
          <w:lang w:bidi="lo-LA"/>
        </w:rPr>
        <w:t>kredītiestādes izdotu dokumentu par nodrošinājuma samaksu, vai Valkas novada pašvaldības kases (atrodas Valkā, Semināra ielā 29, darba laiks otr</w:t>
      </w:r>
      <w:r w:rsidRPr="00251BAE">
        <w:rPr>
          <w:rFonts w:ascii="Arial" w:hAnsi="Arial" w:cs="Arial"/>
          <w:sz w:val="20"/>
          <w:szCs w:val="20"/>
        </w:rPr>
        <w:t>dienās no plkst. 9.00 līdz 12.00 un piektdienās no plkst. 12.00 līdz 16.50, tālrunis 64722059 vai 26425031</w:t>
      </w:r>
      <w:r w:rsidRPr="00251BAE">
        <w:rPr>
          <w:rFonts w:ascii="Arial" w:hAnsi="Arial" w:cs="Arial"/>
          <w:sz w:val="20"/>
          <w:szCs w:val="20"/>
          <w:lang w:bidi="lo-LA"/>
        </w:rPr>
        <w:t>) kvīts par skaidras naudas iemaksu;</w:t>
      </w:r>
    </w:p>
    <w:p w14:paraId="669BB946" w14:textId="77777777" w:rsidR="00005802" w:rsidRPr="00251BAE" w:rsidRDefault="00000000" w:rsidP="00005802">
      <w:pPr>
        <w:numPr>
          <w:ilvl w:val="1"/>
          <w:numId w:val="3"/>
        </w:numPr>
        <w:spacing w:after="0" w:line="240" w:lineRule="auto"/>
        <w:ind w:left="993" w:hanging="567"/>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 xml:space="preserve">kredītiestādes izdotu dokumentu par dalības maksas samaksu, vai Valkas novada pašvaldības kases </w:t>
      </w:r>
      <w:r w:rsidRPr="00251BAE">
        <w:rPr>
          <w:rFonts w:ascii="Arial" w:hAnsi="Arial" w:cs="Arial"/>
          <w:sz w:val="20"/>
          <w:szCs w:val="20"/>
          <w:lang w:bidi="lo-LA"/>
        </w:rPr>
        <w:t>(atrodas Valkā, Semināra ielā 29, darba laiks otr</w:t>
      </w:r>
      <w:r w:rsidRPr="00251BAE">
        <w:rPr>
          <w:rFonts w:ascii="Arial" w:hAnsi="Arial" w:cs="Arial"/>
          <w:sz w:val="20"/>
          <w:szCs w:val="20"/>
        </w:rPr>
        <w:t>dienās no plkst. 9.00 līdz 12.00 un piektdienās no plkst. 12.00 līdz 16.50, tālrunis 64722059 vai 26425031</w:t>
      </w:r>
      <w:r w:rsidRPr="00251BAE">
        <w:rPr>
          <w:rFonts w:ascii="Arial" w:eastAsia="Times New Roman" w:hAnsi="Arial" w:cs="Arial"/>
          <w:sz w:val="20"/>
          <w:szCs w:val="20"/>
          <w:lang w:eastAsia="lv-LV" w:bidi="lo-LA"/>
        </w:rPr>
        <w:t>) kvīts par skaidras naudas iemaksu.</w:t>
      </w:r>
    </w:p>
    <w:p w14:paraId="7F1FA3F1" w14:textId="77777777" w:rsidR="00005802" w:rsidRPr="00251BAE" w:rsidRDefault="00000000" w:rsidP="00005802">
      <w:pPr>
        <w:pStyle w:val="ListParagraph"/>
        <w:numPr>
          <w:ilvl w:val="0"/>
          <w:numId w:val="3"/>
        </w:numPr>
        <w:spacing w:after="0" w:line="240" w:lineRule="auto"/>
        <w:jc w:val="both"/>
        <w:rPr>
          <w:rFonts w:ascii="Arial" w:hAnsi="Arial" w:cs="Arial"/>
          <w:sz w:val="20"/>
          <w:szCs w:val="20"/>
        </w:rPr>
      </w:pPr>
      <w:r w:rsidRPr="00251BAE">
        <w:rPr>
          <w:rFonts w:ascii="Arial" w:hAnsi="Arial" w:cs="Arial"/>
          <w:sz w:val="20"/>
          <w:szCs w:val="20"/>
        </w:rPr>
        <w:t xml:space="preserve">Pieteikums dalībai izsolē jāiesniedz slēgtā aploksnē, pa pastu, personiski vai ar kurjera starpniecību Valkas novada pašvaldībā, Beverīnas ielā 3, Valkā, Valkas novadā, LV-4701, </w:t>
      </w:r>
      <w:r w:rsidRPr="00251BAE">
        <w:rPr>
          <w:rFonts w:ascii="Arial" w:hAnsi="Arial" w:cs="Arial"/>
          <w:b/>
          <w:sz w:val="20"/>
          <w:szCs w:val="20"/>
        </w:rPr>
        <w:t xml:space="preserve">līdz 2023.gada 24.jūlija plkst. 12.00, </w:t>
      </w:r>
      <w:r w:rsidRPr="00251BAE">
        <w:rPr>
          <w:rFonts w:ascii="Arial" w:hAnsi="Arial" w:cs="Arial"/>
          <w:sz w:val="20"/>
          <w:szCs w:val="20"/>
        </w:rPr>
        <w:t>kur to reģistrē iesniegšanas secībā, norādot uz aploksnes pieteikuma reģistrācijas numuru, saņemšanas datumu un laiku.</w:t>
      </w:r>
      <w:r w:rsidRPr="00251BAE">
        <w:rPr>
          <w:rFonts w:ascii="Arial" w:hAnsi="Arial" w:cs="Arial"/>
          <w:sz w:val="20"/>
          <w:szCs w:val="20"/>
          <w:lang w:eastAsia="lv-LV" w:bidi="lo-LA"/>
        </w:rPr>
        <w:t xml:space="preserve"> Uzziņas pa tālruni </w:t>
      </w:r>
      <w:r w:rsidRPr="00251BAE">
        <w:rPr>
          <w:rStyle w:val="tel"/>
          <w:rFonts w:ascii="Arial" w:hAnsi="Arial" w:cs="Arial"/>
          <w:sz w:val="20"/>
          <w:szCs w:val="20"/>
        </w:rPr>
        <w:t>64707499</w:t>
      </w:r>
      <w:r w:rsidRPr="00251BAE">
        <w:rPr>
          <w:rFonts w:ascii="Arial" w:hAnsi="Arial" w:cs="Arial"/>
          <w:sz w:val="20"/>
          <w:szCs w:val="20"/>
          <w:lang w:eastAsia="lv-LV" w:bidi="lo-LA"/>
        </w:rPr>
        <w:t>.</w:t>
      </w:r>
    </w:p>
    <w:p w14:paraId="7BE15BDE" w14:textId="77777777" w:rsidR="00005802" w:rsidRPr="00251BAE" w:rsidRDefault="00000000" w:rsidP="00005802">
      <w:pPr>
        <w:pStyle w:val="ListParagraph"/>
        <w:numPr>
          <w:ilvl w:val="0"/>
          <w:numId w:val="3"/>
        </w:numPr>
        <w:spacing w:after="0" w:line="240" w:lineRule="auto"/>
        <w:jc w:val="both"/>
        <w:rPr>
          <w:rFonts w:ascii="Arial" w:hAnsi="Arial" w:cs="Arial"/>
          <w:bCs/>
          <w:sz w:val="20"/>
          <w:szCs w:val="20"/>
        </w:rPr>
      </w:pPr>
      <w:r w:rsidRPr="00251BAE">
        <w:rPr>
          <w:rFonts w:ascii="Arial" w:hAnsi="Arial" w:cs="Arial"/>
          <w:bCs/>
          <w:sz w:val="20"/>
          <w:szCs w:val="20"/>
        </w:rPr>
        <w:t xml:space="preserve">Pieteikuma dokumenti jāiesniedz slēgtā aploksnē, uz kuras ir izdarītas šādas atzīmes: </w:t>
      </w:r>
    </w:p>
    <w:p w14:paraId="0F8E55A7" w14:textId="77777777" w:rsidR="00005802" w:rsidRPr="00251BAE" w:rsidRDefault="00000000" w:rsidP="00005802">
      <w:pPr>
        <w:pStyle w:val="ListParagraph"/>
        <w:numPr>
          <w:ilvl w:val="1"/>
          <w:numId w:val="3"/>
        </w:numPr>
        <w:spacing w:after="0" w:line="240" w:lineRule="auto"/>
        <w:ind w:left="993" w:hanging="567"/>
        <w:jc w:val="both"/>
        <w:rPr>
          <w:rFonts w:ascii="Arial" w:hAnsi="Arial" w:cs="Arial"/>
          <w:bCs/>
          <w:sz w:val="20"/>
          <w:szCs w:val="20"/>
        </w:rPr>
      </w:pPr>
      <w:r w:rsidRPr="00251BAE">
        <w:rPr>
          <w:rFonts w:ascii="Arial" w:hAnsi="Arial" w:cs="Arial"/>
          <w:bCs/>
          <w:sz w:val="20"/>
          <w:szCs w:val="20"/>
        </w:rPr>
        <w:t>izsoles dalībnieka vārds, uzvārds, adrese (fiziskai personai),</w:t>
      </w:r>
    </w:p>
    <w:p w14:paraId="6278A0D6" w14:textId="77777777" w:rsidR="00005802" w:rsidRPr="00251BAE" w:rsidRDefault="00000000" w:rsidP="00005802">
      <w:pPr>
        <w:pStyle w:val="ListParagraph"/>
        <w:numPr>
          <w:ilvl w:val="1"/>
          <w:numId w:val="3"/>
        </w:numPr>
        <w:spacing w:after="0" w:line="240" w:lineRule="auto"/>
        <w:ind w:left="993" w:hanging="567"/>
        <w:jc w:val="both"/>
        <w:rPr>
          <w:rFonts w:ascii="Arial" w:hAnsi="Arial" w:cs="Arial"/>
          <w:bCs/>
          <w:sz w:val="20"/>
          <w:szCs w:val="20"/>
        </w:rPr>
      </w:pPr>
      <w:r w:rsidRPr="00251BAE">
        <w:rPr>
          <w:rFonts w:ascii="Arial" w:hAnsi="Arial" w:cs="Arial"/>
          <w:bCs/>
          <w:sz w:val="20"/>
          <w:szCs w:val="20"/>
        </w:rPr>
        <w:t>nosaukums, reģistrācijas numurs, adrese (juridiskai personai),</w:t>
      </w:r>
    </w:p>
    <w:p w14:paraId="48BF2249" w14:textId="77777777" w:rsidR="00005802" w:rsidRPr="00251BAE" w:rsidRDefault="00000000" w:rsidP="00005802">
      <w:pPr>
        <w:pStyle w:val="ListParagraph"/>
        <w:numPr>
          <w:ilvl w:val="1"/>
          <w:numId w:val="3"/>
        </w:numPr>
        <w:spacing w:after="0" w:line="240" w:lineRule="auto"/>
        <w:ind w:left="993" w:hanging="567"/>
        <w:jc w:val="both"/>
        <w:rPr>
          <w:rFonts w:ascii="Arial" w:hAnsi="Arial" w:cs="Arial"/>
          <w:bCs/>
          <w:sz w:val="20"/>
          <w:szCs w:val="20"/>
        </w:rPr>
      </w:pPr>
      <w:r w:rsidRPr="00251BAE">
        <w:rPr>
          <w:rFonts w:ascii="Arial" w:hAnsi="Arial" w:cs="Arial"/>
          <w:bCs/>
          <w:sz w:val="20"/>
          <w:szCs w:val="20"/>
        </w:rPr>
        <w:t xml:space="preserve">norāde: „Pieteikums kustamās mantas </w:t>
      </w:r>
      <w:r w:rsidRPr="00251BAE">
        <w:rPr>
          <w:rFonts w:ascii="Arial" w:hAnsi="Arial" w:cs="Arial"/>
          <w:b/>
          <w:sz w:val="20"/>
          <w:szCs w:val="20"/>
          <w:lang w:eastAsia="lv-LV" w:bidi="lo-LA"/>
        </w:rPr>
        <w:t xml:space="preserve">– </w:t>
      </w:r>
      <w:r w:rsidRPr="00251BAE">
        <w:rPr>
          <w:rFonts w:ascii="Arial" w:hAnsi="Arial" w:cs="Arial"/>
          <w:bCs/>
          <w:sz w:val="20"/>
        </w:rPr>
        <w:t>ekskavatora-iekrāvēja JCB 4CX – 4WS</w:t>
      </w:r>
      <w:r w:rsidRPr="00251BAE">
        <w:rPr>
          <w:rFonts w:ascii="Arial" w:hAnsi="Arial" w:cs="Arial"/>
          <w:sz w:val="20"/>
          <w:szCs w:val="20"/>
          <w:lang w:eastAsia="lv-LV" w:bidi="lo-LA"/>
        </w:rPr>
        <w:t xml:space="preserve"> (valsts reģ. nr. </w:t>
      </w:r>
      <w:r w:rsidRPr="00251BAE">
        <w:rPr>
          <w:rFonts w:ascii="Arial" w:eastAsia="Times New Roman" w:hAnsi="Arial" w:cs="Arial"/>
          <w:bCs/>
          <w:sz w:val="20"/>
          <w:szCs w:val="20"/>
          <w:lang w:eastAsia="lv-LV"/>
        </w:rPr>
        <w:t>T 8217 LM</w:t>
      </w:r>
      <w:r w:rsidRPr="00251BAE">
        <w:rPr>
          <w:rFonts w:ascii="Arial" w:hAnsi="Arial" w:cs="Arial"/>
          <w:sz w:val="20"/>
          <w:szCs w:val="20"/>
          <w:lang w:eastAsia="lv-LV" w:bidi="lo-LA"/>
        </w:rPr>
        <w:t>)</w:t>
      </w:r>
      <w:r w:rsidRPr="00251BAE">
        <w:rPr>
          <w:rFonts w:ascii="Arial" w:hAnsi="Arial" w:cs="Arial"/>
          <w:bCs/>
          <w:sz w:val="20"/>
          <w:szCs w:val="20"/>
        </w:rPr>
        <w:t xml:space="preserve"> rakstiskai izsolei”,</w:t>
      </w:r>
    </w:p>
    <w:p w14:paraId="67931D9D" w14:textId="77777777" w:rsidR="00005802" w:rsidRPr="00251BAE" w:rsidRDefault="00000000" w:rsidP="00005802">
      <w:pPr>
        <w:pStyle w:val="ListParagraph"/>
        <w:numPr>
          <w:ilvl w:val="1"/>
          <w:numId w:val="3"/>
        </w:numPr>
        <w:spacing w:after="0" w:line="240" w:lineRule="auto"/>
        <w:ind w:left="993" w:hanging="567"/>
        <w:jc w:val="both"/>
        <w:rPr>
          <w:rFonts w:ascii="Arial" w:hAnsi="Arial" w:cs="Arial"/>
          <w:bCs/>
          <w:sz w:val="20"/>
          <w:szCs w:val="20"/>
        </w:rPr>
      </w:pPr>
      <w:r w:rsidRPr="00251BAE">
        <w:rPr>
          <w:rFonts w:ascii="Arial" w:hAnsi="Arial" w:cs="Arial"/>
          <w:bCs/>
          <w:sz w:val="20"/>
          <w:szCs w:val="20"/>
        </w:rPr>
        <w:t>norāde „Neatvērt līdz 2023.gada 25.jūlija plkst. 11.00”.</w:t>
      </w:r>
    </w:p>
    <w:p w14:paraId="11E3FABC" w14:textId="77777777" w:rsidR="00005802" w:rsidRPr="00251BAE" w:rsidRDefault="00000000" w:rsidP="00005802">
      <w:pPr>
        <w:pStyle w:val="ListParagraph"/>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t>Visi pēc 19.punktā noteiktā termiņa saņemtie pieteikumi netiks pieņemti un neatvērti tiks nodoti atpakaļ iesniedzējam.</w:t>
      </w:r>
    </w:p>
    <w:p w14:paraId="7216CAF2"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Komisija nodrošina izsoles dalībnieku reģistrāciju, iekļaujot atsevišķā reģistrā personas, kuras izpildījušas visus izsoles dalībniekiem izvirzītos priekšnoteikumus. Katram izsoles dalībniekam pēc reģistrācijas tiek piešķirts kārtas numurs, izsniegta reģistrācijas apliecība (3.pielikums).</w:t>
      </w:r>
    </w:p>
    <w:p w14:paraId="6F749F25"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Izsoles dalībnieks netiek reģistrēts, ja nav iesniegti izsoles noteikumos minētie dokumenti.</w:t>
      </w:r>
    </w:p>
    <w:p w14:paraId="680A4ABF"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Reģistrācijai iesniegtie dokumenti un dalības maksa izsoles dalībniekiem netiek atdoti atpakaļ.</w:t>
      </w:r>
    </w:p>
    <w:p w14:paraId="6DE26869"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 xml:space="preserve">Kustamās mantas </w:t>
      </w:r>
      <w:r w:rsidRPr="00251BAE">
        <w:rPr>
          <w:rFonts w:ascii="Arial" w:eastAsia="Times New Roman" w:hAnsi="Arial" w:cs="Arial"/>
          <w:b/>
          <w:sz w:val="20"/>
          <w:szCs w:val="20"/>
          <w:lang w:eastAsia="lv-LV" w:bidi="lo-LA"/>
        </w:rPr>
        <w:t>apskatei</w:t>
      </w:r>
      <w:r w:rsidRPr="00251BAE">
        <w:rPr>
          <w:rFonts w:ascii="Arial" w:eastAsia="Times New Roman" w:hAnsi="Arial" w:cs="Arial"/>
          <w:sz w:val="20"/>
          <w:szCs w:val="20"/>
          <w:lang w:eastAsia="lv-LV" w:bidi="lo-LA"/>
        </w:rPr>
        <w:t xml:space="preserve"> jāpiesakās iepriekš līdz 2023.gada 21.jūlija plkst. 12.00, informāciju par to nosūtot uz e-pasta adresi: viktors.bavins</w:t>
      </w:r>
      <w:r w:rsidRPr="00251BAE">
        <w:rPr>
          <w:rStyle w:val="address"/>
          <w:rFonts w:ascii="Arial" w:hAnsi="Arial" w:cs="Arial"/>
          <w:sz w:val="20"/>
          <w:szCs w:val="20"/>
        </w:rPr>
        <w:t>@valka.lv</w:t>
      </w:r>
      <w:r w:rsidRPr="00251BAE">
        <w:rPr>
          <w:rFonts w:ascii="Arial" w:eastAsia="Times New Roman" w:hAnsi="Arial" w:cs="Arial"/>
          <w:sz w:val="20"/>
          <w:szCs w:val="20"/>
          <w:lang w:eastAsia="lv-LV" w:bidi="lo-LA"/>
        </w:rPr>
        <w:t xml:space="preserve"> vai sazinoties pa tālruni </w:t>
      </w:r>
      <w:r w:rsidRPr="00251BAE">
        <w:rPr>
          <w:rStyle w:val="tel"/>
          <w:rFonts w:ascii="Arial" w:hAnsi="Arial" w:cs="Arial"/>
          <w:sz w:val="20"/>
          <w:szCs w:val="20"/>
        </w:rPr>
        <w:t>25496731.</w:t>
      </w:r>
    </w:p>
    <w:p w14:paraId="21CC7AFC" w14:textId="77777777" w:rsidR="00005802" w:rsidRPr="00251BAE" w:rsidRDefault="00000000" w:rsidP="00005802">
      <w:pPr>
        <w:widowControl w:val="0"/>
        <w:numPr>
          <w:ilvl w:val="0"/>
          <w:numId w:val="3"/>
        </w:numPr>
        <w:autoSpaceDE w:val="0"/>
        <w:autoSpaceDN w:val="0"/>
        <w:adjustRightInd w:val="0"/>
        <w:spacing w:after="0" w:line="240" w:lineRule="auto"/>
        <w:contextualSpacing/>
        <w:jc w:val="both"/>
        <w:rPr>
          <w:rFonts w:ascii="Arial" w:eastAsia="MS Mincho" w:hAnsi="Arial" w:cs="Arial"/>
          <w:sz w:val="20"/>
          <w:szCs w:val="20"/>
        </w:rPr>
      </w:pPr>
      <w:r w:rsidRPr="00251BAE">
        <w:rPr>
          <w:rFonts w:ascii="Arial" w:eastAsia="MS Mincho" w:hAnsi="Arial" w:cs="Arial"/>
          <w:sz w:val="20"/>
          <w:szCs w:val="20"/>
        </w:rPr>
        <w:t>Komisija ir tiesīga pārbaudīt izsoles dalībnieku sniegtās ziņas. Ja tiek atklāts, ka dalībnieks ir sniedzis nepatiesu un/vai nepilnīgu informāciju, tas tiek izslēgts no izsoles dalībnieku saraksta un tiek atzīta par spēku zaudējušu tam izsniegtā reģistrācijas apliecība, tādējādi viņš zaudē tiesības piedalīties izsolē, un viņam neatmaksā iemaksāto nodrošinājumu. Par reģistrācijas apliecības atzīšanu par spēku zaudējušu, ja dalībnieks ir sniedzis nepatiesas ziņas, dalībniekam tiek paziņots rakstveidā.</w:t>
      </w:r>
    </w:p>
    <w:p w14:paraId="3C96CC52" w14:textId="77777777" w:rsidR="00005802" w:rsidRPr="00251BAE" w:rsidRDefault="00000000" w:rsidP="00005802">
      <w:pPr>
        <w:numPr>
          <w:ilvl w:val="0"/>
          <w:numId w:val="3"/>
        </w:numPr>
        <w:spacing w:after="0" w:line="240" w:lineRule="auto"/>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Izsoles dalībnieks netiek pielaists izsolei, ja:</w:t>
      </w:r>
    </w:p>
    <w:p w14:paraId="0029372A" w14:textId="77777777" w:rsidR="00005802" w:rsidRPr="00251BAE" w:rsidRDefault="00000000" w:rsidP="00005802">
      <w:pPr>
        <w:numPr>
          <w:ilvl w:val="1"/>
          <w:numId w:val="3"/>
        </w:numPr>
        <w:tabs>
          <w:tab w:val="left" w:pos="993"/>
        </w:tabs>
        <w:spacing w:after="0" w:line="240" w:lineRule="auto"/>
        <w:ind w:left="993" w:hanging="567"/>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tas ir sniedzis nepatiesu un/vai nepilnīgu informāciju;</w:t>
      </w:r>
    </w:p>
    <w:p w14:paraId="483603C6" w14:textId="77777777" w:rsidR="00005802" w:rsidRPr="00251BAE" w:rsidRDefault="00000000" w:rsidP="00005802">
      <w:pPr>
        <w:numPr>
          <w:ilvl w:val="1"/>
          <w:numId w:val="3"/>
        </w:numPr>
        <w:tabs>
          <w:tab w:val="left" w:pos="993"/>
        </w:tabs>
        <w:spacing w:after="0" w:line="240" w:lineRule="auto"/>
        <w:ind w:left="993" w:hanging="567"/>
        <w:contextualSpacing/>
        <w:jc w:val="both"/>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nav ievērojis izsoles noteikumu 9.punktā noteikto.</w:t>
      </w:r>
    </w:p>
    <w:bookmarkEnd w:id="5"/>
    <w:bookmarkEnd w:id="6"/>
    <w:p w14:paraId="5B3BA1A4" w14:textId="77777777" w:rsidR="00005802" w:rsidRPr="00251BAE" w:rsidRDefault="00005802" w:rsidP="00005802">
      <w:pPr>
        <w:tabs>
          <w:tab w:val="num" w:pos="360"/>
          <w:tab w:val="left" w:pos="1620"/>
        </w:tabs>
        <w:spacing w:after="0" w:line="240" w:lineRule="auto"/>
        <w:jc w:val="both"/>
        <w:rPr>
          <w:rFonts w:ascii="Arial" w:eastAsia="Times New Roman" w:hAnsi="Arial" w:cs="Arial"/>
          <w:sz w:val="20"/>
          <w:szCs w:val="20"/>
          <w:lang w:eastAsia="lv-LV" w:bidi="lo-LA"/>
        </w:rPr>
      </w:pPr>
    </w:p>
    <w:p w14:paraId="19B4E939" w14:textId="77777777" w:rsidR="00005802" w:rsidRPr="00251BAE" w:rsidRDefault="00000000" w:rsidP="00005802">
      <w:pPr>
        <w:numPr>
          <w:ilvl w:val="0"/>
          <w:numId w:val="5"/>
        </w:numPr>
        <w:tabs>
          <w:tab w:val="left" w:pos="284"/>
        </w:tabs>
        <w:spacing w:after="0" w:line="240" w:lineRule="auto"/>
        <w:ind w:left="0" w:firstLine="0"/>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Izsoles norise</w:t>
      </w:r>
    </w:p>
    <w:p w14:paraId="4C63DE9D" w14:textId="77777777" w:rsidR="00005802" w:rsidRPr="00251BAE" w:rsidRDefault="00005802" w:rsidP="00005802">
      <w:pPr>
        <w:tabs>
          <w:tab w:val="left" w:pos="1620"/>
        </w:tabs>
        <w:spacing w:after="0" w:line="240" w:lineRule="auto"/>
        <w:ind w:left="1080"/>
        <w:rPr>
          <w:rFonts w:ascii="Arial" w:eastAsia="Times New Roman" w:hAnsi="Arial" w:cs="Arial"/>
          <w:b/>
          <w:sz w:val="20"/>
          <w:szCs w:val="20"/>
          <w:lang w:eastAsia="lv-LV" w:bidi="lo-LA"/>
        </w:rPr>
      </w:pPr>
    </w:p>
    <w:p w14:paraId="2E5FFBA3" w14:textId="77777777" w:rsidR="00005802" w:rsidRPr="00251BAE" w:rsidRDefault="00000000" w:rsidP="00005802">
      <w:pPr>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t>Izsole nenotiek, ja izsolei nav reģistrējies neviens pretendents.</w:t>
      </w:r>
    </w:p>
    <w:p w14:paraId="33456472" w14:textId="77777777" w:rsidR="00005802" w:rsidRPr="00251BAE" w:rsidRDefault="00000000" w:rsidP="00005802">
      <w:pPr>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t>Ja izsoles noteikumos noteiktajā termiņā nav iesniegts neviens pieteikums, Komisija var pagarināt pieteikumu iesniegšanas termiņu, pārējos izsoles noteikumu nosacījumus atstājot negrozītus.</w:t>
      </w:r>
    </w:p>
    <w:p w14:paraId="082B4727" w14:textId="77777777" w:rsidR="00005802" w:rsidRPr="00251BAE" w:rsidRDefault="00000000" w:rsidP="00005802">
      <w:pPr>
        <w:numPr>
          <w:ilvl w:val="0"/>
          <w:numId w:val="3"/>
        </w:numPr>
        <w:autoSpaceDE w:val="0"/>
        <w:autoSpaceDN w:val="0"/>
        <w:adjustRightInd w:val="0"/>
        <w:spacing w:after="0" w:line="240" w:lineRule="auto"/>
        <w:contextualSpacing/>
        <w:jc w:val="both"/>
        <w:rPr>
          <w:rFonts w:ascii="Arial" w:hAnsi="Arial" w:cs="Arial"/>
          <w:bCs/>
          <w:i/>
          <w:iCs/>
          <w:sz w:val="20"/>
          <w:szCs w:val="20"/>
        </w:rPr>
      </w:pPr>
      <w:r w:rsidRPr="00251BAE">
        <w:rPr>
          <w:rFonts w:ascii="Arial" w:hAnsi="Arial" w:cs="Arial"/>
          <w:iCs/>
          <w:sz w:val="20"/>
          <w:szCs w:val="20"/>
        </w:rPr>
        <w:t xml:space="preserve">Izsole notiks </w:t>
      </w:r>
      <w:r w:rsidRPr="00251BAE">
        <w:rPr>
          <w:rFonts w:ascii="Arial" w:hAnsi="Arial" w:cs="Arial"/>
          <w:b/>
          <w:bCs/>
          <w:iCs/>
          <w:sz w:val="20"/>
          <w:szCs w:val="20"/>
        </w:rPr>
        <w:t>2023.gada 25.jūlija plkst. 11.00,</w:t>
      </w:r>
      <w:r w:rsidRPr="00251BAE">
        <w:rPr>
          <w:rFonts w:ascii="Arial" w:hAnsi="Arial" w:cs="Arial"/>
          <w:b/>
          <w:iCs/>
          <w:sz w:val="20"/>
          <w:szCs w:val="20"/>
        </w:rPr>
        <w:t xml:space="preserve"> </w:t>
      </w:r>
      <w:r w:rsidRPr="00251BAE">
        <w:rPr>
          <w:rFonts w:ascii="Arial" w:hAnsi="Arial" w:cs="Arial"/>
          <w:sz w:val="20"/>
          <w:szCs w:val="20"/>
        </w:rPr>
        <w:t xml:space="preserve">Beverīnas ielā 3, Valkā, Valkas novadā </w:t>
      </w:r>
      <w:r w:rsidRPr="00251BAE">
        <w:rPr>
          <w:rFonts w:ascii="Arial" w:eastAsia="MS Mincho" w:hAnsi="Arial" w:cs="Arial"/>
          <w:iCs/>
          <w:sz w:val="20"/>
          <w:szCs w:val="20"/>
        </w:rPr>
        <w:t>Komisijas slēgtā sēdē bez izsoles dalībnieku klātbūtnes.</w:t>
      </w:r>
    </w:p>
    <w:p w14:paraId="7F555F8E" w14:textId="77777777" w:rsidR="00005802" w:rsidRPr="00251BAE" w:rsidRDefault="00000000" w:rsidP="00005802">
      <w:pPr>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t>Komisijas sēdes vadītājs, atklājot izsoli, informē par izsoles kārtību.</w:t>
      </w:r>
    </w:p>
    <w:p w14:paraId="093FDA3A" w14:textId="77777777" w:rsidR="00005802" w:rsidRPr="00251BAE" w:rsidRDefault="00000000" w:rsidP="00005802">
      <w:pPr>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lastRenderedPageBreak/>
        <w:t>Pieteikumus atver to iesniegšanas secībā. Pēc pieteikuma atvēršanas Komisijas sēdes vadītājs nosauc izsoles dalībnieku, pieteikuma iesniegšanas datumu, laiku, kā arī kustamās mantas izsoles dalībnieka piedāvāto kustamās mantas cenu un visi Komisijas locekļi parakstās uz pieteikuma.</w:t>
      </w:r>
    </w:p>
    <w:p w14:paraId="71A39E7C" w14:textId="77777777" w:rsidR="00005802" w:rsidRPr="00251BAE" w:rsidRDefault="00000000" w:rsidP="00005802">
      <w:pPr>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t>Ja pēc visu pieteikumu atvēršanas izrādās, ka divi vai vairāki izsoles dalībnieki ir piedāvājuši vienādu augstāko cenu, Komisija organizē otru Komisijas sēdi nosakot piedāvājumu iesniegšanas un atvēršanas datumu, laiku un vietu (par to informējot izsoles dalībniekus), līdz kuram pieņem rakstiskus piedāvājumus no tiem izsoles dalībniekiem, kuri piedāvājuši vienādu augstāko cenu. Komisija organizē atkārtotas Komisijas sēdes, nosakot piedāvājumu iesniegšanas un atvēršanas datumu, laiku un vietu (par to informējot izsoles dalībniekus), līdz kuram pieņem rakstiskus piedāvājumus no tiem izsoles dalībniekiem, kuri atkārtoti piedāvājuši vienādu augstāko cenu, tik ilgi kamēr viens no izsoles dalībniekiem piedāvā augstāku cenu, nekā citi vai atkārtoto piedāvājumu iesniedz tikai viens no minētajiem izsoles dalībniekiem.</w:t>
      </w:r>
    </w:p>
    <w:p w14:paraId="2D03FCD3" w14:textId="77777777" w:rsidR="00005802" w:rsidRPr="00251BAE" w:rsidRDefault="00000000" w:rsidP="00005802">
      <w:pPr>
        <w:numPr>
          <w:ilvl w:val="0"/>
          <w:numId w:val="3"/>
        </w:numPr>
        <w:suppressAutoHyphens/>
        <w:spacing w:after="0" w:line="240" w:lineRule="auto"/>
        <w:jc w:val="both"/>
        <w:rPr>
          <w:rFonts w:ascii="Arial" w:hAnsi="Arial" w:cs="Arial"/>
          <w:sz w:val="20"/>
          <w:szCs w:val="20"/>
          <w:lang w:eastAsia="ar-SA"/>
        </w:rPr>
      </w:pPr>
      <w:r w:rsidRPr="00251BAE">
        <w:rPr>
          <w:rFonts w:ascii="Arial" w:hAnsi="Arial" w:cs="Arial"/>
          <w:sz w:val="20"/>
          <w:szCs w:val="20"/>
          <w:lang w:eastAsia="ar-SA"/>
        </w:rPr>
        <w:t>Ja neviens no izsoles dalībniekiem, kuri piedāvājuši vienādu augstāko cenu, neiesniedz jaunu piedāvājumu par augstāku cenu saskaņā ar izsoles noteikumu 33.punktu, Komisija pieteikumu iesniegšanas secībā rakstiski piedāvā šiem izsoles dalībniekiem slēgt pirkuma līgumu atbilstoši to nosolītajai cenai.</w:t>
      </w:r>
    </w:p>
    <w:p w14:paraId="0D06F536" w14:textId="77777777" w:rsidR="00005802" w:rsidRPr="00251BAE" w:rsidRDefault="00000000" w:rsidP="00005802">
      <w:pPr>
        <w:numPr>
          <w:ilvl w:val="0"/>
          <w:numId w:val="3"/>
        </w:numPr>
        <w:autoSpaceDE w:val="0"/>
        <w:autoSpaceDN w:val="0"/>
        <w:adjustRightInd w:val="0"/>
        <w:spacing w:after="0" w:line="240" w:lineRule="auto"/>
        <w:contextualSpacing/>
        <w:jc w:val="both"/>
        <w:rPr>
          <w:rFonts w:ascii="Arial" w:hAnsi="Arial" w:cs="Arial"/>
          <w:b/>
          <w:bCs/>
          <w:i/>
          <w:iCs/>
          <w:sz w:val="20"/>
          <w:szCs w:val="20"/>
        </w:rPr>
      </w:pPr>
      <w:r w:rsidRPr="00251BAE">
        <w:rPr>
          <w:rFonts w:ascii="Arial" w:eastAsia="MS Mincho" w:hAnsi="Arial" w:cs="Arial"/>
          <w:iCs/>
          <w:sz w:val="20"/>
          <w:szCs w:val="20"/>
        </w:rPr>
        <w:t>Ja uz kustamās mantas īpašumtiesībām pretendē tikai viens izsoles dalībnieks, šis izsoles dalībnieks iegūst kustamās mantas īpašuma tiesības par summu, ko veido izsoles sākuma cena, kas pārsolīta vismaz par vienu izsoles soli.</w:t>
      </w:r>
    </w:p>
    <w:p w14:paraId="5EF9C1D4" w14:textId="77777777" w:rsidR="00005802" w:rsidRPr="00251BAE" w:rsidRDefault="00000000" w:rsidP="00005802">
      <w:pPr>
        <w:numPr>
          <w:ilvl w:val="0"/>
          <w:numId w:val="3"/>
        </w:numPr>
        <w:autoSpaceDE w:val="0"/>
        <w:autoSpaceDN w:val="0"/>
        <w:adjustRightInd w:val="0"/>
        <w:spacing w:after="0" w:line="240" w:lineRule="auto"/>
        <w:contextualSpacing/>
        <w:jc w:val="both"/>
        <w:rPr>
          <w:rFonts w:ascii="Arial" w:hAnsi="Arial" w:cs="Arial"/>
          <w:sz w:val="20"/>
          <w:szCs w:val="20"/>
          <w:lang w:eastAsia="ar-SA"/>
        </w:rPr>
      </w:pPr>
      <w:r w:rsidRPr="00251BAE">
        <w:rPr>
          <w:rFonts w:ascii="Arial" w:eastAsia="MS Mincho" w:hAnsi="Arial" w:cs="Arial"/>
          <w:iCs/>
          <w:sz w:val="20"/>
          <w:szCs w:val="20"/>
        </w:rPr>
        <w:t xml:space="preserve">Komisijas pārstāvis protokolē izsoles gaitu. Izsoles protokolam kā pielikumu pievieno izsoles dalībnieku sarakstu. </w:t>
      </w:r>
      <w:r w:rsidRPr="00251BAE">
        <w:rPr>
          <w:rFonts w:ascii="Arial" w:hAnsi="Arial" w:cs="Arial"/>
          <w:sz w:val="20"/>
          <w:szCs w:val="20"/>
          <w:lang w:eastAsia="ar-SA"/>
        </w:rPr>
        <w:t>Izsoles protokolu paraksta visi Komisijas locekļi. Pēc visu pieteikumu atvēršanas, dokumentu atbilstības pārbaudes izsoles nolikuma prasībām, ja nav nekādu šaubu, Komisijas sēdes vadītājs paziņo, ka rakstveida izsole ir pabeigta, kā arī nosauc visaugstāko cenu un izsoles dalībnieku, kas to nosolījis.</w:t>
      </w:r>
    </w:p>
    <w:p w14:paraId="2E8DB81C" w14:textId="77777777" w:rsidR="00005802" w:rsidRPr="00251BAE" w:rsidRDefault="00005802" w:rsidP="00005802">
      <w:pPr>
        <w:tabs>
          <w:tab w:val="left" w:pos="1620"/>
        </w:tabs>
        <w:spacing w:after="0" w:line="240" w:lineRule="auto"/>
        <w:jc w:val="both"/>
        <w:rPr>
          <w:rFonts w:ascii="Arial" w:eastAsia="Times New Roman" w:hAnsi="Arial" w:cs="Arial"/>
          <w:b/>
          <w:sz w:val="20"/>
          <w:szCs w:val="20"/>
          <w:lang w:eastAsia="lv-LV" w:bidi="lo-LA"/>
        </w:rPr>
      </w:pPr>
    </w:p>
    <w:p w14:paraId="0DDCD8B3" w14:textId="77777777" w:rsidR="00005802" w:rsidRPr="00251BAE" w:rsidRDefault="00000000" w:rsidP="00005802">
      <w:pPr>
        <w:numPr>
          <w:ilvl w:val="0"/>
          <w:numId w:val="5"/>
        </w:numPr>
        <w:tabs>
          <w:tab w:val="left" w:pos="284"/>
        </w:tabs>
        <w:spacing w:after="0" w:line="240" w:lineRule="auto"/>
        <w:ind w:left="0" w:firstLine="0"/>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Pirkuma maksa un samaksas kārtība</w:t>
      </w:r>
    </w:p>
    <w:p w14:paraId="6C720C4A" w14:textId="77777777" w:rsidR="00005802" w:rsidRPr="00251BAE" w:rsidRDefault="00005802" w:rsidP="00005802">
      <w:pPr>
        <w:tabs>
          <w:tab w:val="left" w:pos="1620"/>
        </w:tabs>
        <w:spacing w:after="0" w:line="240" w:lineRule="auto"/>
        <w:ind w:left="1080"/>
        <w:rPr>
          <w:rFonts w:ascii="Arial" w:eastAsia="Times New Roman" w:hAnsi="Arial" w:cs="Arial"/>
          <w:b/>
          <w:sz w:val="20"/>
          <w:szCs w:val="20"/>
          <w:lang w:eastAsia="lv-LV" w:bidi="lo-LA"/>
        </w:rPr>
      </w:pPr>
    </w:p>
    <w:p w14:paraId="6E4E54BD"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Piedāvātā augstākā kustamās mantas maksa pilnā apmērā jāsamaksā par nosolīto kustamo mantu vienas nedēļas laikā no izsoles dienas. Samaksā par kustamu mantu tiek iekļauts samaksātais nodrošinājums (izsoles noteikumu 13.punkts).</w:t>
      </w:r>
    </w:p>
    <w:p w14:paraId="4E15B931"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Nosolītājs 30 (trīsdesmit) dienu laikā pēc izsoles rezultātu apstiprināšanas paraksta pirkuma līgumu, un tiek nodota kustamā manta.</w:t>
      </w:r>
    </w:p>
    <w:p w14:paraId="326E613F"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Ja nosolītājs 37.punktā noteiktajā termiņā nav samaksājis nosolīto cenu, viņš zaudē samaksāto nodrošinājumu un Komisija informē pircēju, kurš nosolījis nākamo augstāko cenu, kuram 7 (septiņu) dienu laikā no paziņojuma saņemšanas dienas jāpaziņo izsoles rīkotājam par kustamās mantas pirkšanu un jāsamaksā nosolītā augstākā cena.</w:t>
      </w:r>
    </w:p>
    <w:p w14:paraId="4F957C90" w14:textId="77777777" w:rsidR="00005802" w:rsidRPr="00251BAE" w:rsidRDefault="00005802" w:rsidP="00005802">
      <w:pPr>
        <w:tabs>
          <w:tab w:val="left" w:pos="1440"/>
        </w:tabs>
        <w:spacing w:after="0" w:line="240" w:lineRule="auto"/>
        <w:ind w:left="1134"/>
        <w:contextualSpacing/>
        <w:jc w:val="both"/>
        <w:rPr>
          <w:rFonts w:ascii="Arial" w:eastAsia="Times New Roman" w:hAnsi="Arial" w:cs="Arial"/>
          <w:b/>
          <w:sz w:val="20"/>
          <w:szCs w:val="20"/>
          <w:lang w:eastAsia="lv-LV" w:bidi="lo-LA"/>
        </w:rPr>
      </w:pPr>
    </w:p>
    <w:p w14:paraId="34D86F83" w14:textId="77777777" w:rsidR="00005802" w:rsidRPr="00251BAE" w:rsidRDefault="00000000" w:rsidP="00005802">
      <w:pPr>
        <w:numPr>
          <w:ilvl w:val="0"/>
          <w:numId w:val="5"/>
        </w:numPr>
        <w:tabs>
          <w:tab w:val="left" w:pos="284"/>
        </w:tabs>
        <w:spacing w:after="0" w:line="240" w:lineRule="auto"/>
        <w:ind w:left="0" w:firstLine="0"/>
        <w:contextualSpacing/>
        <w:jc w:val="center"/>
        <w:rPr>
          <w:rFonts w:ascii="Arial" w:eastAsia="Times New Roman" w:hAnsi="Arial" w:cs="Arial"/>
          <w:b/>
          <w:sz w:val="20"/>
          <w:szCs w:val="20"/>
          <w:lang w:eastAsia="lv-LV" w:bidi="lo-LA"/>
        </w:rPr>
      </w:pPr>
      <w:r w:rsidRPr="00251BAE">
        <w:rPr>
          <w:rFonts w:ascii="Arial" w:eastAsia="Times New Roman" w:hAnsi="Arial" w:cs="Arial"/>
          <w:b/>
          <w:sz w:val="20"/>
          <w:szCs w:val="20"/>
          <w:lang w:eastAsia="lv-LV" w:bidi="lo-LA"/>
        </w:rPr>
        <w:t>Izsoles rezultāti apstiprināšana, izsoles atzīšana par nesekmīgu vai spēkā neesošu</w:t>
      </w:r>
    </w:p>
    <w:p w14:paraId="6E3ACE34" w14:textId="77777777" w:rsidR="00005802" w:rsidRPr="00251BAE" w:rsidRDefault="00005802" w:rsidP="00005802">
      <w:pPr>
        <w:tabs>
          <w:tab w:val="left" w:pos="1620"/>
        </w:tabs>
        <w:spacing w:after="0" w:line="240" w:lineRule="auto"/>
        <w:ind w:left="1080"/>
        <w:contextualSpacing/>
        <w:rPr>
          <w:rFonts w:ascii="Arial" w:eastAsia="Times New Roman" w:hAnsi="Arial" w:cs="Arial"/>
          <w:b/>
          <w:sz w:val="20"/>
          <w:szCs w:val="20"/>
          <w:lang w:eastAsia="lv-LV" w:bidi="lo-LA"/>
        </w:rPr>
      </w:pPr>
    </w:p>
    <w:p w14:paraId="61058405"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Komisija apstiprina izsoles protokolu 7 (septiņu) dienu laikā pēc izsoles.</w:t>
      </w:r>
    </w:p>
    <w:p w14:paraId="2BA699A5"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Izsoles rezultātus apstiprina Valkas novada pašvaldības domes kārtējā sēdē pēc pirkuma maksas samaksas, kas veikta noteikumos paredzētajā kārtībā.</w:t>
      </w:r>
    </w:p>
    <w:p w14:paraId="31612303"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Izsole atzīstama par nenotikšu, ja:</w:t>
      </w:r>
    </w:p>
    <w:p w14:paraId="7688FC48" w14:textId="77777777" w:rsidR="00005802" w:rsidRPr="00251BAE" w:rsidRDefault="00000000" w:rsidP="00005802">
      <w:pPr>
        <w:numPr>
          <w:ilvl w:val="1"/>
          <w:numId w:val="3"/>
        </w:numPr>
        <w:tabs>
          <w:tab w:val="left" w:pos="851"/>
        </w:tabs>
        <w:spacing w:after="0" w:line="240" w:lineRule="auto"/>
        <w:ind w:left="993" w:hanging="567"/>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nosolītājs ir tāda persona, kura nevar slēgt darījumus vai kurai nebija tiesību piedalīties izsolē;</w:t>
      </w:r>
    </w:p>
    <w:p w14:paraId="00436054" w14:textId="77777777" w:rsidR="00005802" w:rsidRPr="00251BAE" w:rsidRDefault="00000000" w:rsidP="00005802">
      <w:pPr>
        <w:numPr>
          <w:ilvl w:val="1"/>
          <w:numId w:val="3"/>
        </w:numPr>
        <w:tabs>
          <w:tab w:val="left" w:pos="851"/>
        </w:tabs>
        <w:spacing w:after="0" w:line="240" w:lineRule="auto"/>
        <w:ind w:left="993" w:hanging="567"/>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noteiktajos termiņos nav reģistrējies neviens izsoles dalībnieks;</w:t>
      </w:r>
    </w:p>
    <w:p w14:paraId="33D327E5" w14:textId="77777777" w:rsidR="00005802" w:rsidRPr="00251BAE" w:rsidRDefault="00000000" w:rsidP="00005802">
      <w:pPr>
        <w:numPr>
          <w:ilvl w:val="1"/>
          <w:numId w:val="3"/>
        </w:numPr>
        <w:tabs>
          <w:tab w:val="left" w:pos="851"/>
        </w:tabs>
        <w:spacing w:after="0" w:line="240" w:lineRule="auto"/>
        <w:ind w:left="993" w:hanging="567"/>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izsoles dalībnieks, kurš nosolījis augstāko cenu, noteiktajā laikā nav samaksājis noteikto cenu vai samaksājis daļēji.</w:t>
      </w:r>
    </w:p>
    <w:p w14:paraId="46AE4A91"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Ja notiek atkārtota izsole, tad izsoles dalībnieks, kurš nav izpildījis izsoles noteikumus, nākamajā izsolē netiek reģistrēts.</w:t>
      </w:r>
    </w:p>
    <w:p w14:paraId="276F84C1" w14:textId="77777777" w:rsidR="00005802" w:rsidRPr="00251BAE" w:rsidRDefault="00000000" w:rsidP="00005802">
      <w:pPr>
        <w:numPr>
          <w:ilvl w:val="0"/>
          <w:numId w:val="3"/>
        </w:numPr>
        <w:tabs>
          <w:tab w:val="left" w:pos="426"/>
        </w:tabs>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 xml:space="preserve">Lēmumu par izsoles atzīšanu par nenotikušu pieņem Valkas novada pašvaldības dome kārtējā sēdē, un nedēļas laikā no lēmuma pieņemšanas dienas paziņo par to reģistrētajiem izsoles dalībniekiem un publicē paziņojumu </w:t>
      </w:r>
      <w:r w:rsidRPr="00251BAE">
        <w:rPr>
          <w:rFonts w:ascii="Arial" w:eastAsia="Times New Roman" w:hAnsi="Arial" w:cs="Arial"/>
          <w:sz w:val="20"/>
          <w:szCs w:val="20"/>
          <w:u w:val="single"/>
          <w:lang w:eastAsia="lv-LV" w:bidi="lo-LA"/>
        </w:rPr>
        <w:t>www.valka.lv</w:t>
      </w:r>
      <w:r w:rsidRPr="00251BAE">
        <w:rPr>
          <w:rFonts w:ascii="Arial" w:eastAsia="Times New Roman" w:hAnsi="Arial" w:cs="Arial"/>
          <w:sz w:val="20"/>
          <w:szCs w:val="20"/>
          <w:lang w:eastAsia="lv-LV" w:bidi="lo-LA"/>
        </w:rPr>
        <w:t>.</w:t>
      </w:r>
    </w:p>
    <w:p w14:paraId="7C449F0D" w14:textId="77777777" w:rsidR="00005802" w:rsidRPr="00251BAE" w:rsidRDefault="00000000" w:rsidP="00005802">
      <w:pPr>
        <w:numPr>
          <w:ilvl w:val="0"/>
          <w:numId w:val="3"/>
        </w:numPr>
        <w:spacing w:after="0" w:line="240" w:lineRule="auto"/>
        <w:contextualSpacing/>
        <w:jc w:val="both"/>
        <w:rPr>
          <w:rFonts w:ascii="Arial" w:eastAsia="Times New Roman" w:hAnsi="Arial" w:cs="Arial"/>
          <w:b/>
          <w:sz w:val="20"/>
          <w:szCs w:val="20"/>
          <w:lang w:eastAsia="lv-LV" w:bidi="lo-LA"/>
        </w:rPr>
      </w:pPr>
      <w:r w:rsidRPr="00251BAE">
        <w:rPr>
          <w:rFonts w:ascii="Arial" w:eastAsia="Times New Roman" w:hAnsi="Arial" w:cs="Arial"/>
          <w:sz w:val="20"/>
          <w:szCs w:val="20"/>
          <w:lang w:eastAsia="lv-LV" w:bidi="lo-LA"/>
        </w:rPr>
        <w:t xml:space="preserve">Izsoles dalībniekiem ir tiesības iesniegt sūdzības Valkas novada pašvaldības domes priekšsēdētājam par Komisijas veiktajām darbībām 5 (piecu) dienu laikā no izsoles dienas. </w:t>
      </w:r>
    </w:p>
    <w:p w14:paraId="6F96A5BD"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016132C8" w14:textId="77777777" w:rsidR="00005802" w:rsidRPr="00251BAE" w:rsidRDefault="00000000" w:rsidP="00005802">
      <w:pPr>
        <w:spacing w:after="0" w:line="240" w:lineRule="auto"/>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Pielikumā:</w:t>
      </w:r>
    </w:p>
    <w:p w14:paraId="08E5E486" w14:textId="77777777" w:rsidR="00005802" w:rsidRPr="00251BAE" w:rsidRDefault="00000000" w:rsidP="00005802">
      <w:pPr>
        <w:spacing w:after="0" w:line="240" w:lineRule="auto"/>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1. Pieteikuma veidlapa;</w:t>
      </w:r>
    </w:p>
    <w:p w14:paraId="767C8F31" w14:textId="77777777" w:rsidR="00005802" w:rsidRPr="00251BAE" w:rsidRDefault="00000000" w:rsidP="00005802">
      <w:pPr>
        <w:spacing w:after="0" w:line="240" w:lineRule="auto"/>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2. Kustamās mantas vērtējums;</w:t>
      </w:r>
    </w:p>
    <w:p w14:paraId="238E3E14" w14:textId="77777777" w:rsidR="00005802" w:rsidRPr="00251BAE" w:rsidRDefault="00000000" w:rsidP="00005802">
      <w:pPr>
        <w:spacing w:after="0" w:line="240" w:lineRule="auto"/>
        <w:rPr>
          <w:rFonts w:ascii="Arial" w:eastAsia="Times New Roman" w:hAnsi="Arial" w:cs="Arial"/>
          <w:sz w:val="20"/>
          <w:szCs w:val="20"/>
          <w:lang w:eastAsia="lv-LV" w:bidi="lo-LA"/>
        </w:rPr>
      </w:pPr>
      <w:r w:rsidRPr="00251BAE">
        <w:rPr>
          <w:rFonts w:ascii="Arial" w:eastAsia="Times New Roman" w:hAnsi="Arial" w:cs="Arial"/>
          <w:sz w:val="20"/>
          <w:szCs w:val="20"/>
          <w:lang w:eastAsia="lv-LV" w:bidi="lo-LA"/>
        </w:rPr>
        <w:t>3. Izsoles dalībnieka reģistrācijas apliecība.</w:t>
      </w:r>
    </w:p>
    <w:p w14:paraId="22F05D75"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7A3E2353"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3CDE0E7B" w14:textId="77777777" w:rsidR="00005802" w:rsidRPr="00095869" w:rsidRDefault="00000000" w:rsidP="00005802">
      <w:pPr>
        <w:tabs>
          <w:tab w:val="left" w:pos="-1350"/>
          <w:tab w:val="left" w:pos="-720"/>
        </w:tabs>
        <w:spacing w:after="0" w:line="240" w:lineRule="auto"/>
        <w:ind w:right="-58"/>
        <w:jc w:val="both"/>
        <w:rPr>
          <w:rFonts w:ascii="Arial" w:eastAsia="Times New Roman" w:hAnsi="Arial" w:cs="Arial"/>
          <w:sz w:val="20"/>
          <w:szCs w:val="24"/>
          <w:lang w:eastAsia="lv-LV"/>
        </w:rPr>
      </w:pPr>
      <w:r w:rsidRPr="00251BAE">
        <w:rPr>
          <w:rFonts w:ascii="Arial" w:eastAsia="Times New Roman" w:hAnsi="Arial" w:cs="Arial"/>
          <w:sz w:val="20"/>
          <w:szCs w:val="24"/>
          <w:lang w:eastAsia="lv-LV"/>
        </w:rPr>
        <w:t>Valkas novada pašvaldības domes priekšsēdētāja</w:t>
      </w:r>
      <w:r w:rsidRPr="00251BAE">
        <w:rPr>
          <w:rFonts w:ascii="Arial" w:eastAsia="Times New Roman" w:hAnsi="Arial" w:cs="Arial"/>
          <w:sz w:val="20"/>
          <w:szCs w:val="24"/>
          <w:lang w:eastAsia="lv-LV"/>
        </w:rPr>
        <w:tab/>
      </w:r>
      <w:r w:rsidRPr="00251BAE">
        <w:rPr>
          <w:rFonts w:ascii="Arial" w:eastAsia="Times New Roman" w:hAnsi="Arial" w:cs="Arial"/>
          <w:sz w:val="20"/>
          <w:szCs w:val="24"/>
          <w:lang w:eastAsia="lv-LV"/>
        </w:rPr>
        <w:tab/>
      </w:r>
      <w:r w:rsidRPr="00251BAE">
        <w:rPr>
          <w:rFonts w:ascii="Arial" w:eastAsia="Times New Roman" w:hAnsi="Arial" w:cs="Arial"/>
          <w:sz w:val="20"/>
          <w:szCs w:val="24"/>
          <w:lang w:eastAsia="lv-LV"/>
        </w:rPr>
        <w:tab/>
      </w:r>
      <w:r w:rsidRPr="00251BAE">
        <w:rPr>
          <w:rFonts w:ascii="Arial" w:eastAsia="Times New Roman" w:hAnsi="Arial" w:cs="Arial"/>
          <w:sz w:val="20"/>
          <w:szCs w:val="24"/>
          <w:lang w:eastAsia="lv-LV"/>
        </w:rPr>
        <w:tab/>
      </w:r>
      <w:r w:rsidRPr="00251BAE">
        <w:rPr>
          <w:rFonts w:ascii="Arial" w:eastAsia="Times New Roman" w:hAnsi="Arial" w:cs="Arial"/>
          <w:sz w:val="20"/>
          <w:szCs w:val="24"/>
          <w:lang w:eastAsia="lv-LV"/>
        </w:rPr>
        <w:tab/>
        <w:t>G.Avote</w:t>
      </w:r>
    </w:p>
    <w:p w14:paraId="2DDE4ABE" w14:textId="77777777" w:rsidR="00005802" w:rsidRPr="00251BAE" w:rsidRDefault="00000000" w:rsidP="00005802">
      <w:pPr>
        <w:spacing w:after="0" w:line="240" w:lineRule="auto"/>
        <w:jc w:val="right"/>
        <w:rPr>
          <w:rFonts w:ascii="Arial" w:hAnsi="Arial" w:cs="Arial"/>
          <w:b/>
          <w:sz w:val="20"/>
          <w:szCs w:val="20"/>
        </w:rPr>
      </w:pPr>
      <w:r w:rsidRPr="00251BAE">
        <w:rPr>
          <w:rFonts w:ascii="Arial" w:hAnsi="Arial" w:cs="Arial"/>
          <w:sz w:val="20"/>
          <w:szCs w:val="20"/>
        </w:rPr>
        <w:br w:type="page"/>
      </w:r>
      <w:r w:rsidRPr="00251BAE">
        <w:rPr>
          <w:rFonts w:ascii="Arial" w:hAnsi="Arial" w:cs="Arial"/>
          <w:b/>
          <w:sz w:val="20"/>
          <w:szCs w:val="20"/>
        </w:rPr>
        <w:lastRenderedPageBreak/>
        <w:t>1.pielikums</w:t>
      </w:r>
    </w:p>
    <w:p w14:paraId="43E62E7E" w14:textId="77777777" w:rsidR="00005802" w:rsidRPr="00251BAE" w:rsidRDefault="00000000" w:rsidP="00005802">
      <w:pPr>
        <w:spacing w:after="0" w:line="240" w:lineRule="auto"/>
        <w:jc w:val="right"/>
        <w:rPr>
          <w:rFonts w:ascii="Arial" w:hAnsi="Arial" w:cs="Arial"/>
          <w:bCs/>
          <w:sz w:val="20"/>
        </w:rPr>
      </w:pPr>
      <w:r w:rsidRPr="00251BAE">
        <w:rPr>
          <w:rFonts w:ascii="Arial" w:eastAsia="Times New Roman" w:hAnsi="Arial" w:cs="Arial"/>
          <w:sz w:val="20"/>
          <w:szCs w:val="20"/>
        </w:rPr>
        <w:t>Valkas novada p</w:t>
      </w:r>
      <w:r w:rsidRPr="00251BAE">
        <w:rPr>
          <w:rFonts w:ascii="Arial" w:hAnsi="Arial" w:cs="Arial"/>
          <w:sz w:val="20"/>
          <w:szCs w:val="20"/>
        </w:rPr>
        <w:t xml:space="preserve">ašvaldības kustamās mantas – </w:t>
      </w:r>
      <w:r w:rsidRPr="00251BAE">
        <w:rPr>
          <w:rFonts w:ascii="Arial" w:hAnsi="Arial" w:cs="Arial"/>
          <w:bCs/>
          <w:sz w:val="20"/>
        </w:rPr>
        <w:t xml:space="preserve">universālās pašgājējmašīnas ekskavatora-iekrāvēja </w:t>
      </w:r>
    </w:p>
    <w:p w14:paraId="70927EF2" w14:textId="77777777" w:rsidR="00005802" w:rsidRPr="00251BAE" w:rsidRDefault="00000000" w:rsidP="00005802">
      <w:pPr>
        <w:spacing w:after="0" w:line="240" w:lineRule="auto"/>
        <w:jc w:val="right"/>
        <w:rPr>
          <w:rFonts w:ascii="Arial" w:hAnsi="Arial" w:cs="Arial"/>
          <w:sz w:val="20"/>
          <w:szCs w:val="20"/>
        </w:rPr>
      </w:pPr>
      <w:r w:rsidRPr="00251BAE">
        <w:rPr>
          <w:rFonts w:ascii="Arial" w:hAnsi="Arial" w:cs="Arial"/>
          <w:bCs/>
          <w:sz w:val="20"/>
        </w:rPr>
        <w:t>JCB 4CX – 4WS (</w:t>
      </w:r>
      <w:r w:rsidRPr="00251BAE">
        <w:rPr>
          <w:rFonts w:ascii="Arial" w:eastAsia="Times New Roman" w:hAnsi="Arial" w:cs="Arial"/>
          <w:bCs/>
          <w:sz w:val="20"/>
          <w:szCs w:val="20"/>
          <w:lang w:eastAsia="lv-LV"/>
        </w:rPr>
        <w:t>valsts reģ. nr. T 8217 LM)</w:t>
      </w:r>
      <w:r w:rsidRPr="00251BAE">
        <w:rPr>
          <w:rFonts w:ascii="Arial" w:eastAsia="Times New Roman" w:hAnsi="Arial" w:cs="Arial"/>
          <w:sz w:val="20"/>
          <w:szCs w:val="20"/>
          <w:lang w:eastAsia="lv-LV" w:bidi="lo-LA"/>
        </w:rPr>
        <w:t xml:space="preserve"> </w:t>
      </w:r>
      <w:r w:rsidRPr="00251BAE">
        <w:rPr>
          <w:rFonts w:ascii="Arial" w:hAnsi="Arial" w:cs="Arial"/>
          <w:sz w:val="20"/>
          <w:szCs w:val="20"/>
          <w:lang w:bidi="lo-LA"/>
        </w:rPr>
        <w:t xml:space="preserve">rakstiskās </w:t>
      </w:r>
      <w:r w:rsidRPr="00251BAE">
        <w:rPr>
          <w:rFonts w:ascii="Arial" w:hAnsi="Arial" w:cs="Arial"/>
          <w:sz w:val="20"/>
          <w:szCs w:val="20"/>
        </w:rPr>
        <w:t>izsoles noteikumiem</w:t>
      </w:r>
    </w:p>
    <w:p w14:paraId="3F1D0EB0" w14:textId="77777777" w:rsidR="00005802" w:rsidRPr="00251BAE" w:rsidRDefault="00005802" w:rsidP="00005802">
      <w:pPr>
        <w:spacing w:after="0" w:line="240" w:lineRule="auto"/>
        <w:jc w:val="right"/>
        <w:rPr>
          <w:rFonts w:ascii="Arial" w:eastAsia="Times New Roman" w:hAnsi="Arial" w:cs="Arial"/>
          <w:sz w:val="20"/>
          <w:szCs w:val="20"/>
          <w:lang w:eastAsia="lv-LV" w:bidi="lo-LA"/>
        </w:rPr>
      </w:pPr>
    </w:p>
    <w:p w14:paraId="58C94AAE" w14:textId="77777777" w:rsidR="00005802" w:rsidRPr="00251BAE" w:rsidRDefault="00000000" w:rsidP="00005802">
      <w:pPr>
        <w:spacing w:after="0" w:line="240" w:lineRule="auto"/>
        <w:jc w:val="right"/>
        <w:rPr>
          <w:rFonts w:ascii="Arial" w:hAnsi="Arial" w:cs="Arial"/>
          <w:b/>
          <w:sz w:val="20"/>
          <w:szCs w:val="20"/>
        </w:rPr>
      </w:pPr>
      <w:r w:rsidRPr="00251BAE">
        <w:rPr>
          <w:rFonts w:ascii="Arial" w:hAnsi="Arial" w:cs="Arial"/>
          <w:b/>
          <w:sz w:val="20"/>
          <w:szCs w:val="20"/>
        </w:rPr>
        <w:t>Valkas novada pašvaldībai</w:t>
      </w:r>
    </w:p>
    <w:p w14:paraId="3D42DFC2" w14:textId="77777777" w:rsidR="00005802" w:rsidRPr="00251BAE" w:rsidRDefault="00000000" w:rsidP="00005802">
      <w:pPr>
        <w:spacing w:after="0" w:line="240" w:lineRule="auto"/>
        <w:jc w:val="right"/>
        <w:rPr>
          <w:rFonts w:ascii="Arial" w:hAnsi="Arial" w:cs="Arial"/>
          <w:sz w:val="20"/>
          <w:szCs w:val="20"/>
        </w:rPr>
      </w:pPr>
      <w:r w:rsidRPr="00251BAE">
        <w:rPr>
          <w:rFonts w:ascii="Arial" w:hAnsi="Arial" w:cs="Arial"/>
          <w:sz w:val="20"/>
          <w:szCs w:val="20"/>
        </w:rPr>
        <w:t>Semināra iela 9, Valka, Valkas novads, LV-4701</w:t>
      </w:r>
    </w:p>
    <w:p w14:paraId="498EFA8E" w14:textId="77777777" w:rsidR="00005802" w:rsidRPr="00251BAE" w:rsidRDefault="00005802" w:rsidP="00005802">
      <w:pPr>
        <w:spacing w:after="0" w:line="240" w:lineRule="auto"/>
        <w:jc w:val="right"/>
        <w:rPr>
          <w:rFonts w:ascii="Arial" w:hAnsi="Arial" w:cs="Arial"/>
          <w:b/>
          <w:sz w:val="20"/>
          <w:szCs w:val="20"/>
        </w:rPr>
      </w:pPr>
    </w:p>
    <w:p w14:paraId="0D2EF4B4" w14:textId="77777777" w:rsidR="00005802" w:rsidRPr="00251BAE" w:rsidRDefault="00005802" w:rsidP="00005802">
      <w:pPr>
        <w:spacing w:after="0" w:line="240" w:lineRule="auto"/>
        <w:jc w:val="right"/>
        <w:rPr>
          <w:rFonts w:ascii="Arial" w:hAnsi="Arial" w:cs="Arial"/>
          <w:b/>
          <w:sz w:val="20"/>
          <w:szCs w:val="20"/>
        </w:rPr>
      </w:pPr>
    </w:p>
    <w:p w14:paraId="5D6E4C12"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______________________________________________________</w:t>
      </w:r>
    </w:p>
    <w:p w14:paraId="6B692E98"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(fiziskas personas vārds, uzvārds; juridiskas personas nosaukums)</w:t>
      </w:r>
    </w:p>
    <w:p w14:paraId="3D2D782D" w14:textId="77777777" w:rsidR="00005802" w:rsidRPr="00251BAE" w:rsidRDefault="00005802" w:rsidP="00005802">
      <w:pPr>
        <w:pStyle w:val="Bodytext100"/>
        <w:shd w:val="clear" w:color="auto" w:fill="auto"/>
        <w:spacing w:before="0" w:after="0" w:line="240" w:lineRule="auto"/>
        <w:jc w:val="right"/>
        <w:rPr>
          <w:rFonts w:ascii="Arial" w:hAnsi="Arial" w:cs="Arial"/>
          <w:sz w:val="20"/>
          <w:szCs w:val="20"/>
        </w:rPr>
      </w:pPr>
    </w:p>
    <w:p w14:paraId="14683309"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______________________________________________________</w:t>
      </w:r>
    </w:p>
    <w:p w14:paraId="7C7AAE31"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 xml:space="preserve"> (personas kods; reģistrācijas nr.)</w:t>
      </w:r>
    </w:p>
    <w:p w14:paraId="09798A69" w14:textId="77777777" w:rsidR="00005802" w:rsidRPr="00251BAE" w:rsidRDefault="00005802" w:rsidP="00005802">
      <w:pPr>
        <w:pStyle w:val="Bodytext100"/>
        <w:shd w:val="clear" w:color="auto" w:fill="auto"/>
        <w:spacing w:before="0" w:after="0" w:line="240" w:lineRule="auto"/>
        <w:jc w:val="right"/>
        <w:rPr>
          <w:rFonts w:ascii="Arial" w:hAnsi="Arial" w:cs="Arial"/>
          <w:sz w:val="20"/>
          <w:szCs w:val="20"/>
        </w:rPr>
      </w:pPr>
    </w:p>
    <w:p w14:paraId="16BF9452"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______________________________________________________</w:t>
      </w:r>
    </w:p>
    <w:p w14:paraId="4EA9CDC7"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 xml:space="preserve"> (bankas rekvizīti)</w:t>
      </w:r>
    </w:p>
    <w:p w14:paraId="634829C7" w14:textId="77777777" w:rsidR="00005802" w:rsidRPr="00251BAE" w:rsidRDefault="00005802" w:rsidP="00005802">
      <w:pPr>
        <w:pStyle w:val="Bodytext100"/>
        <w:shd w:val="clear" w:color="auto" w:fill="auto"/>
        <w:spacing w:before="0" w:after="0" w:line="240" w:lineRule="auto"/>
        <w:jc w:val="right"/>
        <w:rPr>
          <w:rFonts w:ascii="Arial" w:hAnsi="Arial" w:cs="Arial"/>
          <w:sz w:val="20"/>
          <w:szCs w:val="20"/>
        </w:rPr>
      </w:pPr>
    </w:p>
    <w:p w14:paraId="62779301"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______________________________________________________</w:t>
      </w:r>
    </w:p>
    <w:p w14:paraId="204F73CB" w14:textId="77777777" w:rsidR="00005802" w:rsidRPr="00251BAE" w:rsidRDefault="00000000" w:rsidP="00005802">
      <w:pPr>
        <w:pStyle w:val="Bodytext100"/>
        <w:shd w:val="clear" w:color="auto" w:fill="auto"/>
        <w:spacing w:before="0" w:after="0" w:line="240" w:lineRule="auto"/>
        <w:jc w:val="right"/>
        <w:rPr>
          <w:rFonts w:ascii="Arial" w:hAnsi="Arial" w:cs="Arial"/>
          <w:sz w:val="20"/>
          <w:szCs w:val="20"/>
        </w:rPr>
      </w:pPr>
      <w:r w:rsidRPr="00251BAE">
        <w:rPr>
          <w:rFonts w:ascii="Arial" w:hAnsi="Arial" w:cs="Arial"/>
          <w:sz w:val="20"/>
          <w:szCs w:val="20"/>
        </w:rPr>
        <w:t xml:space="preserve"> (adrese, tālrunis, e-pasts)</w:t>
      </w:r>
    </w:p>
    <w:p w14:paraId="2319F1D6" w14:textId="77777777" w:rsidR="00005802" w:rsidRPr="00251BAE" w:rsidRDefault="00005802" w:rsidP="00005802">
      <w:pPr>
        <w:pStyle w:val="Bodytext190"/>
        <w:shd w:val="clear" w:color="auto" w:fill="auto"/>
        <w:spacing w:before="0" w:after="0" w:line="240" w:lineRule="auto"/>
        <w:ind w:right="40"/>
        <w:rPr>
          <w:rFonts w:ascii="Arial" w:hAnsi="Arial" w:cs="Arial"/>
          <w:sz w:val="20"/>
          <w:szCs w:val="20"/>
        </w:rPr>
      </w:pPr>
      <w:bookmarkStart w:id="12" w:name="bookmark26"/>
    </w:p>
    <w:p w14:paraId="355F7656" w14:textId="77777777" w:rsidR="00005802" w:rsidRPr="00251BAE" w:rsidRDefault="00000000" w:rsidP="00005802">
      <w:pPr>
        <w:pStyle w:val="Bodytext190"/>
        <w:shd w:val="clear" w:color="auto" w:fill="auto"/>
        <w:spacing w:before="0" w:after="0" w:line="240" w:lineRule="auto"/>
        <w:ind w:right="40"/>
        <w:rPr>
          <w:rFonts w:ascii="Arial" w:hAnsi="Arial" w:cs="Arial"/>
          <w:b/>
          <w:sz w:val="20"/>
          <w:szCs w:val="20"/>
        </w:rPr>
      </w:pPr>
      <w:r w:rsidRPr="00251BAE">
        <w:rPr>
          <w:rFonts w:ascii="Arial" w:hAnsi="Arial" w:cs="Arial"/>
          <w:b/>
          <w:sz w:val="20"/>
          <w:szCs w:val="20"/>
        </w:rPr>
        <w:t>PIETEIKUMS</w:t>
      </w:r>
      <w:bookmarkEnd w:id="12"/>
    </w:p>
    <w:p w14:paraId="2A4B81AF" w14:textId="77777777" w:rsidR="00005802" w:rsidRPr="00251BAE" w:rsidRDefault="00000000" w:rsidP="00005802">
      <w:pPr>
        <w:spacing w:after="0" w:line="240" w:lineRule="auto"/>
        <w:jc w:val="right"/>
        <w:rPr>
          <w:rFonts w:ascii="Arial" w:hAnsi="Arial" w:cs="Arial"/>
          <w:bCs/>
          <w:sz w:val="20"/>
        </w:rPr>
      </w:pPr>
      <w:bookmarkStart w:id="13" w:name="bookmark27"/>
      <w:r w:rsidRPr="00251BAE">
        <w:rPr>
          <w:rFonts w:ascii="Arial" w:hAnsi="Arial" w:cs="Arial"/>
          <w:sz w:val="20"/>
          <w:szCs w:val="20"/>
        </w:rPr>
        <w:t xml:space="preserve">Valkas novada pašvaldības kustamās mantas - </w:t>
      </w:r>
      <w:r w:rsidRPr="00251BAE">
        <w:rPr>
          <w:rFonts w:ascii="Arial" w:hAnsi="Arial" w:cs="Arial"/>
          <w:bCs/>
          <w:sz w:val="20"/>
        </w:rPr>
        <w:t xml:space="preserve">universālās pašgājējmašīnas ekskavatora-iekrāvēja </w:t>
      </w:r>
    </w:p>
    <w:p w14:paraId="2DBAD225" w14:textId="77777777" w:rsidR="00005802" w:rsidRPr="00251BAE" w:rsidRDefault="00000000" w:rsidP="00005802">
      <w:pPr>
        <w:pStyle w:val="Heading30"/>
        <w:keepNext/>
        <w:keepLines/>
        <w:shd w:val="clear" w:color="auto" w:fill="auto"/>
        <w:spacing w:before="0" w:line="240" w:lineRule="auto"/>
        <w:ind w:right="120"/>
        <w:rPr>
          <w:rFonts w:ascii="Arial" w:hAnsi="Arial" w:cs="Arial"/>
          <w:b/>
          <w:sz w:val="20"/>
          <w:szCs w:val="20"/>
        </w:rPr>
      </w:pPr>
      <w:r w:rsidRPr="00251BAE">
        <w:rPr>
          <w:rFonts w:ascii="Arial" w:hAnsi="Arial" w:cs="Arial"/>
          <w:bCs/>
          <w:sz w:val="20"/>
        </w:rPr>
        <w:t>JCB 4CX – 4WS (</w:t>
      </w:r>
      <w:r w:rsidRPr="00251BAE">
        <w:rPr>
          <w:rFonts w:ascii="Arial" w:hAnsi="Arial" w:cs="Arial"/>
          <w:bCs/>
          <w:sz w:val="20"/>
          <w:szCs w:val="20"/>
          <w:lang w:eastAsia="lv-LV"/>
        </w:rPr>
        <w:t>valsts reģ. nr. T 8217 LM)</w:t>
      </w:r>
      <w:r w:rsidRPr="00251BAE">
        <w:rPr>
          <w:rFonts w:ascii="Arial" w:hAnsi="Arial" w:cs="Arial"/>
          <w:sz w:val="20"/>
          <w:szCs w:val="20"/>
          <w:lang w:bidi="lo-LA"/>
        </w:rPr>
        <w:t xml:space="preserve"> rakstiskai </w:t>
      </w:r>
      <w:r w:rsidRPr="00251BAE">
        <w:rPr>
          <w:rFonts w:ascii="Arial" w:hAnsi="Arial" w:cs="Arial"/>
          <w:sz w:val="20"/>
          <w:szCs w:val="20"/>
        </w:rPr>
        <w:t>izsolei</w:t>
      </w:r>
      <w:bookmarkEnd w:id="13"/>
    </w:p>
    <w:p w14:paraId="731C986D" w14:textId="77777777" w:rsidR="00005802" w:rsidRPr="00251BAE" w:rsidRDefault="00005802" w:rsidP="00005802">
      <w:pPr>
        <w:pStyle w:val="Heading40"/>
        <w:keepNext/>
        <w:keepLines/>
        <w:shd w:val="clear" w:color="auto" w:fill="auto"/>
        <w:spacing w:before="0" w:after="0" w:line="240" w:lineRule="auto"/>
        <w:ind w:right="40" w:firstLine="0"/>
        <w:jc w:val="left"/>
        <w:rPr>
          <w:rFonts w:ascii="Arial" w:hAnsi="Arial" w:cs="Arial"/>
          <w:b/>
          <w:sz w:val="20"/>
          <w:szCs w:val="20"/>
        </w:rPr>
      </w:pPr>
    </w:p>
    <w:p w14:paraId="2B107646" w14:textId="77777777" w:rsidR="00005802" w:rsidRPr="00251BAE" w:rsidRDefault="00005802" w:rsidP="00005802">
      <w:pPr>
        <w:pStyle w:val="Heading40"/>
        <w:keepNext/>
        <w:keepLines/>
        <w:shd w:val="clear" w:color="auto" w:fill="auto"/>
        <w:spacing w:before="0" w:after="0" w:line="240" w:lineRule="auto"/>
        <w:ind w:right="40" w:firstLine="0"/>
        <w:jc w:val="left"/>
        <w:rPr>
          <w:rFonts w:ascii="Arial" w:hAnsi="Arial" w:cs="Arial"/>
          <w:b/>
          <w:sz w:val="20"/>
          <w:szCs w:val="20"/>
        </w:rPr>
      </w:pPr>
    </w:p>
    <w:p w14:paraId="31962BD4" w14:textId="77777777" w:rsidR="00005802" w:rsidRPr="00251BAE" w:rsidRDefault="00000000" w:rsidP="00005802">
      <w:pPr>
        <w:spacing w:after="0" w:line="240" w:lineRule="auto"/>
        <w:jc w:val="both"/>
        <w:rPr>
          <w:rFonts w:ascii="Arial" w:hAnsi="Arial" w:cs="Arial"/>
          <w:sz w:val="20"/>
          <w:szCs w:val="20"/>
        </w:rPr>
      </w:pPr>
      <w:r w:rsidRPr="00251BAE">
        <w:rPr>
          <w:rFonts w:ascii="Arial" w:hAnsi="Arial" w:cs="Arial"/>
          <w:sz w:val="20"/>
          <w:szCs w:val="20"/>
        </w:rPr>
        <w:t xml:space="preserve">Vēlos pieteikties Valkas novada pašvaldības kustamās mantas - </w:t>
      </w:r>
      <w:r w:rsidRPr="00251BAE">
        <w:rPr>
          <w:rFonts w:ascii="Arial" w:hAnsi="Arial" w:cs="Arial"/>
          <w:bCs/>
          <w:sz w:val="20"/>
        </w:rPr>
        <w:t>universālās pašgājējmašīnas ekskavatora-iekrāvēja JCB 4CX – 4WS (</w:t>
      </w:r>
      <w:r w:rsidRPr="00251BAE">
        <w:rPr>
          <w:rFonts w:ascii="Arial" w:eastAsia="Times New Roman" w:hAnsi="Arial" w:cs="Arial"/>
          <w:bCs/>
          <w:sz w:val="20"/>
          <w:szCs w:val="20"/>
          <w:lang w:eastAsia="lv-LV"/>
        </w:rPr>
        <w:t>valsts reģ. nr. T 8217 LM)</w:t>
      </w:r>
      <w:r w:rsidRPr="00251BAE">
        <w:rPr>
          <w:rFonts w:ascii="Arial" w:hAnsi="Arial" w:cs="Arial"/>
          <w:sz w:val="20"/>
          <w:szCs w:val="20"/>
        </w:rPr>
        <w:t xml:space="preserve"> rakstiskai izsolei ar augšupejošu soli.</w:t>
      </w:r>
    </w:p>
    <w:p w14:paraId="691C3A08" w14:textId="77777777" w:rsidR="00005802" w:rsidRPr="00251BAE" w:rsidRDefault="00005802" w:rsidP="00005802">
      <w:pPr>
        <w:pStyle w:val="BodyText5"/>
        <w:shd w:val="clear" w:color="auto" w:fill="auto"/>
        <w:spacing w:line="240" w:lineRule="auto"/>
        <w:ind w:firstLine="0"/>
        <w:rPr>
          <w:rFonts w:ascii="Arial" w:hAnsi="Arial" w:cs="Arial"/>
          <w:sz w:val="20"/>
          <w:szCs w:val="20"/>
        </w:rPr>
      </w:pPr>
    </w:p>
    <w:p w14:paraId="7AEB32D3" w14:textId="77777777" w:rsidR="00005802" w:rsidRPr="00251BAE" w:rsidRDefault="00000000" w:rsidP="00005802">
      <w:pPr>
        <w:pStyle w:val="BodyText5"/>
        <w:shd w:val="clear" w:color="auto" w:fill="auto"/>
        <w:spacing w:line="240" w:lineRule="auto"/>
        <w:ind w:firstLine="0"/>
        <w:rPr>
          <w:rFonts w:ascii="Arial" w:hAnsi="Arial" w:cs="Arial"/>
          <w:sz w:val="20"/>
          <w:szCs w:val="20"/>
        </w:rPr>
      </w:pPr>
      <w:r w:rsidRPr="00251BAE">
        <w:rPr>
          <w:rFonts w:ascii="Arial" w:hAnsi="Arial" w:cs="Arial"/>
          <w:sz w:val="20"/>
          <w:szCs w:val="20"/>
        </w:rPr>
        <w:t>Apliecinu, ka:</w:t>
      </w:r>
    </w:p>
    <w:p w14:paraId="2C09B467" w14:textId="77777777" w:rsidR="00005802" w:rsidRPr="00251BAE" w:rsidRDefault="00000000" w:rsidP="00005802">
      <w:pPr>
        <w:pStyle w:val="BodyText5"/>
        <w:numPr>
          <w:ilvl w:val="0"/>
          <w:numId w:val="4"/>
        </w:numPr>
        <w:shd w:val="clear" w:color="auto" w:fill="auto"/>
        <w:tabs>
          <w:tab w:val="left" w:pos="426"/>
        </w:tabs>
        <w:spacing w:line="240" w:lineRule="auto"/>
        <w:ind w:left="426" w:right="40" w:hanging="360"/>
        <w:jc w:val="both"/>
        <w:rPr>
          <w:rFonts w:ascii="Arial" w:hAnsi="Arial" w:cs="Arial"/>
          <w:sz w:val="20"/>
          <w:szCs w:val="20"/>
        </w:rPr>
      </w:pPr>
      <w:r w:rsidRPr="00251BAE">
        <w:rPr>
          <w:rFonts w:ascii="Arial" w:hAnsi="Arial" w:cs="Arial"/>
          <w:sz w:val="20"/>
          <w:szCs w:val="20"/>
        </w:rPr>
        <w:t>man ir skaidras un saprotamas tiesības un pienākumi, kas ir noteikti izsoles noteikumos un normatīvajos aktos;</w:t>
      </w:r>
    </w:p>
    <w:p w14:paraId="0B5A8EB1" w14:textId="77777777" w:rsidR="00005802" w:rsidRPr="00251BAE" w:rsidRDefault="00000000" w:rsidP="00005802">
      <w:pPr>
        <w:pStyle w:val="BodyText5"/>
        <w:numPr>
          <w:ilvl w:val="0"/>
          <w:numId w:val="4"/>
        </w:numPr>
        <w:shd w:val="clear" w:color="auto" w:fill="auto"/>
        <w:tabs>
          <w:tab w:val="left" w:pos="426"/>
        </w:tabs>
        <w:spacing w:line="240" w:lineRule="auto"/>
        <w:ind w:left="426" w:hanging="360"/>
        <w:jc w:val="both"/>
        <w:rPr>
          <w:rFonts w:ascii="Arial" w:hAnsi="Arial" w:cs="Arial"/>
          <w:sz w:val="20"/>
          <w:szCs w:val="20"/>
        </w:rPr>
      </w:pPr>
      <w:r w:rsidRPr="00251BAE">
        <w:rPr>
          <w:rFonts w:ascii="Arial" w:hAnsi="Arial" w:cs="Arial"/>
          <w:sz w:val="20"/>
          <w:szCs w:val="20"/>
        </w:rPr>
        <w:t>man nav pretenziju pret izsolāmās kustamās mantas faktisko stāvokli;</w:t>
      </w:r>
    </w:p>
    <w:p w14:paraId="2C20C36A" w14:textId="77777777" w:rsidR="00005802" w:rsidRPr="00251BAE" w:rsidRDefault="00000000" w:rsidP="00005802">
      <w:pPr>
        <w:pStyle w:val="BodyText5"/>
        <w:numPr>
          <w:ilvl w:val="0"/>
          <w:numId w:val="4"/>
        </w:numPr>
        <w:shd w:val="clear" w:color="auto" w:fill="auto"/>
        <w:tabs>
          <w:tab w:val="left" w:pos="426"/>
        </w:tabs>
        <w:spacing w:line="240" w:lineRule="auto"/>
        <w:ind w:left="426" w:right="40" w:hanging="360"/>
        <w:jc w:val="both"/>
        <w:rPr>
          <w:rFonts w:ascii="Arial" w:hAnsi="Arial" w:cs="Arial"/>
          <w:sz w:val="20"/>
          <w:szCs w:val="20"/>
        </w:rPr>
      </w:pPr>
      <w:r w:rsidRPr="00251BAE">
        <w:rPr>
          <w:rFonts w:ascii="Arial" w:hAnsi="Arial" w:cs="Arial"/>
          <w:sz w:val="20"/>
          <w:szCs w:val="20"/>
        </w:rPr>
        <w:t>esmu iepazinies ar rakstiskās izsoles noteikumu saturu, atzīstu to par pareizu, saprotamu un atbilstošu;</w:t>
      </w:r>
    </w:p>
    <w:p w14:paraId="7FF58C4D" w14:textId="77777777" w:rsidR="00005802" w:rsidRPr="00251BAE" w:rsidRDefault="00000000" w:rsidP="00005802">
      <w:pPr>
        <w:pStyle w:val="BodyText5"/>
        <w:numPr>
          <w:ilvl w:val="0"/>
          <w:numId w:val="4"/>
        </w:numPr>
        <w:shd w:val="clear" w:color="auto" w:fill="auto"/>
        <w:tabs>
          <w:tab w:val="left" w:pos="426"/>
        </w:tabs>
        <w:spacing w:line="240" w:lineRule="auto"/>
        <w:ind w:left="426" w:right="40" w:hanging="360"/>
        <w:jc w:val="both"/>
        <w:rPr>
          <w:rFonts w:ascii="Arial" w:hAnsi="Arial" w:cs="Arial"/>
          <w:sz w:val="20"/>
          <w:szCs w:val="20"/>
        </w:rPr>
      </w:pPr>
      <w:r w:rsidRPr="00251BAE">
        <w:rPr>
          <w:rFonts w:ascii="Arial" w:hAnsi="Arial" w:cs="Arial"/>
          <w:sz w:val="20"/>
          <w:szCs w:val="20"/>
        </w:rPr>
        <w:t>man ir skaidras un saprotamas noteikumos noteiktās prasības piedāvājuma sagatavošanai;</w:t>
      </w:r>
    </w:p>
    <w:p w14:paraId="0A145B2A" w14:textId="77777777" w:rsidR="00005802" w:rsidRPr="00251BAE" w:rsidRDefault="00000000" w:rsidP="00005802">
      <w:pPr>
        <w:pStyle w:val="BodyText5"/>
        <w:numPr>
          <w:ilvl w:val="0"/>
          <w:numId w:val="4"/>
        </w:numPr>
        <w:shd w:val="clear" w:color="auto" w:fill="auto"/>
        <w:tabs>
          <w:tab w:val="left" w:pos="426"/>
        </w:tabs>
        <w:spacing w:line="240" w:lineRule="auto"/>
        <w:ind w:left="426" w:right="40" w:hanging="360"/>
        <w:jc w:val="both"/>
        <w:rPr>
          <w:rFonts w:ascii="Arial" w:hAnsi="Arial" w:cs="Arial"/>
          <w:sz w:val="20"/>
          <w:szCs w:val="20"/>
        </w:rPr>
      </w:pPr>
      <w:r w:rsidRPr="00251BAE">
        <w:rPr>
          <w:rFonts w:ascii="Arial" w:hAnsi="Arial" w:cs="Arial"/>
          <w:sz w:val="20"/>
          <w:szCs w:val="20"/>
        </w:rPr>
        <w:t>visas izsoles pieteikumā un pievienotajos dokumentos sniegtās ziņas par dalībnieku ir patiesas;</w:t>
      </w:r>
    </w:p>
    <w:p w14:paraId="49FA1108" w14:textId="77777777" w:rsidR="00005802" w:rsidRPr="00251BAE" w:rsidRDefault="00000000" w:rsidP="00005802">
      <w:pPr>
        <w:pStyle w:val="BodyText5"/>
        <w:numPr>
          <w:ilvl w:val="0"/>
          <w:numId w:val="4"/>
        </w:numPr>
        <w:shd w:val="clear" w:color="auto" w:fill="auto"/>
        <w:tabs>
          <w:tab w:val="left" w:pos="426"/>
        </w:tabs>
        <w:spacing w:line="240" w:lineRule="auto"/>
        <w:ind w:left="426" w:right="40" w:hanging="360"/>
        <w:jc w:val="both"/>
        <w:rPr>
          <w:rFonts w:ascii="Arial" w:hAnsi="Arial" w:cs="Arial"/>
          <w:sz w:val="20"/>
          <w:szCs w:val="20"/>
        </w:rPr>
      </w:pPr>
      <w:r w:rsidRPr="00251BAE">
        <w:rPr>
          <w:rFonts w:ascii="Arial" w:hAnsi="Arial" w:cs="Arial"/>
          <w:sz w:val="20"/>
          <w:szCs w:val="20"/>
        </w:rPr>
        <w:t>neesmu ieinteresēts citu dalībnieku šai izsolei iesniegtajos piedāvājumos.</w:t>
      </w:r>
    </w:p>
    <w:p w14:paraId="196C3148" w14:textId="77777777" w:rsidR="00005802" w:rsidRPr="00251BAE" w:rsidRDefault="00005802" w:rsidP="00005802">
      <w:pPr>
        <w:pStyle w:val="BodyText5"/>
        <w:shd w:val="clear" w:color="auto" w:fill="auto"/>
        <w:tabs>
          <w:tab w:val="left" w:pos="426"/>
        </w:tabs>
        <w:spacing w:line="240" w:lineRule="auto"/>
        <w:ind w:left="66" w:right="40" w:firstLine="0"/>
        <w:jc w:val="both"/>
        <w:rPr>
          <w:rFonts w:ascii="Arial" w:hAnsi="Arial" w:cs="Arial"/>
          <w:sz w:val="20"/>
          <w:szCs w:val="20"/>
        </w:rPr>
      </w:pPr>
    </w:p>
    <w:p w14:paraId="66AB54AC" w14:textId="77777777" w:rsidR="00005802" w:rsidRPr="00251BAE" w:rsidRDefault="00000000" w:rsidP="00005802">
      <w:pPr>
        <w:spacing w:after="0" w:line="240" w:lineRule="auto"/>
        <w:jc w:val="both"/>
        <w:rPr>
          <w:rFonts w:ascii="Arial" w:hAnsi="Arial" w:cs="Arial"/>
          <w:b/>
          <w:sz w:val="20"/>
          <w:szCs w:val="20"/>
        </w:rPr>
      </w:pPr>
      <w:r w:rsidRPr="00251BAE">
        <w:rPr>
          <w:rFonts w:ascii="Arial" w:hAnsi="Arial" w:cs="Arial"/>
          <w:b/>
          <w:sz w:val="20"/>
          <w:szCs w:val="20"/>
        </w:rPr>
        <w:t>Par izsolīto Valkas novada pašvaldības</w:t>
      </w:r>
      <w:r w:rsidRPr="00251BAE">
        <w:rPr>
          <w:rFonts w:ascii="Arial" w:hAnsi="Arial" w:cs="Arial"/>
          <w:sz w:val="20"/>
          <w:szCs w:val="20"/>
        </w:rPr>
        <w:t xml:space="preserve"> </w:t>
      </w:r>
      <w:r w:rsidRPr="00251BAE">
        <w:rPr>
          <w:rFonts w:ascii="Arial" w:hAnsi="Arial" w:cs="Arial"/>
          <w:b/>
          <w:sz w:val="20"/>
          <w:szCs w:val="20"/>
        </w:rPr>
        <w:t xml:space="preserve">kustamo mantu - </w:t>
      </w:r>
      <w:r w:rsidRPr="00251BAE">
        <w:rPr>
          <w:rFonts w:ascii="Arial" w:hAnsi="Arial" w:cs="Arial"/>
          <w:b/>
          <w:bCs/>
          <w:sz w:val="20"/>
        </w:rPr>
        <w:t>universālās pašgājējmašīnas ekskavatora-iekrāvēja JCB 4CX – 4WS (</w:t>
      </w:r>
      <w:r w:rsidRPr="00251BAE">
        <w:rPr>
          <w:rFonts w:ascii="Arial" w:eastAsia="Times New Roman" w:hAnsi="Arial" w:cs="Arial"/>
          <w:b/>
          <w:bCs/>
          <w:sz w:val="20"/>
          <w:szCs w:val="20"/>
          <w:lang w:eastAsia="lv-LV"/>
        </w:rPr>
        <w:t>valsts reģ. nr. T 8217 LM)</w:t>
      </w:r>
      <w:r w:rsidRPr="00251BAE">
        <w:rPr>
          <w:rFonts w:ascii="Arial" w:hAnsi="Arial" w:cs="Arial"/>
          <w:b/>
          <w:sz w:val="20"/>
          <w:szCs w:val="20"/>
        </w:rPr>
        <w:t xml:space="preserve"> piedāvāju šādu cenu: __________ EUR ( _______________________________ euro, ___ centi) bez PVN.</w:t>
      </w:r>
    </w:p>
    <w:p w14:paraId="55DC2931" w14:textId="77777777" w:rsidR="00005802" w:rsidRPr="00251BAE" w:rsidRDefault="00005802" w:rsidP="00005802">
      <w:pPr>
        <w:pStyle w:val="BodyText5"/>
        <w:shd w:val="clear" w:color="auto" w:fill="auto"/>
        <w:spacing w:line="240" w:lineRule="auto"/>
        <w:ind w:right="40" w:firstLine="260"/>
        <w:jc w:val="both"/>
        <w:rPr>
          <w:rFonts w:ascii="Arial" w:hAnsi="Arial" w:cs="Arial"/>
          <w:sz w:val="20"/>
          <w:szCs w:val="20"/>
        </w:rPr>
      </w:pPr>
    </w:p>
    <w:p w14:paraId="7A252D6A" w14:textId="77777777" w:rsidR="00005802" w:rsidRPr="00251BAE" w:rsidRDefault="00000000" w:rsidP="00005802">
      <w:pPr>
        <w:pStyle w:val="BodyText5"/>
        <w:shd w:val="clear" w:color="auto" w:fill="auto"/>
        <w:spacing w:line="240" w:lineRule="auto"/>
        <w:ind w:right="40" w:firstLine="260"/>
        <w:jc w:val="both"/>
        <w:rPr>
          <w:rFonts w:ascii="Arial" w:hAnsi="Arial" w:cs="Arial"/>
          <w:sz w:val="20"/>
          <w:szCs w:val="20"/>
        </w:rPr>
      </w:pPr>
      <w:r w:rsidRPr="00251BAE">
        <w:rPr>
          <w:rFonts w:ascii="Arial" w:hAnsi="Arial" w:cs="Arial"/>
          <w:sz w:val="20"/>
          <w:szCs w:val="20"/>
        </w:rPr>
        <w:t>Pievienotie dokumenti:</w:t>
      </w:r>
    </w:p>
    <w:p w14:paraId="7F4C3BEE" w14:textId="77777777" w:rsidR="00005802" w:rsidRPr="00251BAE" w:rsidRDefault="00005802" w:rsidP="00005802">
      <w:pPr>
        <w:pStyle w:val="BodyText5"/>
        <w:shd w:val="clear" w:color="auto" w:fill="auto"/>
        <w:spacing w:line="240" w:lineRule="auto"/>
        <w:ind w:right="40" w:firstLine="260"/>
        <w:jc w:val="both"/>
        <w:rPr>
          <w:rFonts w:ascii="Arial" w:hAnsi="Arial" w:cs="Arial"/>
          <w:sz w:val="20"/>
          <w:szCs w:val="20"/>
        </w:rPr>
      </w:pPr>
    </w:p>
    <w:tbl>
      <w:tblPr>
        <w:tblW w:w="0" w:type="auto"/>
        <w:tblLook w:val="04A0" w:firstRow="1" w:lastRow="0" w:firstColumn="1" w:lastColumn="0" w:noHBand="0" w:noVBand="1"/>
      </w:tblPr>
      <w:tblGrid>
        <w:gridCol w:w="571"/>
        <w:gridCol w:w="8715"/>
      </w:tblGrid>
      <w:tr w:rsidR="005C7E1F" w14:paraId="06C73A6B" w14:textId="77777777" w:rsidTr="00CF5261">
        <w:tc>
          <w:tcPr>
            <w:tcW w:w="571" w:type="dxa"/>
            <w:shd w:val="clear" w:color="auto" w:fill="auto"/>
          </w:tcPr>
          <w:p w14:paraId="2AA4268D"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7667CA42"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nodrošinājuma summas iemaksas apliecinošs dokuments</w:t>
            </w:r>
          </w:p>
        </w:tc>
      </w:tr>
      <w:tr w:rsidR="005C7E1F" w14:paraId="7D8F2E71" w14:textId="77777777" w:rsidTr="00CF5261">
        <w:tc>
          <w:tcPr>
            <w:tcW w:w="571" w:type="dxa"/>
            <w:shd w:val="clear" w:color="auto" w:fill="auto"/>
          </w:tcPr>
          <w:p w14:paraId="2418D8D7"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68436BE5"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apliecinātu spēkā esošu statūtu noraksts (juridiskai personai) vai izraksts par pārvaldes institūciju (amatpersonu) kompetences apjomu</w:t>
            </w:r>
          </w:p>
        </w:tc>
      </w:tr>
      <w:tr w:rsidR="005C7E1F" w14:paraId="7146F060" w14:textId="77777777" w:rsidTr="00CF5261">
        <w:tc>
          <w:tcPr>
            <w:tcW w:w="571" w:type="dxa"/>
            <w:shd w:val="clear" w:color="auto" w:fill="auto"/>
          </w:tcPr>
          <w:p w14:paraId="78F5A7B9"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03305C05"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izsoles dalībnieka lēmējinstitūcijas lēmumu (juridiskai personai) par kustamās mantas iegādi</w:t>
            </w:r>
          </w:p>
        </w:tc>
      </w:tr>
      <w:tr w:rsidR="005C7E1F" w14:paraId="6D3FF676" w14:textId="77777777" w:rsidTr="00CF5261">
        <w:tc>
          <w:tcPr>
            <w:tcW w:w="571" w:type="dxa"/>
            <w:shd w:val="clear" w:color="auto" w:fill="auto"/>
          </w:tcPr>
          <w:p w14:paraId="4980746F"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5FFFA3E8"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notariāli apstiprināta pilnvara (ja izsoles dalībnieku pārstāv pilnvarotā persona)</w:t>
            </w:r>
          </w:p>
        </w:tc>
      </w:tr>
      <w:tr w:rsidR="005C7E1F" w14:paraId="2F23E74F" w14:textId="77777777" w:rsidTr="00CF5261">
        <w:tc>
          <w:tcPr>
            <w:tcW w:w="571" w:type="dxa"/>
            <w:shd w:val="clear" w:color="auto" w:fill="auto"/>
          </w:tcPr>
          <w:p w14:paraId="49DEFE62"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0AD1D6A3"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______________________________________________________________</w:t>
            </w:r>
          </w:p>
        </w:tc>
      </w:tr>
      <w:tr w:rsidR="005C7E1F" w14:paraId="1B05E461" w14:textId="77777777" w:rsidTr="00CF5261">
        <w:tc>
          <w:tcPr>
            <w:tcW w:w="571" w:type="dxa"/>
            <w:shd w:val="clear" w:color="auto" w:fill="auto"/>
          </w:tcPr>
          <w:p w14:paraId="0F6D8F1A"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7917A445"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______________________________________________________________</w:t>
            </w:r>
          </w:p>
        </w:tc>
      </w:tr>
      <w:tr w:rsidR="005C7E1F" w14:paraId="61D1532F" w14:textId="77777777" w:rsidTr="00CF5261">
        <w:tc>
          <w:tcPr>
            <w:tcW w:w="571" w:type="dxa"/>
            <w:shd w:val="clear" w:color="auto" w:fill="auto"/>
          </w:tcPr>
          <w:p w14:paraId="4C1713B6" w14:textId="77777777" w:rsidR="00005802" w:rsidRPr="00251BAE" w:rsidRDefault="00000000" w:rsidP="00CF5261">
            <w:pPr>
              <w:pStyle w:val="BodyText5"/>
              <w:shd w:val="clear" w:color="auto" w:fill="auto"/>
              <w:spacing w:line="240" w:lineRule="auto"/>
              <w:ind w:right="40" w:firstLine="0"/>
              <w:jc w:val="both"/>
              <w:rPr>
                <w:rFonts w:ascii="Arial" w:hAnsi="Arial" w:cs="Arial"/>
                <w:sz w:val="20"/>
                <w:szCs w:val="20"/>
              </w:rPr>
            </w:pPr>
            <w:r w:rsidRPr="00251BAE">
              <w:rPr>
                <w:rStyle w:val="Bodytext17pt"/>
                <w:rFonts w:ascii="Arial" w:eastAsia="Calibri" w:hAnsi="Arial" w:cs="Arial"/>
                <w:sz w:val="20"/>
                <w:szCs w:val="20"/>
              </w:rPr>
              <w:t>□</w:t>
            </w:r>
          </w:p>
        </w:tc>
        <w:tc>
          <w:tcPr>
            <w:tcW w:w="8715" w:type="dxa"/>
            <w:shd w:val="clear" w:color="auto" w:fill="auto"/>
            <w:vAlign w:val="center"/>
          </w:tcPr>
          <w:p w14:paraId="2C5C08FB" w14:textId="77777777" w:rsidR="00005802" w:rsidRPr="00251BAE" w:rsidRDefault="00000000" w:rsidP="00CF5261">
            <w:pPr>
              <w:pStyle w:val="BodyText5"/>
              <w:shd w:val="clear" w:color="auto" w:fill="auto"/>
              <w:spacing w:line="240" w:lineRule="auto"/>
              <w:ind w:right="40" w:firstLine="0"/>
              <w:rPr>
                <w:rFonts w:ascii="Arial" w:hAnsi="Arial" w:cs="Arial"/>
                <w:sz w:val="20"/>
                <w:szCs w:val="20"/>
              </w:rPr>
            </w:pPr>
            <w:r w:rsidRPr="00251BAE">
              <w:rPr>
                <w:rFonts w:ascii="Arial" w:hAnsi="Arial" w:cs="Arial"/>
                <w:sz w:val="20"/>
                <w:szCs w:val="20"/>
              </w:rPr>
              <w:t>______________________________________________________________</w:t>
            </w:r>
          </w:p>
        </w:tc>
      </w:tr>
    </w:tbl>
    <w:p w14:paraId="36710F49" w14:textId="77777777" w:rsidR="00005802" w:rsidRPr="00251BAE" w:rsidRDefault="00005802" w:rsidP="00005802">
      <w:pPr>
        <w:pStyle w:val="BodyText5"/>
        <w:shd w:val="clear" w:color="auto" w:fill="auto"/>
        <w:tabs>
          <w:tab w:val="left" w:leader="underscore" w:pos="860"/>
        </w:tabs>
        <w:spacing w:line="240" w:lineRule="auto"/>
        <w:ind w:firstLine="0"/>
        <w:rPr>
          <w:rFonts w:ascii="Arial" w:hAnsi="Arial" w:cs="Arial"/>
          <w:sz w:val="20"/>
          <w:szCs w:val="20"/>
        </w:rPr>
      </w:pPr>
    </w:p>
    <w:p w14:paraId="2A643BDD" w14:textId="77777777" w:rsidR="00005802" w:rsidRPr="00251BAE" w:rsidRDefault="00000000" w:rsidP="00005802">
      <w:pPr>
        <w:pStyle w:val="BodyText5"/>
        <w:shd w:val="clear" w:color="auto" w:fill="auto"/>
        <w:tabs>
          <w:tab w:val="left" w:leader="underscore" w:pos="860"/>
        </w:tabs>
        <w:spacing w:line="240" w:lineRule="auto"/>
        <w:ind w:firstLine="0"/>
        <w:rPr>
          <w:rFonts w:ascii="Arial" w:hAnsi="Arial" w:cs="Arial"/>
          <w:sz w:val="20"/>
          <w:szCs w:val="20"/>
        </w:rPr>
      </w:pPr>
      <w:r w:rsidRPr="00251BAE">
        <w:rPr>
          <w:rFonts w:ascii="Arial" w:hAnsi="Arial" w:cs="Arial"/>
          <w:sz w:val="20"/>
          <w:szCs w:val="20"/>
        </w:rPr>
        <w:t>2023.gada ___.____________</w:t>
      </w:r>
    </w:p>
    <w:p w14:paraId="625946AE" w14:textId="77777777" w:rsidR="00005802" w:rsidRPr="00251BAE" w:rsidRDefault="00000000" w:rsidP="00005802">
      <w:pPr>
        <w:pStyle w:val="BodyText5"/>
        <w:shd w:val="clear" w:color="auto" w:fill="auto"/>
        <w:tabs>
          <w:tab w:val="left" w:leader="underscore" w:pos="860"/>
        </w:tabs>
        <w:spacing w:line="240" w:lineRule="auto"/>
        <w:ind w:firstLine="0"/>
        <w:jc w:val="right"/>
        <w:rPr>
          <w:rFonts w:ascii="Arial" w:hAnsi="Arial" w:cs="Arial"/>
          <w:sz w:val="20"/>
          <w:szCs w:val="20"/>
        </w:rPr>
      </w:pPr>
      <w:r w:rsidRPr="00251BAE">
        <w:rPr>
          <w:rFonts w:ascii="Arial" w:hAnsi="Arial" w:cs="Arial"/>
          <w:sz w:val="20"/>
          <w:szCs w:val="20"/>
        </w:rPr>
        <w:t>__________________________________</w:t>
      </w:r>
    </w:p>
    <w:p w14:paraId="15F9604C" w14:textId="77777777" w:rsidR="00005802" w:rsidRPr="00251BAE" w:rsidRDefault="00000000" w:rsidP="00005802">
      <w:pPr>
        <w:pStyle w:val="Bodytext20"/>
        <w:shd w:val="clear" w:color="auto" w:fill="auto"/>
        <w:spacing w:after="0" w:line="240" w:lineRule="auto"/>
        <w:jc w:val="right"/>
        <w:rPr>
          <w:rFonts w:ascii="Arial" w:hAnsi="Arial" w:cs="Arial"/>
          <w:sz w:val="20"/>
          <w:szCs w:val="20"/>
        </w:rPr>
      </w:pPr>
      <w:r w:rsidRPr="00251BAE">
        <w:rPr>
          <w:rFonts w:ascii="Arial" w:hAnsi="Arial" w:cs="Arial"/>
          <w:sz w:val="20"/>
          <w:szCs w:val="20"/>
        </w:rPr>
        <w:t>(paraksts; paraksta atšifrējums)</w:t>
      </w:r>
    </w:p>
    <w:bookmarkEnd w:id="0"/>
    <w:p w14:paraId="1AF00A58" w14:textId="77777777" w:rsidR="00005802" w:rsidRPr="00251BAE" w:rsidRDefault="00005802" w:rsidP="00005802">
      <w:pPr>
        <w:spacing w:after="0" w:line="240" w:lineRule="auto"/>
        <w:ind w:right="-514" w:firstLine="567"/>
        <w:jc w:val="both"/>
        <w:rPr>
          <w:rFonts w:ascii="Arial" w:hAnsi="Arial" w:cs="Arial"/>
          <w:sz w:val="20"/>
          <w:szCs w:val="20"/>
        </w:rPr>
      </w:pPr>
    </w:p>
    <w:p w14:paraId="05C9976E" w14:textId="77777777" w:rsidR="00005802" w:rsidRPr="00251BAE" w:rsidRDefault="00005802" w:rsidP="00005802">
      <w:pPr>
        <w:pStyle w:val="NormalWeb"/>
        <w:spacing w:before="0" w:beforeAutospacing="0" w:after="0" w:afterAutospacing="0"/>
        <w:jc w:val="both"/>
        <w:rPr>
          <w:rFonts w:ascii="Arial" w:hAnsi="Arial" w:cs="Arial"/>
          <w:sz w:val="20"/>
          <w:szCs w:val="20"/>
        </w:rPr>
      </w:pPr>
      <w:bookmarkStart w:id="14" w:name="_Hlk522226826"/>
    </w:p>
    <w:p w14:paraId="21C3190D" w14:textId="77777777" w:rsidR="00005802" w:rsidRPr="00251BAE" w:rsidRDefault="00000000" w:rsidP="00005802">
      <w:pPr>
        <w:pStyle w:val="NormalWeb"/>
        <w:spacing w:before="0" w:beforeAutospacing="0" w:after="0" w:afterAutospacing="0"/>
        <w:jc w:val="both"/>
        <w:rPr>
          <w:rFonts w:ascii="Arial" w:hAnsi="Arial" w:cs="Arial"/>
          <w:sz w:val="16"/>
          <w:szCs w:val="16"/>
        </w:rPr>
      </w:pPr>
      <w:r w:rsidRPr="00251BAE">
        <w:rPr>
          <w:rFonts w:ascii="Arial" w:hAnsi="Arial" w:cs="Arial"/>
          <w:sz w:val="16"/>
          <w:szCs w:val="16"/>
        </w:rPr>
        <w:t xml:space="preserve">Datu pārzinis ir </w:t>
      </w:r>
      <w:r w:rsidRPr="00251BAE">
        <w:rPr>
          <w:rFonts w:ascii="Arial" w:hAnsi="Arial" w:cs="Arial"/>
          <w:sz w:val="16"/>
          <w:szCs w:val="16"/>
          <w:lang w:bidi="lo-LA"/>
        </w:rPr>
        <w:t>Valkas novada pašvaldība, reģistrācijas Nr.</w:t>
      </w:r>
      <w:smartTag w:uri="schemas-tilde-lv/tildestengine" w:element="phonemobile">
        <w:smartTagPr>
          <w:attr w:name="phone_number" w:val="9114839"/>
          <w:attr w:name="phone_prefix" w:val="9000"/>
        </w:smartTagPr>
        <w:r w:rsidRPr="00251BAE">
          <w:rPr>
            <w:rFonts w:ascii="Arial" w:hAnsi="Arial" w:cs="Arial"/>
            <w:sz w:val="16"/>
            <w:szCs w:val="16"/>
          </w:rPr>
          <w:t xml:space="preserve"> 90009114839</w:t>
        </w:r>
      </w:smartTag>
      <w:r w:rsidRPr="00251BAE">
        <w:rPr>
          <w:rFonts w:ascii="Arial" w:hAnsi="Arial" w:cs="Arial"/>
          <w:sz w:val="16"/>
          <w:szCs w:val="16"/>
          <w:lang w:bidi="lo-LA"/>
        </w:rPr>
        <w:t>, juridiskā adrese: Semināra iela 9, Valka, Valkas novads</w:t>
      </w:r>
      <w:r w:rsidRPr="00251BAE">
        <w:rPr>
          <w:rFonts w:ascii="Arial" w:hAnsi="Arial" w:cs="Arial"/>
          <w:sz w:val="16"/>
          <w:szCs w:val="16"/>
        </w:rPr>
        <w:t>, kas veic personas datu apstrādi ar nolūku organizēt kustamā un nekustamā īpašuma izsoles.</w:t>
      </w:r>
    </w:p>
    <w:p w14:paraId="54A4C324" w14:textId="77777777" w:rsidR="00005802" w:rsidRPr="00251BAE" w:rsidRDefault="00000000" w:rsidP="00005802">
      <w:pPr>
        <w:pStyle w:val="NormalWeb"/>
        <w:spacing w:before="0" w:beforeAutospacing="0" w:after="0" w:afterAutospacing="0"/>
        <w:jc w:val="both"/>
        <w:rPr>
          <w:rFonts w:ascii="Arial" w:hAnsi="Arial" w:cs="Arial"/>
          <w:sz w:val="16"/>
          <w:szCs w:val="16"/>
        </w:rPr>
      </w:pPr>
      <w:r w:rsidRPr="00251BAE">
        <w:rPr>
          <w:rFonts w:ascii="Arial" w:hAnsi="Arial" w:cs="Arial"/>
          <w:sz w:val="16"/>
          <w:szCs w:val="16"/>
        </w:rPr>
        <w:t xml:space="preserve">Papildus informāciju par minēto personas datu apstrādi var iegūt Valkas novada pašvaldības tīmekļa vietnes </w:t>
      </w:r>
      <w:r w:rsidRPr="00251BAE">
        <w:rPr>
          <w:rStyle w:val="Hyperlink"/>
          <w:rFonts w:ascii="Arial" w:hAnsi="Arial" w:cs="Arial"/>
          <w:sz w:val="16"/>
          <w:szCs w:val="16"/>
        </w:rPr>
        <w:t>www.valka.lv</w:t>
      </w:r>
      <w:r w:rsidRPr="00251BAE">
        <w:rPr>
          <w:rFonts w:ascii="Arial" w:hAnsi="Arial" w:cs="Arial"/>
          <w:sz w:val="16"/>
          <w:szCs w:val="16"/>
        </w:rPr>
        <w:t xml:space="preserve"> sadaļā Privātuma politika.</w:t>
      </w:r>
    </w:p>
    <w:bookmarkEnd w:id="14"/>
    <w:p w14:paraId="4FDF177D" w14:textId="77777777" w:rsidR="00005802" w:rsidRPr="00251BAE" w:rsidRDefault="00000000" w:rsidP="00005802">
      <w:pPr>
        <w:spacing w:after="0" w:line="240" w:lineRule="auto"/>
        <w:jc w:val="right"/>
        <w:rPr>
          <w:rFonts w:ascii="Arial" w:hAnsi="Arial" w:cs="Arial"/>
          <w:b/>
          <w:sz w:val="20"/>
          <w:szCs w:val="20"/>
        </w:rPr>
      </w:pPr>
      <w:r w:rsidRPr="00251BAE">
        <w:rPr>
          <w:rFonts w:ascii="Arial" w:hAnsi="Arial" w:cs="Arial"/>
          <w:sz w:val="20"/>
          <w:szCs w:val="20"/>
        </w:rPr>
        <w:br w:type="page"/>
      </w:r>
      <w:r w:rsidRPr="00251BAE">
        <w:rPr>
          <w:rFonts w:ascii="Arial" w:hAnsi="Arial" w:cs="Arial"/>
          <w:b/>
          <w:sz w:val="20"/>
          <w:szCs w:val="20"/>
        </w:rPr>
        <w:lastRenderedPageBreak/>
        <w:t>2.pielikums</w:t>
      </w:r>
    </w:p>
    <w:p w14:paraId="3C950754" w14:textId="77777777" w:rsidR="00005802" w:rsidRPr="00251BAE" w:rsidRDefault="00000000" w:rsidP="00005802">
      <w:pPr>
        <w:spacing w:after="0" w:line="240" w:lineRule="auto"/>
        <w:jc w:val="right"/>
        <w:rPr>
          <w:rFonts w:ascii="Arial" w:hAnsi="Arial" w:cs="Arial"/>
          <w:bCs/>
          <w:sz w:val="20"/>
        </w:rPr>
      </w:pPr>
      <w:r w:rsidRPr="00251BAE">
        <w:rPr>
          <w:rFonts w:ascii="Arial" w:eastAsia="Times New Roman" w:hAnsi="Arial" w:cs="Arial"/>
          <w:sz w:val="20"/>
          <w:szCs w:val="20"/>
        </w:rPr>
        <w:t>Valkas novada p</w:t>
      </w:r>
      <w:r w:rsidRPr="00251BAE">
        <w:rPr>
          <w:rFonts w:ascii="Arial" w:hAnsi="Arial" w:cs="Arial"/>
          <w:sz w:val="20"/>
          <w:szCs w:val="20"/>
        </w:rPr>
        <w:t xml:space="preserve">ašvaldības kustamās mantas – </w:t>
      </w:r>
      <w:r w:rsidRPr="00251BAE">
        <w:rPr>
          <w:rFonts w:ascii="Arial" w:hAnsi="Arial" w:cs="Arial"/>
          <w:bCs/>
          <w:sz w:val="20"/>
        </w:rPr>
        <w:t xml:space="preserve">universālās pašgājējmašīnas ekskavatora-iekrāvēja </w:t>
      </w:r>
    </w:p>
    <w:p w14:paraId="3C46F117" w14:textId="77777777" w:rsidR="00005802" w:rsidRPr="00251BAE" w:rsidRDefault="00000000" w:rsidP="00005802">
      <w:pPr>
        <w:spacing w:after="0" w:line="240" w:lineRule="auto"/>
        <w:jc w:val="right"/>
        <w:rPr>
          <w:rFonts w:ascii="Arial" w:hAnsi="Arial" w:cs="Arial"/>
          <w:sz w:val="20"/>
          <w:szCs w:val="20"/>
        </w:rPr>
      </w:pPr>
      <w:r w:rsidRPr="00251BAE">
        <w:rPr>
          <w:rFonts w:ascii="Arial" w:hAnsi="Arial" w:cs="Arial"/>
          <w:bCs/>
          <w:sz w:val="20"/>
        </w:rPr>
        <w:t>JCB 4CX – 4WS (</w:t>
      </w:r>
      <w:r w:rsidRPr="00251BAE">
        <w:rPr>
          <w:rFonts w:ascii="Arial" w:eastAsia="Times New Roman" w:hAnsi="Arial" w:cs="Arial"/>
          <w:bCs/>
          <w:sz w:val="20"/>
          <w:szCs w:val="20"/>
          <w:lang w:eastAsia="lv-LV"/>
        </w:rPr>
        <w:t>valsts reģ. nr. T 8217 LM)</w:t>
      </w:r>
      <w:r w:rsidRPr="00251BAE">
        <w:rPr>
          <w:rFonts w:ascii="Arial" w:eastAsia="Times New Roman" w:hAnsi="Arial" w:cs="Arial"/>
          <w:sz w:val="20"/>
          <w:szCs w:val="20"/>
          <w:lang w:eastAsia="lv-LV" w:bidi="lo-LA"/>
        </w:rPr>
        <w:t xml:space="preserve"> </w:t>
      </w:r>
      <w:r w:rsidRPr="00251BAE">
        <w:rPr>
          <w:rFonts w:ascii="Arial" w:hAnsi="Arial" w:cs="Arial"/>
          <w:sz w:val="20"/>
          <w:szCs w:val="20"/>
          <w:lang w:bidi="lo-LA"/>
        </w:rPr>
        <w:t xml:space="preserve">rakstiskās </w:t>
      </w:r>
      <w:r w:rsidRPr="00251BAE">
        <w:rPr>
          <w:rFonts w:ascii="Arial" w:hAnsi="Arial" w:cs="Arial"/>
          <w:sz w:val="20"/>
          <w:szCs w:val="20"/>
        </w:rPr>
        <w:t>izsoles noteikumiem</w:t>
      </w:r>
    </w:p>
    <w:p w14:paraId="089BD574" w14:textId="77777777" w:rsidR="00005802" w:rsidRPr="00251BAE" w:rsidRDefault="00005802" w:rsidP="00005802">
      <w:pPr>
        <w:spacing w:after="0" w:line="240" w:lineRule="auto"/>
        <w:jc w:val="both"/>
        <w:rPr>
          <w:rFonts w:ascii="Arial" w:hAnsi="Arial" w:cs="Arial"/>
          <w:sz w:val="20"/>
          <w:szCs w:val="20"/>
        </w:rPr>
      </w:pPr>
    </w:p>
    <w:p w14:paraId="5D586B4D" w14:textId="77777777" w:rsidR="00005802" w:rsidRPr="00251BAE" w:rsidRDefault="00000000" w:rsidP="00005802">
      <w:pPr>
        <w:jc w:val="center"/>
        <w:rPr>
          <w:rFonts w:ascii="Arial" w:hAnsi="Arial"/>
          <w:sz w:val="20"/>
          <w:szCs w:val="20"/>
        </w:rPr>
      </w:pPr>
      <w:r w:rsidRPr="00251BAE">
        <w:rPr>
          <w:rFonts w:ascii="Arial" w:hAnsi="Arial"/>
          <w:sz w:val="20"/>
          <w:szCs w:val="20"/>
        </w:rPr>
        <w:t xml:space="preserve">NOVĒRTĒŠANAS </w:t>
      </w:r>
      <w:smartTag w:uri="schemas-tilde-lv/tildestengine" w:element="veidnes">
        <w:smartTagPr>
          <w:attr w:name="baseform" w:val="AKTS"/>
          <w:attr w:name="id" w:val="-1"/>
          <w:attr w:name="text" w:val="AKTS"/>
        </w:smartTagPr>
        <w:r w:rsidRPr="00251BAE">
          <w:rPr>
            <w:rFonts w:ascii="Arial" w:hAnsi="Arial"/>
            <w:sz w:val="20"/>
            <w:szCs w:val="20"/>
          </w:rPr>
          <w:t>AKTS</w:t>
        </w:r>
      </w:smartTag>
      <w:r w:rsidRPr="00251BAE">
        <w:rPr>
          <w:rFonts w:ascii="Arial" w:hAnsi="Arial"/>
          <w:sz w:val="20"/>
          <w:szCs w:val="20"/>
        </w:rPr>
        <w:t xml:space="preserve"> Nr. 9881.</w:t>
      </w:r>
    </w:p>
    <w:p w14:paraId="2419509A" w14:textId="77777777" w:rsidR="00005802" w:rsidRPr="00251BAE" w:rsidRDefault="00005802" w:rsidP="00005802">
      <w:pPr>
        <w:jc w:val="center"/>
        <w:rPr>
          <w:rFonts w:ascii="Arial" w:hAnsi="Arial"/>
          <w:sz w:val="20"/>
          <w:szCs w:val="20"/>
        </w:rPr>
      </w:pPr>
    </w:p>
    <w:p w14:paraId="7A35DF6F" w14:textId="77777777" w:rsidR="00005802" w:rsidRPr="00251BAE" w:rsidRDefault="00000000" w:rsidP="00005802">
      <w:pPr>
        <w:spacing w:before="120"/>
        <w:rPr>
          <w:rFonts w:ascii="Arial" w:hAnsi="Arial"/>
          <w:sz w:val="20"/>
          <w:szCs w:val="20"/>
        </w:rPr>
      </w:pPr>
      <w:r w:rsidRPr="00251BAE">
        <w:rPr>
          <w:rFonts w:ascii="Arial" w:hAnsi="Arial"/>
          <w:sz w:val="20"/>
          <w:szCs w:val="20"/>
        </w:rPr>
        <w:t>Valka, 2023. gada 09. maijs.</w:t>
      </w:r>
    </w:p>
    <w:p w14:paraId="7FC9AE11" w14:textId="77777777" w:rsidR="00005802" w:rsidRPr="00251BAE" w:rsidRDefault="00000000" w:rsidP="00005802">
      <w:pPr>
        <w:spacing w:before="120"/>
        <w:rPr>
          <w:rFonts w:ascii="Arial" w:hAnsi="Arial"/>
          <w:sz w:val="20"/>
          <w:szCs w:val="20"/>
        </w:rPr>
      </w:pPr>
      <w:r w:rsidRPr="00251BAE">
        <w:rPr>
          <w:rFonts w:ascii="Arial" w:hAnsi="Arial"/>
          <w:sz w:val="20"/>
          <w:szCs w:val="20"/>
        </w:rPr>
        <w:t>Ziņas par transporta līdzekli:</w:t>
      </w:r>
    </w:p>
    <w:p w14:paraId="7727AF0B"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Universālās pašgājējmašīnas īpašnieks:</w:t>
      </w:r>
      <w:r w:rsidRPr="00251BAE">
        <w:rPr>
          <w:rFonts w:ascii="Arial" w:hAnsi="Arial"/>
          <w:sz w:val="20"/>
          <w:szCs w:val="20"/>
        </w:rPr>
        <w:tab/>
        <w:t>Valkas novada pašvaldība.</w:t>
      </w:r>
    </w:p>
    <w:p w14:paraId="4873365A"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Universālās pašgājējmašīnas turētājs:</w:t>
      </w:r>
      <w:r w:rsidRPr="00251BAE">
        <w:rPr>
          <w:rFonts w:ascii="Arial" w:hAnsi="Arial"/>
          <w:b/>
          <w:sz w:val="20"/>
          <w:szCs w:val="20"/>
        </w:rPr>
        <w:tab/>
      </w:r>
      <w:r w:rsidRPr="00251BAE">
        <w:rPr>
          <w:rFonts w:ascii="Arial" w:hAnsi="Arial"/>
          <w:sz w:val="20"/>
          <w:szCs w:val="20"/>
        </w:rPr>
        <w:t>Valkas novada pašvaldība.</w:t>
      </w:r>
    </w:p>
    <w:p w14:paraId="06F8F031"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ab/>
      </w:r>
      <w:r w:rsidRPr="00251BAE">
        <w:rPr>
          <w:rFonts w:ascii="Arial" w:hAnsi="Arial"/>
          <w:sz w:val="20"/>
          <w:szCs w:val="20"/>
        </w:rPr>
        <w:t>Semināra iela 9, Valka, Valkas novads.</w:t>
      </w:r>
    </w:p>
    <w:p w14:paraId="172344F2"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Marka, modelis:</w:t>
      </w:r>
      <w:r w:rsidRPr="00251BAE">
        <w:rPr>
          <w:rFonts w:ascii="Arial" w:hAnsi="Arial"/>
          <w:sz w:val="20"/>
          <w:szCs w:val="20"/>
        </w:rPr>
        <w:tab/>
        <w:t>JCB 4CX – 4WS.</w:t>
      </w:r>
    </w:p>
    <w:p w14:paraId="3F18B3C8"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Reģistrācijas numurs:</w:t>
      </w:r>
      <w:r w:rsidRPr="00251BAE">
        <w:rPr>
          <w:rFonts w:ascii="Arial" w:hAnsi="Arial"/>
          <w:sz w:val="20"/>
          <w:szCs w:val="20"/>
        </w:rPr>
        <w:tab/>
        <w:t>T 8217 LM.</w:t>
      </w:r>
    </w:p>
    <w:p w14:paraId="31B5DE84"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Rūpnīcas numurs:</w:t>
      </w:r>
      <w:r w:rsidRPr="00251BAE">
        <w:rPr>
          <w:rFonts w:ascii="Arial" w:hAnsi="Arial"/>
          <w:sz w:val="20"/>
          <w:szCs w:val="20"/>
        </w:rPr>
        <w:tab/>
        <w:t>SLP4CXFS4E0946569.</w:t>
      </w:r>
    </w:p>
    <w:p w14:paraId="29264625"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Motora numurs:</w:t>
      </w:r>
      <w:r w:rsidRPr="00251BAE">
        <w:rPr>
          <w:rFonts w:ascii="Arial" w:hAnsi="Arial"/>
          <w:b/>
          <w:sz w:val="20"/>
          <w:szCs w:val="20"/>
        </w:rPr>
        <w:tab/>
        <w:t>**</w:t>
      </w:r>
      <w:r w:rsidRPr="00251BAE">
        <w:rPr>
          <w:rFonts w:ascii="Arial" w:hAnsi="Arial"/>
          <w:sz w:val="20"/>
          <w:szCs w:val="20"/>
        </w:rPr>
        <w:t>.</w:t>
      </w:r>
    </w:p>
    <w:p w14:paraId="3C5DCB43"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Motorstundas:</w:t>
      </w:r>
      <w:r w:rsidRPr="00251BAE">
        <w:rPr>
          <w:rFonts w:ascii="Arial" w:hAnsi="Arial"/>
          <w:b/>
          <w:sz w:val="20"/>
          <w:szCs w:val="20"/>
        </w:rPr>
        <w:tab/>
      </w:r>
      <w:r w:rsidRPr="00251BAE">
        <w:rPr>
          <w:rFonts w:ascii="Arial" w:hAnsi="Arial"/>
          <w:sz w:val="20"/>
          <w:szCs w:val="20"/>
        </w:rPr>
        <w:t>52273.</w:t>
      </w:r>
    </w:p>
    <w:p w14:paraId="754BB0AA"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Krāsa:</w:t>
      </w:r>
      <w:r w:rsidRPr="00251BAE">
        <w:rPr>
          <w:rFonts w:ascii="Arial" w:hAnsi="Arial"/>
          <w:b/>
          <w:sz w:val="20"/>
          <w:szCs w:val="20"/>
        </w:rPr>
        <w:tab/>
      </w:r>
      <w:r w:rsidRPr="00251BAE">
        <w:rPr>
          <w:rFonts w:ascii="Arial" w:hAnsi="Arial"/>
          <w:sz w:val="20"/>
          <w:szCs w:val="20"/>
        </w:rPr>
        <w:t>Dzeltena.</w:t>
      </w:r>
    </w:p>
    <w:p w14:paraId="73C5561A"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Izgatavošanas gads:</w:t>
      </w:r>
      <w:r w:rsidRPr="00251BAE">
        <w:rPr>
          <w:rFonts w:ascii="Arial" w:hAnsi="Arial"/>
          <w:sz w:val="20"/>
          <w:szCs w:val="20"/>
        </w:rPr>
        <w:tab/>
        <w:t>2004.</w:t>
      </w:r>
    </w:p>
    <w:p w14:paraId="74851675"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Grupa:</w:t>
      </w:r>
      <w:r w:rsidRPr="00251BAE">
        <w:rPr>
          <w:rFonts w:ascii="Arial" w:hAnsi="Arial"/>
          <w:sz w:val="20"/>
          <w:szCs w:val="20"/>
        </w:rPr>
        <w:tab/>
        <w:t>Universālā pašgājējmašīna.</w:t>
      </w:r>
    </w:p>
    <w:p w14:paraId="30BB7FD0"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Apakšgrupa:</w:t>
      </w:r>
      <w:r w:rsidRPr="00251BAE">
        <w:rPr>
          <w:rFonts w:ascii="Arial" w:hAnsi="Arial"/>
          <w:sz w:val="20"/>
          <w:szCs w:val="20"/>
        </w:rPr>
        <w:tab/>
        <w:t>Ekskavators – iekrāvējs.</w:t>
      </w:r>
    </w:p>
    <w:p w14:paraId="24232B67" w14:textId="77777777" w:rsidR="00005802" w:rsidRPr="00251BAE" w:rsidRDefault="00000000" w:rsidP="00005802">
      <w:pPr>
        <w:tabs>
          <w:tab w:val="left" w:pos="4820"/>
        </w:tabs>
        <w:spacing w:before="120"/>
        <w:rPr>
          <w:rFonts w:ascii="Arial" w:hAnsi="Arial"/>
          <w:sz w:val="20"/>
          <w:szCs w:val="20"/>
        </w:rPr>
      </w:pPr>
      <w:r w:rsidRPr="00251BAE">
        <w:rPr>
          <w:rFonts w:ascii="Arial" w:hAnsi="Arial"/>
          <w:b/>
          <w:sz w:val="20"/>
          <w:szCs w:val="20"/>
        </w:rPr>
        <w:t>Apliecības numurs:</w:t>
      </w:r>
      <w:r w:rsidRPr="00251BAE">
        <w:rPr>
          <w:rFonts w:ascii="Arial" w:hAnsi="Arial"/>
          <w:sz w:val="20"/>
          <w:szCs w:val="20"/>
        </w:rPr>
        <w:tab/>
        <w:t>A 532131.</w:t>
      </w:r>
    </w:p>
    <w:p w14:paraId="7444C3EA" w14:textId="77777777" w:rsidR="00005802" w:rsidRPr="00251BAE" w:rsidRDefault="00000000" w:rsidP="00005802">
      <w:pPr>
        <w:spacing w:before="120"/>
        <w:ind w:firstLine="567"/>
        <w:jc w:val="both"/>
        <w:rPr>
          <w:rFonts w:ascii="Arial" w:hAnsi="Arial" w:cs="Arial"/>
          <w:b/>
          <w:sz w:val="20"/>
          <w:szCs w:val="20"/>
        </w:rPr>
      </w:pPr>
      <w:r w:rsidRPr="00251BAE">
        <w:rPr>
          <w:rFonts w:ascii="Arial" w:hAnsi="Arial"/>
          <w:b/>
          <w:sz w:val="20"/>
          <w:szCs w:val="20"/>
        </w:rPr>
        <w:t>Universālās pašgājējmašīnas</w:t>
      </w:r>
      <w:r w:rsidRPr="00251BAE">
        <w:rPr>
          <w:rFonts w:ascii="Arial" w:hAnsi="Arial" w:cs="Arial"/>
          <w:b/>
          <w:sz w:val="20"/>
          <w:szCs w:val="20"/>
        </w:rPr>
        <w:t xml:space="preserve"> aprīkojums:</w:t>
      </w:r>
    </w:p>
    <w:p w14:paraId="0D1CDC60" w14:textId="77777777" w:rsidR="00005802" w:rsidRPr="00251BAE" w:rsidRDefault="00000000" w:rsidP="00005802">
      <w:pPr>
        <w:spacing w:before="120"/>
        <w:ind w:firstLine="567"/>
        <w:jc w:val="both"/>
        <w:rPr>
          <w:rFonts w:ascii="Arial" w:hAnsi="Arial" w:cs="Arial"/>
          <w:b/>
          <w:sz w:val="20"/>
          <w:szCs w:val="20"/>
        </w:rPr>
      </w:pPr>
      <w:r w:rsidRPr="00251BAE">
        <w:rPr>
          <w:rFonts w:ascii="Arial" w:hAnsi="Arial" w:cs="Arial"/>
          <w:sz w:val="20"/>
          <w:szCs w:val="20"/>
        </w:rPr>
        <w:t>Tonēti stikli (rūpnīcas oriģinālais tonējums),</w:t>
      </w:r>
      <w:r w:rsidRPr="00251BAE">
        <w:rPr>
          <w:rFonts w:ascii="Arial" w:hAnsi="Arial" w:cs="Arial"/>
          <w:b/>
          <w:sz w:val="20"/>
          <w:szCs w:val="20"/>
        </w:rPr>
        <w:t xml:space="preserve"> </w:t>
      </w:r>
      <w:r w:rsidRPr="00251BAE">
        <w:rPr>
          <w:rFonts w:ascii="Arial" w:hAnsi="Arial" w:cs="Arial"/>
          <w:sz w:val="20"/>
          <w:szCs w:val="20"/>
        </w:rPr>
        <w:t>dalītās darba gaismas kabīnes priekšējā un aizmugures daļās,</w:t>
      </w:r>
      <w:r w:rsidRPr="00251BAE">
        <w:rPr>
          <w:rFonts w:ascii="Arial" w:hAnsi="Arial" w:cs="Arial"/>
          <w:b/>
          <w:sz w:val="20"/>
          <w:szCs w:val="20"/>
        </w:rPr>
        <w:t xml:space="preserve"> </w:t>
      </w:r>
      <w:r w:rsidRPr="00251BAE">
        <w:rPr>
          <w:rFonts w:ascii="Arial" w:hAnsi="Arial" w:cs="Arial"/>
          <w:sz w:val="20"/>
          <w:szCs w:val="20"/>
        </w:rPr>
        <w:t>rotējošā jumta bākuguns,</w:t>
      </w:r>
      <w:r w:rsidRPr="00251BAE">
        <w:rPr>
          <w:rFonts w:ascii="Arial" w:hAnsi="Arial" w:cs="Arial"/>
          <w:b/>
          <w:sz w:val="20"/>
          <w:szCs w:val="20"/>
        </w:rPr>
        <w:t xml:space="preserve"> </w:t>
      </w:r>
      <w:r w:rsidRPr="00251BAE">
        <w:rPr>
          <w:rFonts w:ascii="Arial" w:hAnsi="Arial" w:cs="Arial"/>
          <w:sz w:val="20"/>
          <w:szCs w:val="20"/>
        </w:rPr>
        <w:t>CD atskaņotājs „BLAUPUNKT”,</w:t>
      </w:r>
      <w:r w:rsidRPr="00251BAE">
        <w:rPr>
          <w:rFonts w:ascii="Arial" w:hAnsi="Arial" w:cs="Arial"/>
          <w:b/>
          <w:sz w:val="20"/>
          <w:szCs w:val="20"/>
        </w:rPr>
        <w:t xml:space="preserve"> </w:t>
      </w:r>
      <w:r w:rsidRPr="00251BAE">
        <w:rPr>
          <w:rFonts w:ascii="Arial" w:hAnsi="Arial" w:cs="Arial"/>
          <w:sz w:val="20"/>
          <w:szCs w:val="20"/>
        </w:rPr>
        <w:t>auduma</w:t>
      </w:r>
      <w:r w:rsidRPr="00251BAE">
        <w:rPr>
          <w:rFonts w:ascii="Arial" w:hAnsi="Arial" w:cs="Arial"/>
          <w:noProof/>
          <w:sz w:val="20"/>
          <w:szCs w:val="20"/>
        </w:rPr>
        <w:t xml:space="preserve"> apdares vadītāja sēdeklis,</w:t>
      </w:r>
      <w:r w:rsidRPr="00251BAE">
        <w:rPr>
          <w:rFonts w:ascii="Arial" w:hAnsi="Arial" w:cs="Arial"/>
          <w:b/>
          <w:sz w:val="20"/>
          <w:szCs w:val="20"/>
        </w:rPr>
        <w:t xml:space="preserve"> </w:t>
      </w:r>
      <w:r w:rsidRPr="00251BAE">
        <w:rPr>
          <w:rFonts w:ascii="Arial" w:hAnsi="Arial" w:cs="Arial"/>
          <w:sz w:val="20"/>
          <w:szCs w:val="20"/>
        </w:rPr>
        <w:t>vidējie elkoņa balsti (2 gab.).</w:t>
      </w:r>
      <w:r w:rsidRPr="00251BAE">
        <w:rPr>
          <w:rFonts w:ascii="Arial" w:hAnsi="Arial" w:cs="Arial"/>
          <w:b/>
          <w:sz w:val="20"/>
          <w:szCs w:val="20"/>
        </w:rPr>
        <w:t xml:space="preserve"> </w:t>
      </w:r>
      <w:r w:rsidRPr="00251BAE">
        <w:rPr>
          <w:rFonts w:ascii="Arial" w:hAnsi="Arial" w:cs="Arial"/>
          <w:sz w:val="20"/>
          <w:szCs w:val="20"/>
        </w:rPr>
        <w:t>Universālā pašgājējmašīna ir aprīkota ar riteņu tipa piedziņu,</w:t>
      </w:r>
      <w:r w:rsidRPr="00251BAE">
        <w:rPr>
          <w:rFonts w:ascii="Arial" w:hAnsi="Arial" w:cs="Arial"/>
          <w:b/>
          <w:sz w:val="20"/>
          <w:szCs w:val="20"/>
        </w:rPr>
        <w:t xml:space="preserve"> </w:t>
      </w:r>
      <w:r w:rsidRPr="00251BAE">
        <w:rPr>
          <w:rFonts w:ascii="Arial" w:hAnsi="Arial" w:cs="Arial"/>
          <w:sz w:val="20"/>
          <w:szCs w:val="20"/>
        </w:rPr>
        <w:t>tās tiltu konfigurācija ir 4×4,</w:t>
      </w:r>
      <w:r w:rsidRPr="00251BAE">
        <w:rPr>
          <w:rFonts w:ascii="Arial" w:hAnsi="Arial" w:cs="Arial"/>
          <w:b/>
          <w:sz w:val="20"/>
          <w:szCs w:val="20"/>
        </w:rPr>
        <w:t xml:space="preserve"> </w:t>
      </w:r>
      <w:r w:rsidRPr="00251BAE">
        <w:rPr>
          <w:rFonts w:ascii="Arial" w:hAnsi="Arial" w:cs="Arial"/>
          <w:sz w:val="20"/>
          <w:szCs w:val="20"/>
        </w:rPr>
        <w:t>frontālo iekrāvēju,</w:t>
      </w:r>
      <w:r w:rsidRPr="00251BAE">
        <w:rPr>
          <w:rFonts w:ascii="Arial" w:hAnsi="Arial" w:cs="Arial"/>
          <w:b/>
          <w:sz w:val="20"/>
          <w:szCs w:val="20"/>
        </w:rPr>
        <w:t xml:space="preserve"> </w:t>
      </w:r>
      <w:r w:rsidRPr="00251BAE">
        <w:rPr>
          <w:rFonts w:ascii="Arial" w:hAnsi="Arial" w:cs="Arial"/>
          <w:sz w:val="20"/>
          <w:szCs w:val="20"/>
        </w:rPr>
        <w:t>ekskavatora iekārtu rakšanas darbu veikšanai.</w:t>
      </w:r>
      <w:r w:rsidRPr="00251BAE">
        <w:rPr>
          <w:rFonts w:ascii="Arial" w:hAnsi="Arial" w:cs="Arial"/>
          <w:b/>
          <w:sz w:val="20"/>
          <w:szCs w:val="20"/>
        </w:rPr>
        <w:t xml:space="preserve"> </w:t>
      </w:r>
      <w:r w:rsidRPr="00251BAE">
        <w:rPr>
          <w:rFonts w:ascii="Arial" w:hAnsi="Arial" w:cs="Arial"/>
          <w:sz w:val="20"/>
          <w:szCs w:val="20"/>
        </w:rPr>
        <w:t>Frontālais iekrāvējs aprīkots ar iespēju veikt ekskavācijas darbus, tas ir atverams un izmantojams, ka kauss „sagrābšanas” darbiem.</w:t>
      </w:r>
      <w:r w:rsidRPr="00251BAE">
        <w:rPr>
          <w:rFonts w:ascii="Arial" w:hAnsi="Arial" w:cs="Arial"/>
          <w:b/>
          <w:sz w:val="20"/>
          <w:szCs w:val="20"/>
        </w:rPr>
        <w:t xml:space="preserve"> </w:t>
      </w:r>
      <w:r w:rsidRPr="00251BAE">
        <w:rPr>
          <w:rFonts w:ascii="Arial" w:hAnsi="Arial" w:cs="Arial"/>
          <w:sz w:val="20"/>
          <w:szCs w:val="20"/>
        </w:rPr>
        <w:t>Ekskavatora iekārta aprīkota ar iespēju mainīt rakšanas torņa „strēles” garumu,</w:t>
      </w:r>
      <w:r w:rsidRPr="00251BAE">
        <w:rPr>
          <w:rFonts w:ascii="Arial" w:hAnsi="Arial" w:cs="Arial"/>
          <w:b/>
          <w:sz w:val="20"/>
          <w:szCs w:val="20"/>
        </w:rPr>
        <w:t xml:space="preserve"> </w:t>
      </w:r>
      <w:r w:rsidRPr="00251BAE">
        <w:rPr>
          <w:rFonts w:ascii="Arial" w:hAnsi="Arial" w:cs="Arial"/>
          <w:sz w:val="20"/>
          <w:szCs w:val="20"/>
        </w:rPr>
        <w:t>iespēju mainīt rakšanas kausa slīpumu pret zemes virsmu „grāvju sānu malu izveidošanai”,</w:t>
      </w:r>
      <w:r w:rsidRPr="00251BAE">
        <w:rPr>
          <w:rFonts w:ascii="Arial" w:hAnsi="Arial" w:cs="Arial"/>
          <w:b/>
          <w:sz w:val="20"/>
          <w:szCs w:val="20"/>
        </w:rPr>
        <w:t xml:space="preserve"> </w:t>
      </w:r>
      <w:r w:rsidRPr="00251BAE">
        <w:rPr>
          <w:rFonts w:ascii="Arial" w:hAnsi="Arial" w:cs="Arial"/>
          <w:sz w:val="20"/>
          <w:szCs w:val="20"/>
        </w:rPr>
        <w:t>kā arī iespēju nepārbraucot universālo pašgājējmašīnu pārbīdot pa vadīklām ekskavatora iekārtu vienlaicīgi rakt divus blakus esošas tranšejas, grāvjus.</w:t>
      </w:r>
      <w:r w:rsidRPr="00251BAE">
        <w:rPr>
          <w:rFonts w:ascii="Arial" w:hAnsi="Arial" w:cs="Arial"/>
          <w:b/>
          <w:sz w:val="20"/>
          <w:szCs w:val="20"/>
        </w:rPr>
        <w:t xml:space="preserve"> </w:t>
      </w:r>
      <w:r w:rsidRPr="00251BAE">
        <w:rPr>
          <w:rFonts w:ascii="Arial" w:hAnsi="Arial" w:cs="Arial"/>
          <w:sz w:val="20"/>
          <w:szCs w:val="20"/>
        </w:rPr>
        <w:t>Tai uzstādīts 75.0 kW dīzeļa tipa dzinējs, automātiskā pārnesumu kārba.</w:t>
      </w:r>
      <w:r w:rsidRPr="00251BAE">
        <w:rPr>
          <w:rFonts w:ascii="Arial" w:hAnsi="Arial" w:cs="Arial"/>
          <w:b/>
          <w:sz w:val="20"/>
          <w:szCs w:val="20"/>
        </w:rPr>
        <w:t xml:space="preserve"> Universālai pašgējējmašīnai ir spēkā esoša TA (līdz 31.05.2024).</w:t>
      </w:r>
    </w:p>
    <w:p w14:paraId="273F05CD" w14:textId="77777777" w:rsidR="00005802" w:rsidRPr="00251BAE" w:rsidRDefault="00000000" w:rsidP="00005802">
      <w:pPr>
        <w:spacing w:before="120"/>
        <w:ind w:firstLine="567"/>
        <w:jc w:val="both"/>
        <w:rPr>
          <w:rFonts w:ascii="Arial" w:hAnsi="Arial" w:cs="Arial"/>
          <w:b/>
          <w:sz w:val="20"/>
          <w:szCs w:val="20"/>
        </w:rPr>
      </w:pPr>
      <w:r w:rsidRPr="00251BAE">
        <w:rPr>
          <w:rFonts w:ascii="Arial" w:hAnsi="Arial"/>
          <w:b/>
          <w:sz w:val="20"/>
          <w:szCs w:val="20"/>
        </w:rPr>
        <w:t>Universālai pašgājējmašīnai</w:t>
      </w:r>
      <w:r w:rsidRPr="00251BAE">
        <w:rPr>
          <w:rFonts w:ascii="Arial" w:hAnsi="Arial" w:cs="Arial"/>
          <w:b/>
          <w:sz w:val="20"/>
          <w:szCs w:val="20"/>
        </w:rPr>
        <w:t xml:space="preserve"> esošie bojājumi:</w:t>
      </w:r>
    </w:p>
    <w:p w14:paraId="37CE426B" w14:textId="77777777" w:rsidR="00005802" w:rsidRPr="00251BAE" w:rsidRDefault="00000000" w:rsidP="00005802">
      <w:pPr>
        <w:spacing w:before="120"/>
        <w:ind w:firstLine="567"/>
        <w:jc w:val="both"/>
        <w:rPr>
          <w:rFonts w:ascii="Arial" w:hAnsi="Arial" w:cs="Arial"/>
          <w:sz w:val="20"/>
          <w:szCs w:val="20"/>
        </w:rPr>
      </w:pPr>
      <w:r w:rsidRPr="00251BAE">
        <w:rPr>
          <w:rFonts w:ascii="Arial" w:hAnsi="Arial" w:cs="Arial"/>
          <w:sz w:val="20"/>
          <w:szCs w:val="20"/>
        </w:rPr>
        <w:t xml:space="preserve">Universālās pašgājējmašīnas hidraulikas sistēmai – palielināta eļļas noplūde (nepieciešams veikt šīs sistēmas kapitālo remontu). </w:t>
      </w:r>
    </w:p>
    <w:p w14:paraId="7ED6DE81" w14:textId="77777777" w:rsidR="00005802" w:rsidRPr="00251BAE" w:rsidRDefault="00000000" w:rsidP="00005802">
      <w:pPr>
        <w:spacing w:before="120"/>
        <w:ind w:firstLine="567"/>
        <w:jc w:val="both"/>
        <w:rPr>
          <w:rFonts w:ascii="Arial" w:hAnsi="Arial" w:cs="Arial"/>
          <w:sz w:val="20"/>
          <w:szCs w:val="20"/>
        </w:rPr>
      </w:pPr>
      <w:r w:rsidRPr="00251BAE">
        <w:rPr>
          <w:rFonts w:ascii="Arial" w:hAnsi="Arial" w:cs="Arial"/>
          <w:sz w:val="20"/>
          <w:szCs w:val="20"/>
        </w:rPr>
        <w:t xml:space="preserve">Apsekojot iepriekš minēto universālo pašgājējmašīnu, ņemot vērā tās tehnisko stāvokli, aprīkojumu, nolietojumu, atzīstu, ka </w:t>
      </w:r>
      <w:r w:rsidRPr="00251BAE">
        <w:rPr>
          <w:rFonts w:ascii="Arial" w:hAnsi="Arial" w:cs="Arial"/>
          <w:b/>
          <w:sz w:val="20"/>
          <w:szCs w:val="20"/>
        </w:rPr>
        <w:t>šīs universālās pašgājējmašīnas pārdošanai iegūstot par to maksimāli lielāko vērtību, tā būtu pārdodama izsolē, Latvijas Republikas likumdošanas noteiktajā kārtībā. Universālās pašgājējmašīnas izsoles sākuma vērtība sastāda EUR 10300.00 (Desmit tūkstoši trīs simti e</w:t>
      </w:r>
      <w:r w:rsidRPr="00251BAE">
        <w:rPr>
          <w:rFonts w:ascii="Arial" w:hAnsi="Arial"/>
          <w:b/>
          <w:sz w:val="20"/>
          <w:szCs w:val="20"/>
        </w:rPr>
        <w:t>iro 00 centi).</w:t>
      </w:r>
      <w:r w:rsidRPr="00251BAE">
        <w:rPr>
          <w:rFonts w:ascii="Arial" w:hAnsi="Arial"/>
          <w:sz w:val="20"/>
          <w:szCs w:val="20"/>
        </w:rPr>
        <w:t xml:space="preserve"> </w:t>
      </w:r>
      <w:r w:rsidRPr="00251BAE">
        <w:rPr>
          <w:rFonts w:ascii="Arial" w:hAnsi="Arial"/>
          <w:b/>
          <w:sz w:val="20"/>
          <w:szCs w:val="20"/>
        </w:rPr>
        <w:t xml:space="preserve">Iepriekš minētā </w:t>
      </w:r>
      <w:r w:rsidRPr="00251BAE">
        <w:rPr>
          <w:rFonts w:ascii="Arial" w:hAnsi="Arial" w:cs="Arial"/>
          <w:b/>
          <w:sz w:val="20"/>
          <w:szCs w:val="20"/>
        </w:rPr>
        <w:t>universālās pašgājējmašīnas</w:t>
      </w:r>
      <w:r w:rsidRPr="00251BAE">
        <w:rPr>
          <w:rFonts w:ascii="Arial" w:hAnsi="Arial"/>
          <w:b/>
          <w:sz w:val="20"/>
          <w:szCs w:val="20"/>
        </w:rPr>
        <w:t xml:space="preserve"> vērtība uzrādīta ietverot (ar) PVN.</w:t>
      </w:r>
      <w:r w:rsidRPr="00251BAE">
        <w:rPr>
          <w:rFonts w:ascii="Arial" w:hAnsi="Arial" w:cs="Arial"/>
          <w:sz w:val="20"/>
          <w:szCs w:val="20"/>
        </w:rPr>
        <w:t xml:space="preserve"> </w:t>
      </w:r>
    </w:p>
    <w:p w14:paraId="142300B0" w14:textId="77777777" w:rsidR="00005802" w:rsidRPr="00251BAE" w:rsidRDefault="00000000" w:rsidP="00005802">
      <w:pPr>
        <w:spacing w:before="120"/>
        <w:ind w:firstLine="567"/>
        <w:jc w:val="both"/>
        <w:rPr>
          <w:rFonts w:ascii="Arial" w:hAnsi="Arial" w:cs="Arial"/>
          <w:sz w:val="20"/>
          <w:szCs w:val="20"/>
        </w:rPr>
      </w:pPr>
      <w:r w:rsidRPr="00251BAE">
        <w:rPr>
          <w:rFonts w:ascii="Arial" w:hAnsi="Arial" w:cs="Arial"/>
          <w:b/>
          <w:sz w:val="20"/>
          <w:szCs w:val="20"/>
        </w:rPr>
        <w:t>Pie novērtēšanas akta ir pievienota līdzvērtīgu universālo pašgājējmašīnu tirgus izpēte</w:t>
      </w:r>
      <w:r w:rsidRPr="00251BAE">
        <w:rPr>
          <w:rFonts w:ascii="Arial" w:hAnsi="Arial" w:cs="Arial"/>
          <w:sz w:val="20"/>
          <w:szCs w:val="20"/>
        </w:rPr>
        <w:t xml:space="preserve"> </w:t>
      </w:r>
      <w:r w:rsidRPr="00251BAE">
        <w:rPr>
          <w:rFonts w:ascii="Arial" w:hAnsi="Arial" w:cs="Arial"/>
          <w:b/>
          <w:sz w:val="20"/>
          <w:szCs w:val="20"/>
        </w:rPr>
        <w:t>Latvijas Republikas lietotu universālo pašgājējmašīnu tirgū.</w:t>
      </w:r>
      <w:r w:rsidRPr="00251BAE">
        <w:rPr>
          <w:rFonts w:ascii="Arial" w:hAnsi="Arial" w:cs="Arial"/>
          <w:sz w:val="20"/>
          <w:szCs w:val="20"/>
        </w:rPr>
        <w:t xml:space="preserve"> </w:t>
      </w:r>
    </w:p>
    <w:p w14:paraId="1DDE234D" w14:textId="77777777" w:rsidR="00005802" w:rsidRPr="00251BAE" w:rsidRDefault="00000000" w:rsidP="00005802">
      <w:pPr>
        <w:spacing w:before="120"/>
        <w:ind w:firstLine="567"/>
        <w:jc w:val="both"/>
        <w:rPr>
          <w:rFonts w:ascii="Arial" w:hAnsi="Arial" w:cs="Arial"/>
          <w:sz w:val="20"/>
          <w:szCs w:val="20"/>
        </w:rPr>
      </w:pPr>
      <w:r w:rsidRPr="00251BAE">
        <w:rPr>
          <w:rFonts w:ascii="Arial" w:hAnsi="Arial"/>
          <w:b/>
          <w:sz w:val="20"/>
          <w:szCs w:val="20"/>
        </w:rPr>
        <w:t xml:space="preserve">Universālās pašgājējmašīnas izsoles sākotnējā vērtība, pret tās tirgus vērtību, ir apzināti samazināta. Tādējādi panākot, iespējami lielāku klientu piesaisti šīs universālās pašgājējmašīnas pārdošanai izsolē, kas parādīs maksimāli lielāko tās pārdošanas cenu.  </w:t>
      </w:r>
      <w:r w:rsidRPr="00251BAE">
        <w:rPr>
          <w:rFonts w:ascii="Arial" w:hAnsi="Arial" w:cs="Arial"/>
          <w:sz w:val="20"/>
          <w:szCs w:val="20"/>
        </w:rPr>
        <w:t xml:space="preserve">Novērtēšanas </w:t>
      </w:r>
      <w:smartTag w:uri="schemas-tilde-lv/tildestengine" w:element="veidnes">
        <w:smartTagPr>
          <w:attr w:name="baseform" w:val="AKTS"/>
          <w:attr w:name="id" w:val="-1"/>
          <w:attr w:name="text" w:val="AKTS"/>
        </w:smartTagPr>
        <w:r w:rsidRPr="00251BAE">
          <w:rPr>
            <w:rFonts w:ascii="Arial" w:hAnsi="Arial" w:cs="Arial"/>
            <w:sz w:val="20"/>
            <w:szCs w:val="20"/>
          </w:rPr>
          <w:t>akts</w:t>
        </w:r>
      </w:smartTag>
      <w:r w:rsidRPr="00251BAE">
        <w:rPr>
          <w:rFonts w:ascii="Arial" w:hAnsi="Arial" w:cs="Arial"/>
          <w:sz w:val="20"/>
          <w:szCs w:val="20"/>
        </w:rPr>
        <w:t xml:space="preserve"> izsniegts </w:t>
      </w:r>
      <w:r w:rsidRPr="00251BAE">
        <w:rPr>
          <w:rFonts w:ascii="Arial" w:hAnsi="Arial" w:cs="Arial"/>
          <w:sz w:val="20"/>
          <w:szCs w:val="20"/>
        </w:rPr>
        <w:lastRenderedPageBreak/>
        <w:t xml:space="preserve">Valkas novada pašvaldībai, reģ. nr. LV90009114839, </w:t>
      </w:r>
      <w:r w:rsidRPr="00251BAE">
        <w:rPr>
          <w:rFonts w:ascii="Arial" w:hAnsi="Arial"/>
          <w:sz w:val="20"/>
          <w:szCs w:val="20"/>
        </w:rPr>
        <w:t>pievienošanai grāmatvedības dokumentiem, automašīnas sagatavošanai pārdošanai izsolē.</w:t>
      </w:r>
    </w:p>
    <w:p w14:paraId="6DFCFFC3" w14:textId="77777777" w:rsidR="00005802" w:rsidRPr="00251BAE" w:rsidRDefault="00005802" w:rsidP="00005802">
      <w:pPr>
        <w:spacing w:before="120"/>
        <w:ind w:firstLine="567"/>
        <w:jc w:val="both"/>
        <w:rPr>
          <w:rFonts w:ascii="Arial" w:hAnsi="Arial" w:cs="Arial"/>
          <w:sz w:val="20"/>
          <w:szCs w:val="20"/>
        </w:rPr>
      </w:pPr>
    </w:p>
    <w:p w14:paraId="1DECBDEC" w14:textId="77777777" w:rsidR="00005802" w:rsidRPr="00251BAE" w:rsidRDefault="00000000" w:rsidP="00005802">
      <w:pPr>
        <w:spacing w:before="120"/>
        <w:rPr>
          <w:rFonts w:ascii="Arial" w:hAnsi="Arial"/>
          <w:sz w:val="20"/>
          <w:szCs w:val="20"/>
        </w:rPr>
      </w:pPr>
      <w:r w:rsidRPr="00251BAE">
        <w:rPr>
          <w:rFonts w:ascii="Arial" w:hAnsi="Arial"/>
          <w:sz w:val="20"/>
          <w:szCs w:val="20"/>
        </w:rPr>
        <w:t>09.05.2023</w:t>
      </w:r>
    </w:p>
    <w:p w14:paraId="1E3ED7BC" w14:textId="77777777" w:rsidR="00005802" w:rsidRPr="00251BAE" w:rsidRDefault="00000000" w:rsidP="00005802">
      <w:pPr>
        <w:spacing w:before="120"/>
        <w:ind w:firstLine="1134"/>
        <w:jc w:val="right"/>
        <w:rPr>
          <w:rFonts w:ascii="Arial" w:hAnsi="Arial"/>
          <w:sz w:val="20"/>
          <w:szCs w:val="20"/>
        </w:rPr>
      </w:pPr>
      <w:r w:rsidRPr="00251BAE">
        <w:rPr>
          <w:rFonts w:ascii="Arial" w:hAnsi="Arial"/>
          <w:sz w:val="20"/>
          <w:szCs w:val="20"/>
        </w:rPr>
        <w:t>G. Ungurs</w:t>
      </w:r>
    </w:p>
    <w:p w14:paraId="6BE70855" w14:textId="77777777" w:rsidR="00005802" w:rsidRPr="00251BAE" w:rsidRDefault="00005802" w:rsidP="00005802">
      <w:pPr>
        <w:spacing w:before="120"/>
        <w:ind w:firstLine="1134"/>
        <w:rPr>
          <w:rFonts w:ascii="Arial" w:hAnsi="Arial"/>
          <w:sz w:val="20"/>
          <w:szCs w:val="20"/>
        </w:rPr>
      </w:pPr>
    </w:p>
    <w:p w14:paraId="19379832" w14:textId="77777777" w:rsidR="00005802" w:rsidRPr="00251BAE" w:rsidRDefault="00000000" w:rsidP="00005802">
      <w:pPr>
        <w:spacing w:before="120"/>
        <w:rPr>
          <w:rFonts w:ascii="Arial" w:hAnsi="Arial"/>
          <w:b/>
          <w:sz w:val="20"/>
          <w:szCs w:val="20"/>
        </w:rPr>
      </w:pPr>
      <w:r w:rsidRPr="00251BAE">
        <w:rPr>
          <w:rFonts w:ascii="Arial" w:hAnsi="Arial"/>
          <w:b/>
          <w:sz w:val="20"/>
          <w:szCs w:val="20"/>
        </w:rPr>
        <w:t>Dokuments parakstīts ar elektronisko parakstu un satur laika zīmogu.</w:t>
      </w:r>
    </w:p>
    <w:p w14:paraId="04D67EA0" w14:textId="77777777" w:rsidR="00005802" w:rsidRPr="00251BAE" w:rsidRDefault="00005802" w:rsidP="00005802">
      <w:pPr>
        <w:spacing w:after="0" w:line="240" w:lineRule="auto"/>
        <w:jc w:val="both"/>
        <w:rPr>
          <w:rFonts w:ascii="Arial" w:hAnsi="Arial" w:cs="Arial"/>
          <w:sz w:val="20"/>
          <w:szCs w:val="20"/>
        </w:rPr>
      </w:pPr>
    </w:p>
    <w:p w14:paraId="33C4660A"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108B6407"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4E892494"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7E4D18E7"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6EC15FA2" w14:textId="77777777" w:rsidR="00005802" w:rsidRPr="00251BAE" w:rsidRDefault="00005802" w:rsidP="00005802">
      <w:pPr>
        <w:spacing w:after="0" w:line="240" w:lineRule="auto"/>
        <w:rPr>
          <w:rFonts w:ascii="Arial" w:eastAsia="Times New Roman" w:hAnsi="Arial" w:cs="Arial"/>
          <w:sz w:val="20"/>
          <w:szCs w:val="20"/>
          <w:lang w:eastAsia="lv-LV" w:bidi="lo-LA"/>
        </w:rPr>
      </w:pPr>
    </w:p>
    <w:p w14:paraId="0B7EC4AA" w14:textId="77777777" w:rsidR="00005802" w:rsidRPr="00251BAE" w:rsidRDefault="00000000" w:rsidP="00005802">
      <w:pPr>
        <w:pStyle w:val="Bodytext80"/>
        <w:shd w:val="clear" w:color="auto" w:fill="auto"/>
        <w:spacing w:line="240" w:lineRule="auto"/>
        <w:ind w:left="20"/>
        <w:jc w:val="right"/>
        <w:rPr>
          <w:rFonts w:ascii="Arial" w:hAnsi="Arial" w:cs="Arial"/>
          <w:b/>
          <w:sz w:val="20"/>
          <w:szCs w:val="20"/>
        </w:rPr>
      </w:pPr>
      <w:r w:rsidRPr="00251BAE">
        <w:rPr>
          <w:rFonts w:ascii="Arial" w:hAnsi="Arial" w:cs="Arial"/>
          <w:sz w:val="20"/>
          <w:szCs w:val="20"/>
        </w:rPr>
        <w:br w:type="page"/>
      </w:r>
      <w:r w:rsidRPr="00251BAE">
        <w:rPr>
          <w:rFonts w:ascii="Arial" w:hAnsi="Arial" w:cs="Arial"/>
          <w:b/>
          <w:sz w:val="20"/>
          <w:szCs w:val="20"/>
        </w:rPr>
        <w:lastRenderedPageBreak/>
        <w:t>3.pielikums</w:t>
      </w:r>
    </w:p>
    <w:p w14:paraId="194B5626" w14:textId="77777777" w:rsidR="00005802" w:rsidRPr="00251BAE" w:rsidRDefault="00000000" w:rsidP="00005802">
      <w:pPr>
        <w:spacing w:after="0" w:line="240" w:lineRule="auto"/>
        <w:jc w:val="right"/>
        <w:rPr>
          <w:rFonts w:ascii="Arial" w:hAnsi="Arial" w:cs="Arial"/>
          <w:bCs/>
          <w:sz w:val="20"/>
        </w:rPr>
      </w:pPr>
      <w:r w:rsidRPr="00251BAE">
        <w:rPr>
          <w:rFonts w:ascii="Arial" w:eastAsia="Times New Roman" w:hAnsi="Arial" w:cs="Arial"/>
          <w:sz w:val="20"/>
          <w:szCs w:val="20"/>
        </w:rPr>
        <w:t>Valkas novada p</w:t>
      </w:r>
      <w:r w:rsidRPr="00251BAE">
        <w:rPr>
          <w:rFonts w:ascii="Arial" w:hAnsi="Arial" w:cs="Arial"/>
          <w:sz w:val="20"/>
          <w:szCs w:val="20"/>
        </w:rPr>
        <w:t xml:space="preserve">ašvaldības kustamās mantas – </w:t>
      </w:r>
      <w:r w:rsidRPr="00251BAE">
        <w:rPr>
          <w:rFonts w:ascii="Arial" w:hAnsi="Arial" w:cs="Arial"/>
          <w:bCs/>
          <w:sz w:val="20"/>
        </w:rPr>
        <w:t xml:space="preserve">universālās pašgājējmašīnas ekskavatora-iekrāvēja </w:t>
      </w:r>
    </w:p>
    <w:p w14:paraId="7A349F9B" w14:textId="77777777" w:rsidR="00005802" w:rsidRPr="00251BAE" w:rsidRDefault="00000000" w:rsidP="00005802">
      <w:pPr>
        <w:spacing w:after="0" w:line="240" w:lineRule="auto"/>
        <w:jc w:val="right"/>
        <w:rPr>
          <w:rFonts w:ascii="Arial" w:hAnsi="Arial" w:cs="Arial"/>
          <w:sz w:val="20"/>
          <w:szCs w:val="20"/>
        </w:rPr>
      </w:pPr>
      <w:r w:rsidRPr="00251BAE">
        <w:rPr>
          <w:rFonts w:ascii="Arial" w:hAnsi="Arial" w:cs="Arial"/>
          <w:bCs/>
          <w:sz w:val="20"/>
        </w:rPr>
        <w:t>JCB 4CX – 4WS (</w:t>
      </w:r>
      <w:r w:rsidRPr="00251BAE">
        <w:rPr>
          <w:rFonts w:ascii="Arial" w:eastAsia="Times New Roman" w:hAnsi="Arial" w:cs="Arial"/>
          <w:bCs/>
          <w:sz w:val="20"/>
          <w:szCs w:val="20"/>
          <w:lang w:eastAsia="lv-LV"/>
        </w:rPr>
        <w:t>valsts reģ. nr. T 8217 LM)</w:t>
      </w:r>
      <w:r w:rsidRPr="00251BAE">
        <w:rPr>
          <w:rFonts w:ascii="Arial" w:eastAsia="Times New Roman" w:hAnsi="Arial" w:cs="Arial"/>
          <w:sz w:val="20"/>
          <w:szCs w:val="20"/>
          <w:lang w:eastAsia="lv-LV" w:bidi="lo-LA"/>
        </w:rPr>
        <w:t xml:space="preserve"> </w:t>
      </w:r>
      <w:r w:rsidRPr="00251BAE">
        <w:rPr>
          <w:rFonts w:ascii="Arial" w:hAnsi="Arial" w:cs="Arial"/>
          <w:sz w:val="20"/>
          <w:szCs w:val="20"/>
          <w:lang w:bidi="lo-LA"/>
        </w:rPr>
        <w:t xml:space="preserve">rakstiskās </w:t>
      </w:r>
      <w:r w:rsidRPr="00251BAE">
        <w:rPr>
          <w:rFonts w:ascii="Arial" w:hAnsi="Arial" w:cs="Arial"/>
          <w:sz w:val="20"/>
          <w:szCs w:val="20"/>
        </w:rPr>
        <w:t>izsoles noteikumiem</w:t>
      </w:r>
    </w:p>
    <w:p w14:paraId="4FDBF92A" w14:textId="77777777" w:rsidR="00005802" w:rsidRPr="00251BAE" w:rsidRDefault="00005802" w:rsidP="00005802">
      <w:pPr>
        <w:pStyle w:val="Bodytext80"/>
        <w:shd w:val="clear" w:color="auto" w:fill="auto"/>
        <w:spacing w:line="240" w:lineRule="auto"/>
        <w:ind w:left="20"/>
        <w:jc w:val="both"/>
        <w:rPr>
          <w:rFonts w:ascii="Arial" w:hAnsi="Arial" w:cs="Arial"/>
          <w:b/>
          <w:sz w:val="20"/>
          <w:szCs w:val="20"/>
        </w:rPr>
      </w:pPr>
    </w:p>
    <w:p w14:paraId="44F2A3D6" w14:textId="77777777" w:rsidR="00005802" w:rsidRPr="00251BAE" w:rsidRDefault="00005802" w:rsidP="00005802">
      <w:pPr>
        <w:pStyle w:val="Bodytext80"/>
        <w:shd w:val="clear" w:color="auto" w:fill="auto"/>
        <w:spacing w:line="240" w:lineRule="auto"/>
        <w:ind w:left="20"/>
        <w:jc w:val="both"/>
        <w:rPr>
          <w:rFonts w:ascii="Arial" w:hAnsi="Arial" w:cs="Arial"/>
          <w:b/>
          <w:sz w:val="20"/>
          <w:szCs w:val="20"/>
        </w:rPr>
      </w:pPr>
    </w:p>
    <w:p w14:paraId="2B8431F1" w14:textId="77777777" w:rsidR="00005802" w:rsidRPr="00251BAE" w:rsidRDefault="00005802" w:rsidP="00005802">
      <w:pPr>
        <w:pStyle w:val="Bodytext80"/>
        <w:shd w:val="clear" w:color="auto" w:fill="auto"/>
        <w:spacing w:line="240" w:lineRule="auto"/>
        <w:ind w:left="20"/>
        <w:jc w:val="both"/>
        <w:rPr>
          <w:rFonts w:ascii="Arial" w:hAnsi="Arial" w:cs="Arial"/>
          <w:b/>
          <w:sz w:val="20"/>
          <w:szCs w:val="20"/>
        </w:rPr>
      </w:pPr>
    </w:p>
    <w:p w14:paraId="097CC54B" w14:textId="77777777" w:rsidR="00005802" w:rsidRPr="00251BAE" w:rsidRDefault="00000000" w:rsidP="00005802">
      <w:pPr>
        <w:pStyle w:val="Bodytext80"/>
        <w:shd w:val="clear" w:color="auto" w:fill="auto"/>
        <w:spacing w:line="240" w:lineRule="auto"/>
        <w:ind w:left="20"/>
        <w:jc w:val="both"/>
        <w:rPr>
          <w:rFonts w:ascii="Arial" w:hAnsi="Arial" w:cs="Arial"/>
          <w:b/>
          <w:sz w:val="20"/>
          <w:szCs w:val="20"/>
        </w:rPr>
      </w:pPr>
      <w:r w:rsidRPr="00251BAE">
        <w:rPr>
          <w:rFonts w:ascii="Arial" w:hAnsi="Arial" w:cs="Arial"/>
          <w:b/>
          <w:sz w:val="20"/>
          <w:szCs w:val="20"/>
        </w:rPr>
        <w:t>REĢISTRĀCIJAS APLIECĪBA Nr.___</w:t>
      </w:r>
    </w:p>
    <w:p w14:paraId="12A98073" w14:textId="77777777" w:rsidR="00005802" w:rsidRPr="00251BAE" w:rsidRDefault="00005802" w:rsidP="00005802">
      <w:pPr>
        <w:pStyle w:val="Bodytext80"/>
        <w:shd w:val="clear" w:color="auto" w:fill="auto"/>
        <w:spacing w:line="240" w:lineRule="auto"/>
        <w:ind w:left="20"/>
        <w:jc w:val="both"/>
        <w:rPr>
          <w:rFonts w:ascii="Arial" w:hAnsi="Arial" w:cs="Arial"/>
          <w:sz w:val="20"/>
          <w:szCs w:val="20"/>
        </w:rPr>
      </w:pPr>
    </w:p>
    <w:p w14:paraId="0BB18A15" w14:textId="77777777" w:rsidR="00005802" w:rsidRPr="00251BAE" w:rsidRDefault="00005802" w:rsidP="00005802">
      <w:pPr>
        <w:pStyle w:val="Bodytext80"/>
        <w:shd w:val="clear" w:color="auto" w:fill="auto"/>
        <w:spacing w:line="240" w:lineRule="auto"/>
        <w:ind w:left="20"/>
        <w:jc w:val="both"/>
        <w:rPr>
          <w:rFonts w:ascii="Arial" w:hAnsi="Arial" w:cs="Arial"/>
          <w:sz w:val="20"/>
          <w:szCs w:val="20"/>
        </w:rPr>
      </w:pPr>
    </w:p>
    <w:p w14:paraId="350AF3FD"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Izsoles dalībnieka vārds, uzvārds, personas kods vai juridiskas personas pilns nosaukums, reģistrācijas numurs</w:t>
      </w:r>
    </w:p>
    <w:p w14:paraId="003EF8C5" w14:textId="77777777" w:rsidR="00005802" w:rsidRPr="00251BAE" w:rsidRDefault="00005802" w:rsidP="00005802">
      <w:pPr>
        <w:pStyle w:val="BodyText5"/>
        <w:shd w:val="clear" w:color="auto" w:fill="auto"/>
        <w:spacing w:line="240" w:lineRule="auto"/>
        <w:ind w:left="20" w:right="60" w:firstLine="0"/>
        <w:jc w:val="both"/>
        <w:rPr>
          <w:rFonts w:ascii="Arial" w:hAnsi="Arial" w:cs="Arial"/>
          <w:sz w:val="20"/>
          <w:szCs w:val="20"/>
        </w:rPr>
      </w:pPr>
    </w:p>
    <w:p w14:paraId="0ADA5877"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__________________________________________________________________________</w:t>
      </w:r>
    </w:p>
    <w:p w14:paraId="758077DD" w14:textId="77777777" w:rsidR="00005802" w:rsidRPr="00251BAE" w:rsidRDefault="00005802" w:rsidP="00005802">
      <w:pPr>
        <w:pStyle w:val="BodyText5"/>
        <w:shd w:val="clear" w:color="auto" w:fill="auto"/>
        <w:spacing w:line="240" w:lineRule="auto"/>
        <w:ind w:left="20" w:right="60" w:firstLine="0"/>
        <w:jc w:val="both"/>
        <w:rPr>
          <w:rFonts w:ascii="Arial" w:hAnsi="Arial" w:cs="Arial"/>
          <w:sz w:val="20"/>
          <w:szCs w:val="20"/>
        </w:rPr>
      </w:pPr>
    </w:p>
    <w:p w14:paraId="5C834F10"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_________________________________________________________________________</w:t>
      </w:r>
    </w:p>
    <w:p w14:paraId="347CF832" w14:textId="77777777" w:rsidR="00005802" w:rsidRPr="00251BAE" w:rsidRDefault="00005802" w:rsidP="00005802">
      <w:pPr>
        <w:pStyle w:val="BodyText5"/>
        <w:shd w:val="clear" w:color="auto" w:fill="auto"/>
        <w:spacing w:line="240" w:lineRule="auto"/>
        <w:ind w:left="20" w:firstLine="0"/>
        <w:jc w:val="both"/>
        <w:rPr>
          <w:rFonts w:ascii="Arial" w:hAnsi="Arial" w:cs="Arial"/>
          <w:sz w:val="20"/>
          <w:szCs w:val="20"/>
        </w:rPr>
      </w:pPr>
    </w:p>
    <w:p w14:paraId="394A78C5" w14:textId="77777777" w:rsidR="00005802" w:rsidRPr="00251BAE" w:rsidRDefault="00000000" w:rsidP="00005802">
      <w:pPr>
        <w:pStyle w:val="BodyText5"/>
        <w:shd w:val="clear" w:color="auto" w:fill="auto"/>
        <w:spacing w:line="240" w:lineRule="auto"/>
        <w:ind w:left="20" w:firstLine="0"/>
        <w:jc w:val="both"/>
        <w:rPr>
          <w:rFonts w:ascii="Arial" w:hAnsi="Arial" w:cs="Arial"/>
          <w:sz w:val="20"/>
          <w:szCs w:val="20"/>
        </w:rPr>
      </w:pPr>
      <w:r w:rsidRPr="00251BAE">
        <w:rPr>
          <w:rFonts w:ascii="Arial" w:hAnsi="Arial" w:cs="Arial"/>
          <w:sz w:val="20"/>
          <w:szCs w:val="20"/>
        </w:rPr>
        <w:t>Dzīvesvietas vai juridiskā adrese, tālruņa numurs</w:t>
      </w:r>
    </w:p>
    <w:p w14:paraId="7907F8E7" w14:textId="77777777" w:rsidR="00005802" w:rsidRPr="00251BAE" w:rsidRDefault="00005802" w:rsidP="00005802">
      <w:pPr>
        <w:pStyle w:val="BodyText5"/>
        <w:shd w:val="clear" w:color="auto" w:fill="auto"/>
        <w:spacing w:line="240" w:lineRule="auto"/>
        <w:ind w:left="20" w:firstLine="0"/>
        <w:jc w:val="both"/>
        <w:rPr>
          <w:rFonts w:ascii="Arial" w:hAnsi="Arial" w:cs="Arial"/>
          <w:sz w:val="20"/>
          <w:szCs w:val="20"/>
        </w:rPr>
      </w:pPr>
    </w:p>
    <w:p w14:paraId="41E49FDE"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__________________________________________________________________________</w:t>
      </w:r>
    </w:p>
    <w:p w14:paraId="7AD5DB7D" w14:textId="77777777" w:rsidR="00005802" w:rsidRPr="00251BAE" w:rsidRDefault="00005802" w:rsidP="00005802">
      <w:pPr>
        <w:pStyle w:val="BodyText5"/>
        <w:shd w:val="clear" w:color="auto" w:fill="auto"/>
        <w:spacing w:line="240" w:lineRule="auto"/>
        <w:ind w:left="20" w:right="60" w:firstLine="0"/>
        <w:jc w:val="both"/>
        <w:rPr>
          <w:rFonts w:ascii="Arial" w:hAnsi="Arial" w:cs="Arial"/>
          <w:sz w:val="20"/>
          <w:szCs w:val="20"/>
        </w:rPr>
      </w:pPr>
    </w:p>
    <w:p w14:paraId="7952546D"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_________________________________________________________________________</w:t>
      </w:r>
    </w:p>
    <w:p w14:paraId="667DC9EA" w14:textId="77777777" w:rsidR="00005802" w:rsidRPr="00251BAE" w:rsidRDefault="00005802" w:rsidP="00005802">
      <w:pPr>
        <w:pStyle w:val="BodyText5"/>
        <w:shd w:val="clear" w:color="auto" w:fill="auto"/>
        <w:spacing w:line="240" w:lineRule="auto"/>
        <w:ind w:left="20" w:firstLine="0"/>
        <w:jc w:val="both"/>
        <w:rPr>
          <w:rFonts w:ascii="Arial" w:hAnsi="Arial" w:cs="Arial"/>
          <w:sz w:val="20"/>
          <w:szCs w:val="20"/>
        </w:rPr>
      </w:pPr>
    </w:p>
    <w:p w14:paraId="02B7FAA4" w14:textId="77777777" w:rsidR="00005802" w:rsidRPr="00251BAE" w:rsidRDefault="00000000" w:rsidP="00005802">
      <w:pPr>
        <w:pStyle w:val="BodyText5"/>
        <w:shd w:val="clear" w:color="auto" w:fill="auto"/>
        <w:spacing w:line="240" w:lineRule="auto"/>
        <w:ind w:left="20" w:firstLine="0"/>
        <w:jc w:val="both"/>
        <w:rPr>
          <w:rFonts w:ascii="Arial" w:hAnsi="Arial" w:cs="Arial"/>
          <w:sz w:val="20"/>
          <w:szCs w:val="20"/>
        </w:rPr>
      </w:pPr>
      <w:r w:rsidRPr="00251BAE">
        <w:rPr>
          <w:rFonts w:ascii="Arial" w:hAnsi="Arial" w:cs="Arial"/>
          <w:sz w:val="20"/>
          <w:szCs w:val="20"/>
        </w:rPr>
        <w:t>Pilnvarotas personas vārds, uzvārds, personas kods</w:t>
      </w:r>
    </w:p>
    <w:p w14:paraId="671716E1" w14:textId="77777777" w:rsidR="00005802" w:rsidRPr="00251BAE" w:rsidRDefault="00005802" w:rsidP="00005802">
      <w:pPr>
        <w:pStyle w:val="BodyText5"/>
        <w:shd w:val="clear" w:color="auto" w:fill="auto"/>
        <w:spacing w:line="240" w:lineRule="auto"/>
        <w:ind w:left="20" w:firstLine="0"/>
        <w:jc w:val="both"/>
        <w:rPr>
          <w:rFonts w:ascii="Arial" w:hAnsi="Arial" w:cs="Arial"/>
          <w:sz w:val="20"/>
          <w:szCs w:val="20"/>
        </w:rPr>
      </w:pPr>
    </w:p>
    <w:p w14:paraId="7BD5A382"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__________________________________________________________________________</w:t>
      </w:r>
    </w:p>
    <w:p w14:paraId="4DEEA70A" w14:textId="77777777" w:rsidR="00005802" w:rsidRPr="00251BAE" w:rsidRDefault="00005802" w:rsidP="00005802">
      <w:pPr>
        <w:pStyle w:val="BodyText5"/>
        <w:shd w:val="clear" w:color="auto" w:fill="auto"/>
        <w:spacing w:line="240" w:lineRule="auto"/>
        <w:ind w:left="20" w:firstLine="0"/>
        <w:jc w:val="both"/>
        <w:rPr>
          <w:rFonts w:ascii="Arial" w:hAnsi="Arial" w:cs="Arial"/>
          <w:sz w:val="20"/>
          <w:szCs w:val="20"/>
        </w:rPr>
      </w:pPr>
    </w:p>
    <w:p w14:paraId="578B0B5D" w14:textId="77777777" w:rsidR="00005802" w:rsidRPr="00251BAE" w:rsidRDefault="00005802" w:rsidP="00005802">
      <w:pPr>
        <w:pStyle w:val="BodyText5"/>
        <w:shd w:val="clear" w:color="auto" w:fill="auto"/>
        <w:spacing w:line="240" w:lineRule="auto"/>
        <w:ind w:left="20" w:right="60" w:firstLine="0"/>
        <w:jc w:val="both"/>
        <w:rPr>
          <w:rFonts w:ascii="Arial" w:hAnsi="Arial" w:cs="Arial"/>
          <w:sz w:val="20"/>
          <w:szCs w:val="20"/>
        </w:rPr>
      </w:pPr>
    </w:p>
    <w:p w14:paraId="0C3FDBBC" w14:textId="77777777" w:rsidR="00005802" w:rsidRPr="00251BAE" w:rsidRDefault="00000000" w:rsidP="00005802">
      <w:pPr>
        <w:spacing w:after="0" w:line="240" w:lineRule="auto"/>
        <w:jc w:val="both"/>
        <w:rPr>
          <w:rFonts w:ascii="Arial" w:hAnsi="Arial" w:cs="Arial"/>
          <w:sz w:val="20"/>
          <w:szCs w:val="20"/>
        </w:rPr>
      </w:pPr>
      <w:r w:rsidRPr="00251BAE">
        <w:rPr>
          <w:rFonts w:ascii="Arial" w:hAnsi="Arial" w:cs="Arial"/>
          <w:sz w:val="20"/>
          <w:szCs w:val="20"/>
        </w:rPr>
        <w:t xml:space="preserve">ir nomaksājis (-usi) </w:t>
      </w:r>
      <w:r w:rsidRPr="00251BAE">
        <w:rPr>
          <w:rFonts w:ascii="Arial" w:hAnsi="Arial" w:cs="Arial"/>
          <w:sz w:val="20"/>
          <w:szCs w:val="20"/>
          <w:lang w:eastAsia="lv-LV" w:bidi="lo-LA"/>
        </w:rPr>
        <w:t>dalības maksu</w:t>
      </w:r>
      <w:r w:rsidRPr="00251BAE">
        <w:rPr>
          <w:rFonts w:ascii="Arial" w:hAnsi="Arial" w:cs="Arial"/>
          <w:b/>
          <w:sz w:val="20"/>
          <w:szCs w:val="20"/>
          <w:lang w:eastAsia="lv-LV" w:bidi="lo-LA"/>
        </w:rPr>
        <w:t xml:space="preserve"> 30,00 EUR,</w:t>
      </w:r>
      <w:r w:rsidRPr="00251BAE">
        <w:rPr>
          <w:rFonts w:ascii="Arial" w:hAnsi="Arial" w:cs="Arial"/>
          <w:sz w:val="20"/>
          <w:szCs w:val="20"/>
          <w:lang w:eastAsia="lv-LV" w:bidi="lo-LA"/>
        </w:rPr>
        <w:t xml:space="preserve"> </w:t>
      </w:r>
      <w:r w:rsidRPr="00251BAE">
        <w:rPr>
          <w:rFonts w:ascii="Arial" w:hAnsi="Arial" w:cs="Arial"/>
          <w:sz w:val="20"/>
          <w:szCs w:val="20"/>
        </w:rPr>
        <w:t xml:space="preserve">nodrošinājuma summu </w:t>
      </w:r>
      <w:r w:rsidRPr="00251BAE">
        <w:rPr>
          <w:rFonts w:ascii="Arial" w:hAnsi="Arial" w:cs="Arial"/>
          <w:b/>
          <w:sz w:val="20"/>
          <w:szCs w:val="20"/>
        </w:rPr>
        <w:t xml:space="preserve">851,24 EUR </w:t>
      </w:r>
      <w:r w:rsidRPr="00251BAE">
        <w:rPr>
          <w:rFonts w:ascii="Arial" w:hAnsi="Arial" w:cs="Arial"/>
          <w:sz w:val="20"/>
          <w:szCs w:val="20"/>
        </w:rPr>
        <w:t xml:space="preserve">(astoņi simti piecdesmit viens euro, 24 centi) un ieguvis (-usi) tiesības piedalīties rakstiskā izsolē, kura notiks Valkas novada pašvaldības ēkā, Beverīnas ielā 3, Valkā, Valkas novadā, </w:t>
      </w:r>
      <w:r w:rsidRPr="00251BAE">
        <w:rPr>
          <w:rStyle w:val="Bodytext95ptBold"/>
          <w:rFonts w:ascii="Arial" w:eastAsia="Calibri" w:hAnsi="Arial" w:cs="Arial"/>
          <w:sz w:val="20"/>
          <w:szCs w:val="20"/>
        </w:rPr>
        <w:t xml:space="preserve">2023.gada 25.jūlijā plkst. 11.00 </w:t>
      </w:r>
      <w:r w:rsidRPr="00251BAE">
        <w:rPr>
          <w:rFonts w:ascii="Arial" w:hAnsi="Arial" w:cs="Arial"/>
          <w:sz w:val="20"/>
          <w:szCs w:val="20"/>
        </w:rPr>
        <w:t xml:space="preserve">un kurā tiks izsolīta pašvaldībai piederošā kustamā manta - </w:t>
      </w:r>
      <w:r w:rsidRPr="00251BAE">
        <w:rPr>
          <w:rFonts w:ascii="Arial" w:hAnsi="Arial" w:cs="Arial"/>
          <w:bCs/>
          <w:sz w:val="20"/>
        </w:rPr>
        <w:t>universālā pašgājējmašīna ekskavators-iekrāvējs JCB 4CX – 4WS (</w:t>
      </w:r>
      <w:r w:rsidRPr="00251BAE">
        <w:rPr>
          <w:rFonts w:ascii="Arial" w:eastAsia="Times New Roman" w:hAnsi="Arial" w:cs="Arial"/>
          <w:bCs/>
          <w:sz w:val="20"/>
          <w:szCs w:val="20"/>
          <w:lang w:eastAsia="lv-LV"/>
        </w:rPr>
        <w:t>valsts reģ. nr. T 8217 LM)</w:t>
      </w:r>
      <w:r w:rsidRPr="00251BAE">
        <w:rPr>
          <w:rFonts w:ascii="Arial" w:hAnsi="Arial" w:cs="Arial"/>
          <w:sz w:val="20"/>
          <w:szCs w:val="20"/>
        </w:rPr>
        <w:t>.</w:t>
      </w:r>
    </w:p>
    <w:p w14:paraId="08DD72D3" w14:textId="77777777" w:rsidR="00005802" w:rsidRPr="00251BAE" w:rsidRDefault="00005802" w:rsidP="00005802">
      <w:pPr>
        <w:pStyle w:val="BodyText5"/>
        <w:shd w:val="clear" w:color="auto" w:fill="auto"/>
        <w:spacing w:line="240" w:lineRule="auto"/>
        <w:ind w:left="20" w:right="60" w:firstLine="0"/>
        <w:jc w:val="both"/>
        <w:rPr>
          <w:rFonts w:ascii="Arial" w:hAnsi="Arial" w:cs="Arial"/>
          <w:sz w:val="20"/>
          <w:szCs w:val="20"/>
        </w:rPr>
      </w:pPr>
    </w:p>
    <w:p w14:paraId="328AAC9E" w14:textId="77777777" w:rsidR="00005802" w:rsidRPr="00251BAE" w:rsidRDefault="00000000" w:rsidP="00005802">
      <w:pPr>
        <w:pStyle w:val="BodyText5"/>
        <w:shd w:val="clear" w:color="auto" w:fill="auto"/>
        <w:spacing w:line="240" w:lineRule="auto"/>
        <w:ind w:left="20" w:right="60" w:firstLine="0"/>
        <w:jc w:val="both"/>
        <w:rPr>
          <w:rFonts w:ascii="Arial" w:hAnsi="Arial" w:cs="Arial"/>
          <w:sz w:val="20"/>
          <w:szCs w:val="20"/>
        </w:rPr>
      </w:pPr>
      <w:r w:rsidRPr="00251BAE">
        <w:rPr>
          <w:rFonts w:ascii="Arial" w:hAnsi="Arial" w:cs="Arial"/>
          <w:sz w:val="20"/>
          <w:szCs w:val="20"/>
        </w:rPr>
        <w:t xml:space="preserve">Izsolāmā objekta nosacītā cena (izsoles sākumcena) ir </w:t>
      </w:r>
      <w:r w:rsidRPr="00251BAE">
        <w:rPr>
          <w:rFonts w:ascii="Arial" w:hAnsi="Arial" w:cs="Arial"/>
          <w:b/>
          <w:sz w:val="20"/>
          <w:szCs w:val="20"/>
          <w:lang w:eastAsia="lv-LV"/>
        </w:rPr>
        <w:t>8512</w:t>
      </w:r>
      <w:r w:rsidRPr="00251BAE">
        <w:rPr>
          <w:rFonts w:ascii="Arial" w:hAnsi="Arial" w:cs="Arial"/>
          <w:b/>
          <w:sz w:val="20"/>
          <w:szCs w:val="20"/>
        </w:rPr>
        <w:t>,40 EUR</w:t>
      </w:r>
      <w:r w:rsidRPr="00251BAE">
        <w:rPr>
          <w:rFonts w:ascii="Arial" w:hAnsi="Arial" w:cs="Arial"/>
          <w:sz w:val="20"/>
          <w:szCs w:val="20"/>
        </w:rPr>
        <w:t xml:space="preserve"> (astoņi tūkstoši pieci simti divpadsmit euro, 40 centi) bez PVN.</w:t>
      </w:r>
    </w:p>
    <w:p w14:paraId="0D0D0A6F" w14:textId="77777777" w:rsidR="00005802" w:rsidRPr="00251BAE" w:rsidRDefault="00005802" w:rsidP="00005802">
      <w:pPr>
        <w:pStyle w:val="BodyText5"/>
        <w:shd w:val="clear" w:color="auto" w:fill="auto"/>
        <w:tabs>
          <w:tab w:val="left" w:leader="underscore" w:pos="4359"/>
          <w:tab w:val="left" w:leader="underscore" w:pos="4743"/>
        </w:tabs>
        <w:spacing w:line="240" w:lineRule="auto"/>
        <w:ind w:left="20" w:firstLine="0"/>
        <w:jc w:val="both"/>
        <w:rPr>
          <w:rFonts w:ascii="Arial" w:hAnsi="Arial" w:cs="Arial"/>
          <w:sz w:val="20"/>
          <w:szCs w:val="20"/>
        </w:rPr>
      </w:pPr>
    </w:p>
    <w:p w14:paraId="4856006B" w14:textId="77777777" w:rsidR="00005802" w:rsidRPr="00251BAE" w:rsidRDefault="00005802" w:rsidP="00005802">
      <w:pPr>
        <w:pStyle w:val="BodyText5"/>
        <w:shd w:val="clear" w:color="auto" w:fill="auto"/>
        <w:tabs>
          <w:tab w:val="left" w:leader="underscore" w:pos="4359"/>
          <w:tab w:val="left" w:leader="underscore" w:pos="4743"/>
        </w:tabs>
        <w:spacing w:line="240" w:lineRule="auto"/>
        <w:ind w:left="20" w:firstLine="0"/>
        <w:jc w:val="both"/>
        <w:rPr>
          <w:rFonts w:ascii="Arial" w:hAnsi="Arial" w:cs="Arial"/>
          <w:sz w:val="20"/>
          <w:szCs w:val="20"/>
        </w:rPr>
      </w:pPr>
    </w:p>
    <w:p w14:paraId="265AD646" w14:textId="77777777" w:rsidR="00005802" w:rsidRPr="00251BAE" w:rsidRDefault="00005802" w:rsidP="00005802">
      <w:pPr>
        <w:pStyle w:val="BodyText5"/>
        <w:shd w:val="clear" w:color="auto" w:fill="auto"/>
        <w:tabs>
          <w:tab w:val="left" w:leader="underscore" w:pos="4359"/>
          <w:tab w:val="left" w:leader="underscore" w:pos="4743"/>
        </w:tabs>
        <w:spacing w:line="240" w:lineRule="auto"/>
        <w:ind w:left="20" w:firstLine="0"/>
        <w:jc w:val="both"/>
        <w:rPr>
          <w:rFonts w:ascii="Arial" w:hAnsi="Arial" w:cs="Arial"/>
          <w:sz w:val="20"/>
          <w:szCs w:val="20"/>
        </w:rPr>
      </w:pPr>
    </w:p>
    <w:p w14:paraId="05DB0743" w14:textId="77777777" w:rsidR="00005802" w:rsidRPr="00251BAE" w:rsidRDefault="00005802" w:rsidP="00005802">
      <w:pPr>
        <w:pStyle w:val="BodyText5"/>
        <w:shd w:val="clear" w:color="auto" w:fill="auto"/>
        <w:tabs>
          <w:tab w:val="left" w:leader="underscore" w:pos="4359"/>
          <w:tab w:val="left" w:leader="underscore" w:pos="4743"/>
        </w:tabs>
        <w:spacing w:line="240" w:lineRule="auto"/>
        <w:ind w:left="20" w:firstLine="0"/>
        <w:jc w:val="both"/>
        <w:rPr>
          <w:rFonts w:ascii="Arial" w:hAnsi="Arial" w:cs="Arial"/>
          <w:sz w:val="20"/>
          <w:szCs w:val="20"/>
        </w:rPr>
      </w:pPr>
    </w:p>
    <w:p w14:paraId="3EB241EC" w14:textId="77777777" w:rsidR="00005802" w:rsidRPr="00251BAE" w:rsidRDefault="00005802" w:rsidP="00005802">
      <w:pPr>
        <w:pStyle w:val="BodyText5"/>
        <w:shd w:val="clear" w:color="auto" w:fill="auto"/>
        <w:tabs>
          <w:tab w:val="left" w:leader="underscore" w:pos="4359"/>
          <w:tab w:val="left" w:leader="underscore" w:pos="4743"/>
        </w:tabs>
        <w:spacing w:line="240" w:lineRule="auto"/>
        <w:ind w:left="20" w:firstLine="0"/>
        <w:jc w:val="both"/>
        <w:rPr>
          <w:rFonts w:ascii="Arial" w:hAnsi="Arial" w:cs="Arial"/>
          <w:sz w:val="20"/>
          <w:szCs w:val="20"/>
        </w:rPr>
      </w:pPr>
    </w:p>
    <w:p w14:paraId="5797D77F" w14:textId="77777777" w:rsidR="00005802" w:rsidRPr="00251BAE" w:rsidRDefault="00000000" w:rsidP="00005802">
      <w:pPr>
        <w:pStyle w:val="BodyText5"/>
        <w:shd w:val="clear" w:color="auto" w:fill="auto"/>
        <w:tabs>
          <w:tab w:val="left" w:leader="underscore" w:pos="4359"/>
          <w:tab w:val="left" w:leader="underscore" w:pos="4743"/>
        </w:tabs>
        <w:spacing w:line="240" w:lineRule="auto"/>
        <w:ind w:left="20" w:firstLine="0"/>
        <w:jc w:val="both"/>
        <w:rPr>
          <w:rFonts w:ascii="Arial" w:hAnsi="Arial" w:cs="Arial"/>
          <w:sz w:val="20"/>
          <w:szCs w:val="20"/>
        </w:rPr>
      </w:pPr>
      <w:r w:rsidRPr="00251BAE">
        <w:rPr>
          <w:rFonts w:ascii="Arial" w:hAnsi="Arial" w:cs="Arial"/>
          <w:sz w:val="20"/>
          <w:szCs w:val="20"/>
        </w:rPr>
        <w:t>Apliecība izdota 2023.gada ___________, plkst._______.</w:t>
      </w:r>
    </w:p>
    <w:p w14:paraId="7732F807" w14:textId="77777777" w:rsidR="00005802" w:rsidRPr="00251BAE" w:rsidRDefault="00005802"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p>
    <w:p w14:paraId="79621D06" w14:textId="77777777" w:rsidR="00005802" w:rsidRPr="00251BAE" w:rsidRDefault="00005802"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p>
    <w:p w14:paraId="44007261" w14:textId="77777777" w:rsidR="00005802" w:rsidRPr="00251BAE" w:rsidRDefault="00005802"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p>
    <w:p w14:paraId="6030CF2C" w14:textId="77777777" w:rsidR="00005802" w:rsidRPr="00251BAE" w:rsidRDefault="00005802"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p>
    <w:p w14:paraId="4B88C651" w14:textId="77777777" w:rsidR="00005802" w:rsidRPr="00251BAE" w:rsidRDefault="00005802"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p>
    <w:p w14:paraId="592CEA84" w14:textId="77777777" w:rsidR="00005802" w:rsidRPr="00251BAE" w:rsidRDefault="00005802"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p>
    <w:p w14:paraId="2B2DA2AB" w14:textId="77777777" w:rsidR="00005802" w:rsidRPr="00251BAE" w:rsidRDefault="00000000" w:rsidP="00005802">
      <w:pPr>
        <w:pStyle w:val="BodyText5"/>
        <w:shd w:val="clear" w:color="auto" w:fill="auto"/>
        <w:tabs>
          <w:tab w:val="left" w:leader="underscore" w:pos="6366"/>
        </w:tabs>
        <w:spacing w:line="240" w:lineRule="auto"/>
        <w:ind w:left="20" w:firstLine="0"/>
        <w:jc w:val="both"/>
        <w:rPr>
          <w:rFonts w:ascii="Arial" w:hAnsi="Arial" w:cs="Arial"/>
          <w:sz w:val="20"/>
          <w:szCs w:val="20"/>
        </w:rPr>
      </w:pPr>
      <w:r w:rsidRPr="00251BAE">
        <w:rPr>
          <w:rFonts w:ascii="Arial" w:hAnsi="Arial" w:cs="Arial"/>
          <w:sz w:val="20"/>
          <w:szCs w:val="20"/>
        </w:rPr>
        <w:t>Reģistrators</w:t>
      </w:r>
      <w:r w:rsidRPr="00251BAE">
        <w:rPr>
          <w:rFonts w:ascii="Arial" w:hAnsi="Arial" w:cs="Arial"/>
          <w:sz w:val="20"/>
          <w:szCs w:val="20"/>
        </w:rPr>
        <w:tab/>
        <w:t>___________</w:t>
      </w:r>
    </w:p>
    <w:p w14:paraId="10C6565C" w14:textId="77777777" w:rsidR="00005802" w:rsidRPr="00251BAE" w:rsidRDefault="00000000" w:rsidP="00005802">
      <w:pPr>
        <w:pStyle w:val="Bodytext51"/>
        <w:shd w:val="clear" w:color="auto" w:fill="auto"/>
        <w:tabs>
          <w:tab w:val="left" w:pos="5104"/>
        </w:tabs>
        <w:spacing w:line="240" w:lineRule="auto"/>
        <w:ind w:left="1960" w:firstLine="0"/>
        <w:rPr>
          <w:rFonts w:ascii="Arial" w:hAnsi="Arial" w:cs="Arial"/>
          <w:b/>
          <w:i/>
          <w:sz w:val="20"/>
          <w:szCs w:val="20"/>
        </w:rPr>
      </w:pPr>
      <w:r w:rsidRPr="00251BAE">
        <w:rPr>
          <w:rFonts w:ascii="Arial" w:hAnsi="Arial" w:cs="Arial"/>
          <w:i/>
          <w:sz w:val="20"/>
          <w:szCs w:val="20"/>
        </w:rPr>
        <w:t>(amats,    vārds, uzvārds)</w:t>
      </w:r>
      <w:r w:rsidRPr="00251BAE">
        <w:rPr>
          <w:rFonts w:ascii="Arial" w:hAnsi="Arial" w:cs="Arial"/>
          <w:i/>
          <w:sz w:val="20"/>
          <w:szCs w:val="20"/>
        </w:rPr>
        <w:tab/>
        <w:t xml:space="preserve">         (paraksts)</w:t>
      </w:r>
    </w:p>
    <w:p w14:paraId="23EBD1E7" w14:textId="77777777" w:rsidR="00005802" w:rsidRPr="00251BAE" w:rsidRDefault="00005802" w:rsidP="00005802">
      <w:pPr>
        <w:pStyle w:val="Bodytext51"/>
        <w:shd w:val="clear" w:color="auto" w:fill="auto"/>
        <w:tabs>
          <w:tab w:val="left" w:pos="5104"/>
        </w:tabs>
        <w:spacing w:line="240" w:lineRule="auto"/>
        <w:ind w:left="1960" w:firstLine="0"/>
        <w:rPr>
          <w:rFonts w:ascii="Arial" w:hAnsi="Arial" w:cs="Arial"/>
          <w:sz w:val="20"/>
          <w:szCs w:val="20"/>
        </w:rPr>
      </w:pPr>
    </w:p>
    <w:p w14:paraId="28E05386" w14:textId="77777777" w:rsidR="00005802" w:rsidRPr="00251BAE" w:rsidRDefault="00005802" w:rsidP="00005802">
      <w:pPr>
        <w:spacing w:after="0" w:line="240" w:lineRule="auto"/>
        <w:rPr>
          <w:rFonts w:ascii="Arial" w:hAnsi="Arial" w:cs="Arial"/>
          <w:sz w:val="20"/>
          <w:szCs w:val="20"/>
        </w:rPr>
      </w:pPr>
    </w:p>
    <w:p w14:paraId="40F115E5" w14:textId="77777777" w:rsidR="00005802" w:rsidRPr="00251BAE" w:rsidRDefault="00005802" w:rsidP="00005802">
      <w:pPr>
        <w:spacing w:after="0" w:line="240" w:lineRule="auto"/>
        <w:rPr>
          <w:rFonts w:ascii="Arial" w:hAnsi="Arial" w:cs="Arial"/>
          <w:sz w:val="16"/>
          <w:szCs w:val="16"/>
        </w:rPr>
      </w:pPr>
    </w:p>
    <w:p w14:paraId="7BE1C057" w14:textId="77777777" w:rsidR="00127276" w:rsidRDefault="00127276"/>
    <w:sectPr w:rsidR="00127276" w:rsidSect="000F074F">
      <w:footerReference w:type="default" r:id="rId7"/>
      <w:footerReference w:type="firs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0C" w14:textId="77777777" w:rsidR="00366B06" w:rsidRDefault="00366B06">
      <w:pPr>
        <w:spacing w:after="0" w:line="240" w:lineRule="auto"/>
      </w:pPr>
      <w:r>
        <w:separator/>
      </w:r>
    </w:p>
  </w:endnote>
  <w:endnote w:type="continuationSeparator" w:id="0">
    <w:p w14:paraId="3788510C" w14:textId="77777777" w:rsidR="00366B06" w:rsidRDefault="0036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850C" w14:textId="340967C5" w:rsidR="005C7E1F"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C051" w14:textId="77777777" w:rsidR="005C7E1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661C" w14:textId="77777777" w:rsidR="00366B06" w:rsidRDefault="00366B06">
      <w:pPr>
        <w:spacing w:after="0" w:line="240" w:lineRule="auto"/>
      </w:pPr>
      <w:r>
        <w:separator/>
      </w:r>
    </w:p>
  </w:footnote>
  <w:footnote w:type="continuationSeparator" w:id="0">
    <w:p w14:paraId="5A99CB57" w14:textId="77777777" w:rsidR="00366B06" w:rsidRDefault="00366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EC2"/>
    <w:multiLevelType w:val="hybridMultilevel"/>
    <w:tmpl w:val="74A66EFE"/>
    <w:lvl w:ilvl="0" w:tplc="F2C651D8">
      <w:start w:val="1"/>
      <w:numFmt w:val="decimal"/>
      <w:lvlText w:val="%1."/>
      <w:lvlJc w:val="left"/>
      <w:pPr>
        <w:ind w:left="720" w:hanging="360"/>
      </w:pPr>
      <w:rPr>
        <w:rFonts w:ascii="Arial" w:hAnsi="Arial" w:cs="Arial" w:hint="default"/>
        <w:sz w:val="20"/>
        <w:szCs w:val="20"/>
      </w:rPr>
    </w:lvl>
    <w:lvl w:ilvl="1" w:tplc="53F073EE">
      <w:start w:val="1"/>
      <w:numFmt w:val="lowerLetter"/>
      <w:lvlText w:val="%2."/>
      <w:lvlJc w:val="left"/>
      <w:pPr>
        <w:ind w:left="1440" w:hanging="360"/>
      </w:pPr>
    </w:lvl>
    <w:lvl w:ilvl="2" w:tplc="DFBE3400">
      <w:start w:val="1"/>
      <w:numFmt w:val="lowerRoman"/>
      <w:lvlText w:val="%3."/>
      <w:lvlJc w:val="right"/>
      <w:pPr>
        <w:ind w:left="2160" w:hanging="180"/>
      </w:pPr>
    </w:lvl>
    <w:lvl w:ilvl="3" w:tplc="58285E2C">
      <w:start w:val="1"/>
      <w:numFmt w:val="decimal"/>
      <w:lvlText w:val="%4."/>
      <w:lvlJc w:val="left"/>
      <w:pPr>
        <w:ind w:left="2880" w:hanging="360"/>
      </w:pPr>
    </w:lvl>
    <w:lvl w:ilvl="4" w:tplc="14206A9C">
      <w:start w:val="1"/>
      <w:numFmt w:val="lowerLetter"/>
      <w:lvlText w:val="%5."/>
      <w:lvlJc w:val="left"/>
      <w:pPr>
        <w:ind w:left="3600" w:hanging="360"/>
      </w:pPr>
    </w:lvl>
    <w:lvl w:ilvl="5" w:tplc="507E660E">
      <w:start w:val="1"/>
      <w:numFmt w:val="lowerRoman"/>
      <w:lvlText w:val="%6."/>
      <w:lvlJc w:val="right"/>
      <w:pPr>
        <w:ind w:left="4320" w:hanging="180"/>
      </w:pPr>
    </w:lvl>
    <w:lvl w:ilvl="6" w:tplc="7D0E1DC6">
      <w:start w:val="1"/>
      <w:numFmt w:val="decimal"/>
      <w:lvlText w:val="%7."/>
      <w:lvlJc w:val="left"/>
      <w:pPr>
        <w:ind w:left="5040" w:hanging="360"/>
      </w:pPr>
    </w:lvl>
    <w:lvl w:ilvl="7" w:tplc="A4004404">
      <w:start w:val="1"/>
      <w:numFmt w:val="lowerLetter"/>
      <w:lvlText w:val="%8."/>
      <w:lvlJc w:val="left"/>
      <w:pPr>
        <w:ind w:left="5760" w:hanging="360"/>
      </w:pPr>
    </w:lvl>
    <w:lvl w:ilvl="8" w:tplc="A3322DF0">
      <w:start w:val="1"/>
      <w:numFmt w:val="lowerRoman"/>
      <w:lvlText w:val="%9."/>
      <w:lvlJc w:val="right"/>
      <w:pPr>
        <w:ind w:left="6480" w:hanging="180"/>
      </w:pPr>
    </w:lvl>
  </w:abstractNum>
  <w:abstractNum w:abstractNumId="1" w15:restartNumberingAfterBreak="0">
    <w:nsid w:val="0A6D22FE"/>
    <w:multiLevelType w:val="multilevel"/>
    <w:tmpl w:val="F47CBAD0"/>
    <w:lvl w:ilvl="0">
      <w:start w:val="8"/>
      <w:numFmt w:val="decimal"/>
      <w:lvlText w:val="%1."/>
      <w:lvlJc w:val="left"/>
      <w:pPr>
        <w:ind w:left="360" w:hanging="360"/>
      </w:pPr>
      <w:rPr>
        <w:rFonts w:hint="default"/>
        <w:b w:val="0"/>
        <w:i w:val="0"/>
      </w:rPr>
    </w:lvl>
    <w:lvl w:ilvl="1">
      <w:start w:val="1"/>
      <w:numFmt w:val="decimal"/>
      <w:lvlText w:val="%1.%2."/>
      <w:lvlJc w:val="left"/>
      <w:pPr>
        <w:ind w:left="1692" w:hanging="360"/>
      </w:pPr>
      <w:rPr>
        <w:rFonts w:hint="default"/>
        <w:b w:val="0"/>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0764" w:hanging="1440"/>
      </w:pPr>
      <w:rPr>
        <w:rFonts w:hint="default"/>
      </w:rPr>
    </w:lvl>
    <w:lvl w:ilvl="8">
      <w:start w:val="1"/>
      <w:numFmt w:val="decimal"/>
      <w:lvlText w:val="%1.%2.%3.%4.%5.%6.%7.%8.%9."/>
      <w:lvlJc w:val="left"/>
      <w:pPr>
        <w:ind w:left="12456" w:hanging="1800"/>
      </w:pPr>
      <w:rPr>
        <w:rFonts w:hint="default"/>
      </w:rPr>
    </w:lvl>
  </w:abstractNum>
  <w:abstractNum w:abstractNumId="2" w15:restartNumberingAfterBreak="0">
    <w:nsid w:val="1F204F59"/>
    <w:multiLevelType w:val="hybridMultilevel"/>
    <w:tmpl w:val="5E8A5E74"/>
    <w:lvl w:ilvl="0" w:tplc="04EC4EB6">
      <w:start w:val="1"/>
      <w:numFmt w:val="upperRoman"/>
      <w:lvlText w:val="%1."/>
      <w:lvlJc w:val="left"/>
      <w:pPr>
        <w:ind w:left="1080" w:hanging="720"/>
      </w:pPr>
      <w:rPr>
        <w:rFonts w:hint="default"/>
      </w:rPr>
    </w:lvl>
    <w:lvl w:ilvl="1" w:tplc="151AC66C" w:tentative="1">
      <w:start w:val="1"/>
      <w:numFmt w:val="lowerLetter"/>
      <w:lvlText w:val="%2."/>
      <w:lvlJc w:val="left"/>
      <w:pPr>
        <w:ind w:left="1440" w:hanging="360"/>
      </w:pPr>
    </w:lvl>
    <w:lvl w:ilvl="2" w:tplc="A8761FF8" w:tentative="1">
      <w:start w:val="1"/>
      <w:numFmt w:val="lowerRoman"/>
      <w:lvlText w:val="%3."/>
      <w:lvlJc w:val="right"/>
      <w:pPr>
        <w:ind w:left="2160" w:hanging="180"/>
      </w:pPr>
    </w:lvl>
    <w:lvl w:ilvl="3" w:tplc="DE4EF4D0" w:tentative="1">
      <w:start w:val="1"/>
      <w:numFmt w:val="decimal"/>
      <w:lvlText w:val="%4."/>
      <w:lvlJc w:val="left"/>
      <w:pPr>
        <w:ind w:left="2880" w:hanging="360"/>
      </w:pPr>
    </w:lvl>
    <w:lvl w:ilvl="4" w:tplc="963626F6" w:tentative="1">
      <w:start w:val="1"/>
      <w:numFmt w:val="lowerLetter"/>
      <w:lvlText w:val="%5."/>
      <w:lvlJc w:val="left"/>
      <w:pPr>
        <w:ind w:left="3600" w:hanging="360"/>
      </w:pPr>
    </w:lvl>
    <w:lvl w:ilvl="5" w:tplc="F070BEC2" w:tentative="1">
      <w:start w:val="1"/>
      <w:numFmt w:val="lowerRoman"/>
      <w:lvlText w:val="%6."/>
      <w:lvlJc w:val="right"/>
      <w:pPr>
        <w:ind w:left="4320" w:hanging="180"/>
      </w:pPr>
    </w:lvl>
    <w:lvl w:ilvl="6" w:tplc="C10A510C" w:tentative="1">
      <w:start w:val="1"/>
      <w:numFmt w:val="decimal"/>
      <w:lvlText w:val="%7."/>
      <w:lvlJc w:val="left"/>
      <w:pPr>
        <w:ind w:left="5040" w:hanging="360"/>
      </w:pPr>
    </w:lvl>
    <w:lvl w:ilvl="7" w:tplc="B9686EBE" w:tentative="1">
      <w:start w:val="1"/>
      <w:numFmt w:val="lowerLetter"/>
      <w:lvlText w:val="%8."/>
      <w:lvlJc w:val="left"/>
      <w:pPr>
        <w:ind w:left="5760" w:hanging="360"/>
      </w:pPr>
    </w:lvl>
    <w:lvl w:ilvl="8" w:tplc="F92E21A2" w:tentative="1">
      <w:start w:val="1"/>
      <w:numFmt w:val="lowerRoman"/>
      <w:lvlText w:val="%9."/>
      <w:lvlJc w:val="right"/>
      <w:pPr>
        <w:ind w:left="6480" w:hanging="180"/>
      </w:pPr>
    </w:lvl>
  </w:abstractNum>
  <w:abstractNum w:abstractNumId="3" w15:restartNumberingAfterBreak="0">
    <w:nsid w:val="726B3907"/>
    <w:multiLevelType w:val="multilevel"/>
    <w:tmpl w:val="3376B060"/>
    <w:lvl w:ilvl="0">
      <w:start w:val="1"/>
      <w:numFmt w:val="decimal"/>
      <w:lvlText w:val="%1."/>
      <w:lvlJc w:val="left"/>
      <w:pPr>
        <w:tabs>
          <w:tab w:val="num" w:pos="360"/>
        </w:tabs>
        <w:ind w:left="360" w:hanging="360"/>
      </w:pPr>
    </w:lvl>
    <w:lvl w:ilvl="1">
      <w:start w:val="1"/>
      <w:numFmt w:val="decimal"/>
      <w:lvlText w:val="%2."/>
      <w:lvlJc w:val="left"/>
      <w:pPr>
        <w:tabs>
          <w:tab w:val="num" w:pos="1332"/>
        </w:tabs>
        <w:ind w:left="1332" w:hanging="432"/>
      </w:pPr>
      <w:rPr>
        <w:rFonts w:ascii="Arial" w:eastAsia="Times New Roman" w:hAnsi="Arial" w:cs="Arial" w:hint="default"/>
        <w:b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B360781"/>
    <w:multiLevelType w:val="multilevel"/>
    <w:tmpl w:val="E2A8C1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3534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945230">
    <w:abstractNumId w:val="3"/>
  </w:num>
  <w:num w:numId="3" w16cid:durableId="1681350894">
    <w:abstractNumId w:val="1"/>
  </w:num>
  <w:num w:numId="4" w16cid:durableId="507716040">
    <w:abstractNumId w:val="4"/>
  </w:num>
  <w:num w:numId="5" w16cid:durableId="14235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02"/>
    <w:rsid w:val="00005802"/>
    <w:rsid w:val="00095869"/>
    <w:rsid w:val="000F074F"/>
    <w:rsid w:val="00127276"/>
    <w:rsid w:val="00251BAE"/>
    <w:rsid w:val="0031623E"/>
    <w:rsid w:val="00366B06"/>
    <w:rsid w:val="003E2142"/>
    <w:rsid w:val="005C3108"/>
    <w:rsid w:val="005C7E1F"/>
    <w:rsid w:val="006644A4"/>
    <w:rsid w:val="00976D8C"/>
    <w:rsid w:val="00A86980"/>
    <w:rsid w:val="00B72E87"/>
    <w:rsid w:val="00CF5261"/>
    <w:rsid w:val="00D02314"/>
    <w:rsid w:val="00DE36DE"/>
    <w:rsid w:val="00F76E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mobile"/>
  <w:shapeDefaults>
    <o:shapedefaults v:ext="edit" spidmax="1026"/>
    <o:shapelayout v:ext="edit">
      <o:idmap v:ext="edit" data="1"/>
    </o:shapelayout>
  </w:shapeDefaults>
  <w:decimalSymbol w:val=","/>
  <w:listSeparator w:val=";"/>
  <w14:docId w14:val="4DEE0DDB"/>
  <w15:docId w15:val="{6E13DB1B-B5C3-4DA0-B5C3-763D643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0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005802"/>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PPS_Bullet Char,Saistīto dokumentu saraksts Char,Strip Char"/>
    <w:link w:val="ListParagraph"/>
    <w:uiPriority w:val="34"/>
    <w:qFormat/>
    <w:locked/>
    <w:rsid w:val="00005802"/>
  </w:style>
  <w:style w:type="paragraph" w:customStyle="1" w:styleId="Default">
    <w:name w:val="Default"/>
    <w:qFormat/>
    <w:rsid w:val="00005802"/>
    <w:pPr>
      <w:autoSpaceDE w:val="0"/>
      <w:autoSpaceDN w:val="0"/>
      <w:adjustRightInd w:val="0"/>
      <w:spacing w:after="0" w:line="240" w:lineRule="auto"/>
    </w:pPr>
    <w:rPr>
      <w:rFonts w:ascii="Arial" w:hAnsi="Arial" w:cs="Arial"/>
      <w:color w:val="000000"/>
      <w:sz w:val="24"/>
      <w:szCs w:val="24"/>
    </w:rPr>
  </w:style>
  <w:style w:type="paragraph" w:styleId="NormalWeb">
    <w:name w:val="Normal (Web)"/>
    <w:aliases w:val="Char"/>
    <w:basedOn w:val="Normal"/>
    <w:link w:val="NormalWebChar"/>
    <w:uiPriority w:val="99"/>
    <w:unhideWhenUsed/>
    <w:qFormat/>
    <w:rsid w:val="000058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rsid w:val="00005802"/>
    <w:rPr>
      <w:rFonts w:cs="Times New Roman"/>
      <w:color w:val="0000FF"/>
      <w:u w:val="single"/>
    </w:rPr>
  </w:style>
  <w:style w:type="character" w:customStyle="1" w:styleId="Bodytext2">
    <w:name w:val="Body text (2)_"/>
    <w:link w:val="Bodytext20"/>
    <w:rsid w:val="00005802"/>
    <w:rPr>
      <w:rFonts w:ascii="Times New Roman" w:eastAsia="Times New Roman" w:hAnsi="Times New Roman"/>
      <w:sz w:val="23"/>
      <w:szCs w:val="23"/>
      <w:shd w:val="clear" w:color="auto" w:fill="FFFFFF"/>
    </w:rPr>
  </w:style>
  <w:style w:type="paragraph" w:customStyle="1" w:styleId="Bodytext20">
    <w:name w:val="Body text (2)"/>
    <w:basedOn w:val="Normal"/>
    <w:link w:val="Bodytext2"/>
    <w:qFormat/>
    <w:rsid w:val="00005802"/>
    <w:pPr>
      <w:shd w:val="clear" w:color="auto" w:fill="FFFFFF"/>
      <w:spacing w:after="300" w:line="274" w:lineRule="exact"/>
    </w:pPr>
    <w:rPr>
      <w:rFonts w:ascii="Times New Roman" w:eastAsia="Times New Roman" w:hAnsi="Times New Roman"/>
      <w:sz w:val="23"/>
      <w:szCs w:val="23"/>
    </w:rPr>
  </w:style>
  <w:style w:type="character" w:customStyle="1" w:styleId="Bodytext">
    <w:name w:val="Body text_"/>
    <w:link w:val="BodyText5"/>
    <w:rsid w:val="00005802"/>
    <w:rPr>
      <w:rFonts w:ascii="Times New Roman" w:eastAsia="Times New Roman" w:hAnsi="Times New Roman"/>
      <w:shd w:val="clear" w:color="auto" w:fill="FFFFFF"/>
    </w:rPr>
  </w:style>
  <w:style w:type="paragraph" w:customStyle="1" w:styleId="BodyText5">
    <w:name w:val="Body Text5"/>
    <w:basedOn w:val="Normal"/>
    <w:link w:val="Bodytext"/>
    <w:qFormat/>
    <w:rsid w:val="00005802"/>
    <w:pPr>
      <w:shd w:val="clear" w:color="auto" w:fill="FFFFFF"/>
      <w:spacing w:after="0" w:line="0" w:lineRule="atLeast"/>
      <w:ind w:hanging="900"/>
    </w:pPr>
    <w:rPr>
      <w:rFonts w:ascii="Times New Roman" w:eastAsia="Times New Roman" w:hAnsi="Times New Roman"/>
    </w:rPr>
  </w:style>
  <w:style w:type="character" w:customStyle="1" w:styleId="Bodytext10">
    <w:name w:val="Body text (10)_"/>
    <w:link w:val="Bodytext100"/>
    <w:rsid w:val="00005802"/>
    <w:rPr>
      <w:rFonts w:ascii="Times New Roman" w:eastAsia="Times New Roman" w:hAnsi="Times New Roman"/>
      <w:sz w:val="19"/>
      <w:szCs w:val="19"/>
      <w:shd w:val="clear" w:color="auto" w:fill="FFFFFF"/>
    </w:rPr>
  </w:style>
  <w:style w:type="paragraph" w:customStyle="1" w:styleId="Bodytext100">
    <w:name w:val="Body text (10)"/>
    <w:basedOn w:val="Normal"/>
    <w:link w:val="Bodytext10"/>
    <w:qFormat/>
    <w:rsid w:val="00005802"/>
    <w:pPr>
      <w:shd w:val="clear" w:color="auto" w:fill="FFFFFF"/>
      <w:spacing w:before="840" w:after="660" w:line="259" w:lineRule="exact"/>
      <w:jc w:val="center"/>
    </w:pPr>
    <w:rPr>
      <w:rFonts w:ascii="Times New Roman" w:eastAsia="Times New Roman" w:hAnsi="Times New Roman"/>
      <w:sz w:val="19"/>
      <w:szCs w:val="19"/>
    </w:rPr>
  </w:style>
  <w:style w:type="character" w:customStyle="1" w:styleId="Heading3">
    <w:name w:val="Heading #3_"/>
    <w:link w:val="Heading30"/>
    <w:rsid w:val="00005802"/>
    <w:rPr>
      <w:rFonts w:ascii="Times New Roman" w:eastAsia="Times New Roman" w:hAnsi="Times New Roman"/>
      <w:sz w:val="27"/>
      <w:szCs w:val="27"/>
      <w:shd w:val="clear" w:color="auto" w:fill="FFFFFF"/>
    </w:rPr>
  </w:style>
  <w:style w:type="paragraph" w:customStyle="1" w:styleId="Heading30">
    <w:name w:val="Heading #3"/>
    <w:basedOn w:val="Normal"/>
    <w:link w:val="Heading3"/>
    <w:qFormat/>
    <w:rsid w:val="00005802"/>
    <w:pPr>
      <w:shd w:val="clear" w:color="auto" w:fill="FFFFFF"/>
      <w:spacing w:before="300" w:after="0" w:line="322" w:lineRule="exact"/>
      <w:jc w:val="center"/>
      <w:outlineLvl w:val="2"/>
    </w:pPr>
    <w:rPr>
      <w:rFonts w:ascii="Times New Roman" w:eastAsia="Times New Roman" w:hAnsi="Times New Roman"/>
      <w:sz w:val="27"/>
      <w:szCs w:val="27"/>
    </w:rPr>
  </w:style>
  <w:style w:type="character" w:customStyle="1" w:styleId="Heading4">
    <w:name w:val="Heading #4_"/>
    <w:link w:val="Heading40"/>
    <w:rsid w:val="00005802"/>
    <w:rPr>
      <w:rFonts w:ascii="Times New Roman" w:eastAsia="Times New Roman" w:hAnsi="Times New Roman"/>
      <w:shd w:val="clear" w:color="auto" w:fill="FFFFFF"/>
    </w:rPr>
  </w:style>
  <w:style w:type="character" w:customStyle="1" w:styleId="Bodytext19">
    <w:name w:val="Body text (19)_"/>
    <w:link w:val="Bodytext190"/>
    <w:rsid w:val="00005802"/>
    <w:rPr>
      <w:rFonts w:ascii="Times New Roman" w:eastAsia="Times New Roman" w:hAnsi="Times New Roman"/>
      <w:sz w:val="27"/>
      <w:szCs w:val="27"/>
      <w:shd w:val="clear" w:color="auto" w:fill="FFFFFF"/>
    </w:rPr>
  </w:style>
  <w:style w:type="character" w:customStyle="1" w:styleId="Bodytext17pt">
    <w:name w:val="Body text + 17 pt"/>
    <w:rsid w:val="00005802"/>
    <w:rPr>
      <w:rFonts w:ascii="Times New Roman" w:eastAsia="Times New Roman" w:hAnsi="Times New Roman" w:cs="Times New Roman"/>
      <w:sz w:val="34"/>
      <w:szCs w:val="34"/>
      <w:shd w:val="clear" w:color="auto" w:fill="FFFFFF"/>
    </w:rPr>
  </w:style>
  <w:style w:type="paragraph" w:customStyle="1" w:styleId="Heading40">
    <w:name w:val="Heading #4"/>
    <w:basedOn w:val="Normal"/>
    <w:link w:val="Heading4"/>
    <w:qFormat/>
    <w:rsid w:val="00005802"/>
    <w:pPr>
      <w:shd w:val="clear" w:color="auto" w:fill="FFFFFF"/>
      <w:spacing w:before="180" w:after="180" w:line="0" w:lineRule="atLeast"/>
      <w:ind w:hanging="400"/>
      <w:jc w:val="center"/>
      <w:outlineLvl w:val="3"/>
    </w:pPr>
    <w:rPr>
      <w:rFonts w:ascii="Times New Roman" w:eastAsia="Times New Roman" w:hAnsi="Times New Roman"/>
    </w:rPr>
  </w:style>
  <w:style w:type="paragraph" w:customStyle="1" w:styleId="Bodytext190">
    <w:name w:val="Body text (19)"/>
    <w:basedOn w:val="Normal"/>
    <w:link w:val="Bodytext19"/>
    <w:qFormat/>
    <w:rsid w:val="00005802"/>
    <w:pPr>
      <w:shd w:val="clear" w:color="auto" w:fill="FFFFFF"/>
      <w:spacing w:before="720" w:after="300" w:line="0" w:lineRule="atLeast"/>
      <w:jc w:val="center"/>
    </w:pPr>
    <w:rPr>
      <w:rFonts w:ascii="Times New Roman" w:eastAsia="Times New Roman" w:hAnsi="Times New Roman"/>
      <w:sz w:val="27"/>
      <w:szCs w:val="27"/>
    </w:rPr>
  </w:style>
  <w:style w:type="character" w:customStyle="1" w:styleId="Bodytext50">
    <w:name w:val="Body text (5)_"/>
    <w:link w:val="Bodytext51"/>
    <w:rsid w:val="00005802"/>
    <w:rPr>
      <w:rFonts w:ascii="Times New Roman" w:eastAsia="Times New Roman" w:hAnsi="Times New Roman"/>
      <w:sz w:val="14"/>
      <w:szCs w:val="14"/>
      <w:shd w:val="clear" w:color="auto" w:fill="FFFFFF"/>
    </w:rPr>
  </w:style>
  <w:style w:type="character" w:customStyle="1" w:styleId="Bodytext8">
    <w:name w:val="Body text (8)_"/>
    <w:link w:val="Bodytext80"/>
    <w:rsid w:val="00005802"/>
    <w:rPr>
      <w:rFonts w:ascii="Times New Roman" w:eastAsia="Times New Roman" w:hAnsi="Times New Roman"/>
      <w:sz w:val="19"/>
      <w:szCs w:val="19"/>
      <w:shd w:val="clear" w:color="auto" w:fill="FFFFFF"/>
    </w:rPr>
  </w:style>
  <w:style w:type="character" w:customStyle="1" w:styleId="Bodytext95ptBold">
    <w:name w:val="Body text + 9;5 pt;Bold"/>
    <w:rsid w:val="00005802"/>
    <w:rPr>
      <w:rFonts w:ascii="Times New Roman" w:eastAsia="Times New Roman" w:hAnsi="Times New Roman" w:cs="Times New Roman"/>
      <w:b/>
      <w:bCs/>
      <w:sz w:val="19"/>
      <w:szCs w:val="19"/>
      <w:shd w:val="clear" w:color="auto" w:fill="FFFFFF"/>
    </w:rPr>
  </w:style>
  <w:style w:type="paragraph" w:customStyle="1" w:styleId="Bodytext51">
    <w:name w:val="Body text (5)"/>
    <w:basedOn w:val="Normal"/>
    <w:link w:val="Bodytext50"/>
    <w:qFormat/>
    <w:rsid w:val="00005802"/>
    <w:pPr>
      <w:shd w:val="clear" w:color="auto" w:fill="FFFFFF"/>
      <w:spacing w:after="0" w:line="0" w:lineRule="atLeast"/>
      <w:ind w:hanging="860"/>
    </w:pPr>
    <w:rPr>
      <w:rFonts w:ascii="Times New Roman" w:eastAsia="Times New Roman" w:hAnsi="Times New Roman"/>
      <w:sz w:val="14"/>
      <w:szCs w:val="14"/>
    </w:rPr>
  </w:style>
  <w:style w:type="paragraph" w:customStyle="1" w:styleId="Bodytext80">
    <w:name w:val="Body text (8)"/>
    <w:basedOn w:val="Normal"/>
    <w:link w:val="Bodytext8"/>
    <w:qFormat/>
    <w:rsid w:val="00005802"/>
    <w:pPr>
      <w:shd w:val="clear" w:color="auto" w:fill="FFFFFF"/>
      <w:spacing w:after="0" w:line="0" w:lineRule="atLeast"/>
    </w:pPr>
    <w:rPr>
      <w:rFonts w:ascii="Times New Roman" w:eastAsia="Times New Roman" w:hAnsi="Times New Roman"/>
      <w:sz w:val="19"/>
      <w:szCs w:val="19"/>
    </w:rPr>
  </w:style>
  <w:style w:type="character" w:customStyle="1" w:styleId="NormalWebChar">
    <w:name w:val="Normal (Web) Char"/>
    <w:aliases w:val="Char Char"/>
    <w:link w:val="NormalWeb"/>
    <w:uiPriority w:val="99"/>
    <w:locked/>
    <w:rsid w:val="00005802"/>
    <w:rPr>
      <w:rFonts w:ascii="Times New Roman" w:eastAsia="Times New Roman" w:hAnsi="Times New Roman" w:cs="Times New Roman"/>
      <w:sz w:val="24"/>
      <w:szCs w:val="24"/>
      <w:lang w:eastAsia="lv-LV"/>
    </w:rPr>
  </w:style>
  <w:style w:type="character" w:customStyle="1" w:styleId="tel">
    <w:name w:val="tel"/>
    <w:rsid w:val="00005802"/>
  </w:style>
  <w:style w:type="character" w:customStyle="1" w:styleId="address">
    <w:name w:val="address"/>
    <w:rsid w:val="00005802"/>
  </w:style>
  <w:style w:type="paragraph" w:styleId="BalloonText">
    <w:name w:val="Balloon Text"/>
    <w:basedOn w:val="Normal"/>
    <w:link w:val="BalloonTextChar"/>
    <w:uiPriority w:val="99"/>
    <w:semiHidden/>
    <w:unhideWhenUsed/>
    <w:rsid w:val="0000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802"/>
    <w:rPr>
      <w:rFonts w:ascii="Tahoma" w:hAnsi="Tahoma" w:cs="Tahoma"/>
      <w:sz w:val="16"/>
      <w:szCs w:val="16"/>
    </w:rPr>
  </w:style>
  <w:style w:type="paragraph" w:styleId="Header">
    <w:name w:val="header"/>
    <w:basedOn w:val="Normal"/>
    <w:link w:val="HeaderChar"/>
    <w:uiPriority w:val="99"/>
    <w:unhideWhenUsed/>
    <w:rsid w:val="006644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44A4"/>
  </w:style>
  <w:style w:type="paragraph" w:styleId="Footer">
    <w:name w:val="footer"/>
    <w:basedOn w:val="Normal"/>
    <w:link w:val="FooterChar"/>
    <w:uiPriority w:val="99"/>
    <w:unhideWhenUsed/>
    <w:rsid w:val="006644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4</cp:revision>
  <dcterms:created xsi:type="dcterms:W3CDTF">2023-06-30T12:49:00Z</dcterms:created>
  <dcterms:modified xsi:type="dcterms:W3CDTF">2023-06-30T12:50:00Z</dcterms:modified>
</cp:coreProperties>
</file>