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724A33" w:rsidRPr="00724A33" w:rsidP="00724A33" w14:paraId="7DB5C70B" w14:textId="77777777">
      <w:pPr>
        <w:spacing w:after="0" w:line="240" w:lineRule="auto"/>
        <w:ind w:right="-3" w:firstLine="284"/>
        <w:contextualSpacing/>
        <w:jc w:val="right"/>
        <w:rPr>
          <w:rFonts w:ascii="Arial" w:eastAsia="Times New Roman" w:hAnsi="Arial" w:cs="Times New Roman"/>
          <w:sz w:val="20"/>
          <w:szCs w:val="20"/>
        </w:rPr>
      </w:pPr>
      <w:bookmarkStart w:id="0" w:name="_Hlk160545451"/>
      <w:bookmarkEnd w:id="0"/>
      <w:r w:rsidRPr="00724A33">
        <w:rPr>
          <w:rFonts w:ascii="Arial" w:eastAsia="Times New Roman" w:hAnsi="Arial" w:cs="Times New Roman"/>
          <w:sz w:val="20"/>
          <w:szCs w:val="20"/>
        </w:rPr>
        <w:t xml:space="preserve">APSTIPRINĀTS </w:t>
      </w:r>
    </w:p>
    <w:p w:rsidR="00724A33" w:rsidRPr="00724A33" w:rsidP="00724A33" w14:paraId="41A1E091" w14:textId="77777777">
      <w:pPr>
        <w:spacing w:after="0" w:line="240" w:lineRule="auto"/>
        <w:jc w:val="right"/>
        <w:rPr>
          <w:rFonts w:ascii="Arial" w:eastAsia="Times New Roman" w:hAnsi="Arial" w:cs="Arial"/>
          <w:bCs/>
          <w:sz w:val="20"/>
          <w:szCs w:val="20"/>
        </w:rPr>
      </w:pPr>
      <w:r w:rsidRPr="00724A33">
        <w:rPr>
          <w:rFonts w:ascii="Arial" w:eastAsia="Times New Roman" w:hAnsi="Arial" w:cs="Arial"/>
          <w:sz w:val="20"/>
          <w:szCs w:val="20"/>
        </w:rPr>
        <w:t xml:space="preserve">ar </w:t>
      </w:r>
      <w:r w:rsidRPr="00724A33">
        <w:rPr>
          <w:rFonts w:ascii="Arial" w:eastAsia="Times New Roman" w:hAnsi="Arial" w:cs="Arial"/>
          <w:bCs/>
          <w:sz w:val="20"/>
          <w:szCs w:val="20"/>
        </w:rPr>
        <w:t>Valkas novada pašvaldības domes</w:t>
      </w:r>
    </w:p>
    <w:p w:rsidR="00724A33" w:rsidRPr="00724A33" w:rsidP="00724A33" w14:paraId="7A30DFFB" w14:textId="77777777">
      <w:pPr>
        <w:autoSpaceDE w:val="0"/>
        <w:autoSpaceDN w:val="0"/>
        <w:adjustRightInd w:val="0"/>
        <w:spacing w:after="0" w:line="240" w:lineRule="auto"/>
        <w:jc w:val="right"/>
        <w:rPr>
          <w:rFonts w:ascii="Arial" w:eastAsia="Calibri" w:hAnsi="Arial" w:cs="Arial"/>
          <w:sz w:val="20"/>
          <w:szCs w:val="20"/>
        </w:rPr>
      </w:pPr>
      <w:r w:rsidRPr="00724A33">
        <w:rPr>
          <w:rFonts w:ascii="Arial" w:eastAsia="Calibri" w:hAnsi="Arial" w:cs="Arial"/>
          <w:sz w:val="20"/>
          <w:szCs w:val="20"/>
        </w:rPr>
        <w:t>2024.gada 29.februāra sēdes lēmumu Nr.50</w:t>
      </w:r>
    </w:p>
    <w:p w:rsidR="00724A33" w:rsidRPr="00724A33" w:rsidP="00724A33" w14:paraId="400DA110" w14:textId="77777777">
      <w:pPr>
        <w:spacing w:after="0" w:line="240" w:lineRule="auto"/>
        <w:jc w:val="right"/>
        <w:rPr>
          <w:rFonts w:ascii="Arial" w:eastAsia="Times New Roman" w:hAnsi="Arial" w:cs="Arial"/>
          <w:b/>
          <w:bCs/>
          <w:sz w:val="20"/>
          <w:szCs w:val="20"/>
        </w:rPr>
      </w:pPr>
      <w:r w:rsidRPr="00724A33">
        <w:rPr>
          <w:rFonts w:ascii="Arial" w:eastAsia="Times New Roman" w:hAnsi="Arial" w:cs="Arial"/>
          <w:sz w:val="20"/>
          <w:szCs w:val="20"/>
        </w:rPr>
        <w:t>(sēdes protokols Nr.4, 17.§)</w:t>
      </w:r>
    </w:p>
    <w:p w:rsidR="00724A33" w:rsidRPr="00724A33" w:rsidP="00724A33" w14:paraId="65E8A679" w14:textId="77777777">
      <w:pPr>
        <w:spacing w:after="0" w:line="240" w:lineRule="auto"/>
        <w:jc w:val="right"/>
        <w:rPr>
          <w:rFonts w:ascii="Arial" w:eastAsia="Times New Roman" w:hAnsi="Arial" w:cs="Arial"/>
          <w:sz w:val="20"/>
          <w:szCs w:val="20"/>
        </w:rPr>
      </w:pPr>
    </w:p>
    <w:p w:rsidR="00724A33" w:rsidRPr="00724A33" w:rsidP="00724A33" w14:paraId="29474A9F" w14:textId="77777777">
      <w:pPr>
        <w:suppressAutoHyphens/>
        <w:spacing w:after="0" w:line="240" w:lineRule="auto"/>
        <w:jc w:val="center"/>
        <w:rPr>
          <w:rFonts w:ascii="Arial" w:eastAsia="Times New Roman" w:hAnsi="Arial" w:cs="Arial"/>
          <w:b/>
          <w:bCs/>
          <w:sz w:val="20"/>
          <w:szCs w:val="20"/>
          <w:lang w:eastAsia="ar-SA"/>
        </w:rPr>
      </w:pPr>
      <w:r w:rsidRPr="00724A33">
        <w:rPr>
          <w:rFonts w:ascii="Arial" w:eastAsia="Times New Roman" w:hAnsi="Arial" w:cs="Arial"/>
          <w:b/>
          <w:sz w:val="20"/>
          <w:szCs w:val="20"/>
        </w:rPr>
        <w:t>IZSOLES NOTEIKUMI APBŪVES TIESĪBAS PIEŠĶIRŠANAI ZEMES VIENĪBU DAĻĀS VALKAS PILSĒTĀ UN VALKAS NOVADA PAGASTOS</w:t>
      </w:r>
    </w:p>
    <w:p w:rsidR="00724A33" w:rsidRPr="00724A33" w:rsidP="00724A33" w14:paraId="2F06875C" w14:textId="77777777">
      <w:pPr>
        <w:suppressAutoHyphens/>
        <w:spacing w:after="0" w:line="240" w:lineRule="auto"/>
        <w:jc w:val="center"/>
        <w:rPr>
          <w:rFonts w:ascii="Arial" w:eastAsia="Times New Roman" w:hAnsi="Arial" w:cs="Arial"/>
          <w:b/>
          <w:bCs/>
          <w:sz w:val="20"/>
          <w:szCs w:val="20"/>
          <w:lang w:eastAsia="ar-SA"/>
        </w:rPr>
      </w:pPr>
      <w:r w:rsidRPr="00724A33">
        <w:rPr>
          <w:rFonts w:ascii="Arial" w:eastAsia="Times New Roman" w:hAnsi="Arial" w:cs="Arial"/>
          <w:b/>
          <w:bCs/>
          <w:sz w:val="20"/>
          <w:szCs w:val="20"/>
          <w:lang w:eastAsia="ar-SA"/>
        </w:rPr>
        <w:t>1.Vispārīgie noteikumi</w:t>
      </w:r>
    </w:p>
    <w:p w:rsidR="00724A33" w:rsidRPr="00724A33" w:rsidP="00724A33" w14:paraId="2883A6D8" w14:textId="77777777">
      <w:pPr>
        <w:suppressAutoHyphens/>
        <w:spacing w:after="0" w:line="240" w:lineRule="auto"/>
        <w:jc w:val="both"/>
        <w:rPr>
          <w:rFonts w:ascii="Arial" w:eastAsia="Times New Roman" w:hAnsi="Arial" w:cs="Arial"/>
          <w:color w:val="FF0000"/>
          <w:sz w:val="20"/>
          <w:szCs w:val="20"/>
          <w:lang w:eastAsia="ar-SA"/>
        </w:rPr>
      </w:pPr>
    </w:p>
    <w:p w:rsidR="00724A33" w:rsidRPr="00724A33" w:rsidP="00724A33" w14:paraId="5DA47ED0" w14:textId="77777777">
      <w:pPr>
        <w:numPr>
          <w:ilvl w:val="1"/>
          <w:numId w:val="2"/>
        </w:numPr>
        <w:spacing w:after="0" w:line="240" w:lineRule="auto"/>
        <w:ind w:left="426" w:right="-1" w:hanging="426"/>
        <w:contextualSpacing/>
        <w:jc w:val="both"/>
        <w:rPr>
          <w:rFonts w:ascii="Arial" w:eastAsia="Times New Roman" w:hAnsi="Arial" w:cs="Arial"/>
          <w:sz w:val="20"/>
          <w:szCs w:val="20"/>
          <w:lang w:eastAsia="lv-LV"/>
        </w:rPr>
      </w:pPr>
      <w:r w:rsidRPr="00724A33">
        <w:rPr>
          <w:rFonts w:ascii="Arial" w:eastAsia="Calibri" w:hAnsi="Arial" w:cs="Arial"/>
          <w:sz w:val="20"/>
          <w:szCs w:val="20"/>
        </w:rPr>
        <w:t>Izsoles noteikumi apbūves tiesības piešķiršanai zemes vienību daļās Valkas pilsētā un Valkas novada pagastos (turpmāk – noteikumi) izstrādāti saskaņā ar Ministru kabineta 2018. gada 19. jūnija noteikumiem Nr.350 “Publiskas personas zemes nomas un apbūves tiesības noteikumi” un nosaka kārtību, kādā mutiskā izsolē tiek izsolīta apbūves tiesība uz Valkas novada pašvaldībai (turpmāk – pašvaldība) piederošajām, šo noteikumu 2.1. punktā norādītajām zemes vienību daļām Valkas pilsētā un Valkas novada pagastos (turpmāk – zemes vienību daļas).</w:t>
      </w:r>
    </w:p>
    <w:p w:rsidR="00724A33" w:rsidRPr="00724A33" w:rsidP="00724A33" w14:paraId="0AA1E34F" w14:textId="77777777">
      <w:pPr>
        <w:numPr>
          <w:ilvl w:val="1"/>
          <w:numId w:val="2"/>
        </w:numPr>
        <w:overflowPunct w:val="0"/>
        <w:autoSpaceDE w:val="0"/>
        <w:autoSpaceDN w:val="0"/>
        <w:adjustRightInd w:val="0"/>
        <w:spacing w:after="0" w:line="240" w:lineRule="auto"/>
        <w:ind w:left="426" w:hanging="426"/>
        <w:jc w:val="both"/>
        <w:rPr>
          <w:rFonts w:ascii="Arial" w:eastAsia="Times New Roman" w:hAnsi="Arial" w:cs="Arial"/>
          <w:sz w:val="20"/>
          <w:szCs w:val="20"/>
        </w:rPr>
      </w:pPr>
      <w:r w:rsidRPr="00724A33">
        <w:rPr>
          <w:rFonts w:ascii="Arial" w:eastAsia="Times New Roman" w:hAnsi="Arial" w:cs="Arial"/>
          <w:sz w:val="20"/>
          <w:szCs w:val="20"/>
        </w:rPr>
        <w:t>Noteikumu mērķis ir nodrošināt apbūves tiesības izsoles dalībniekiem atklātu un vienādu iespēju apbūves tiesības iegūšanai uz zemes vienību daļām, kā arī nodrošināt pretendentu izvēles procesa caurspīdīgumu, nodrošinot iespējami augstāku cenu Publiskas personas finanšu līdzekļu un mantas izšķērdēšanas novēršanas likuma izpratnē.</w:t>
      </w:r>
    </w:p>
    <w:p w:rsidR="00724A33" w:rsidRPr="00724A33" w:rsidP="00724A33" w14:paraId="7F99F6D5" w14:textId="77777777">
      <w:pPr>
        <w:numPr>
          <w:ilvl w:val="1"/>
          <w:numId w:val="2"/>
        </w:numPr>
        <w:overflowPunct w:val="0"/>
        <w:autoSpaceDE w:val="0"/>
        <w:autoSpaceDN w:val="0"/>
        <w:adjustRightInd w:val="0"/>
        <w:spacing w:after="0" w:line="240" w:lineRule="auto"/>
        <w:ind w:left="426" w:hanging="426"/>
        <w:jc w:val="both"/>
        <w:rPr>
          <w:rFonts w:ascii="Arial" w:eastAsia="Times New Roman" w:hAnsi="Arial" w:cs="Arial"/>
          <w:sz w:val="20"/>
          <w:szCs w:val="20"/>
        </w:rPr>
      </w:pPr>
      <w:r w:rsidRPr="00724A33">
        <w:rPr>
          <w:rFonts w:ascii="Arial" w:eastAsia="Times New Roman" w:hAnsi="Arial" w:cs="Arial"/>
          <w:sz w:val="20"/>
          <w:szCs w:val="20"/>
        </w:rPr>
        <w:t xml:space="preserve">Izsoli organizē </w:t>
      </w:r>
      <w:r w:rsidRPr="00724A33">
        <w:rPr>
          <w:rFonts w:ascii="Arial" w:eastAsia="Times New Roman" w:hAnsi="Arial" w:cs="Arial"/>
          <w:sz w:val="20"/>
          <w:szCs w:val="20"/>
          <w:lang w:eastAsia="ar-SA"/>
        </w:rPr>
        <w:t>Valkas novada pašvaldības īpašumu privatizācijas un atsavināšanas komisija, Beverīnas ielā 3, Valkā, Valkas novadā, LV-4701.</w:t>
      </w:r>
    </w:p>
    <w:p w:rsidR="00724A33" w:rsidRPr="00724A33" w:rsidP="00724A33" w14:paraId="509F3EDE" w14:textId="77777777">
      <w:pPr>
        <w:suppressAutoHyphens/>
        <w:spacing w:after="0" w:line="240" w:lineRule="auto"/>
        <w:jc w:val="both"/>
        <w:rPr>
          <w:rFonts w:ascii="Times New Roman" w:eastAsia="Times New Roman" w:hAnsi="Times New Roman" w:cs="Times New Roman"/>
          <w:color w:val="FF0000"/>
          <w:sz w:val="24"/>
          <w:szCs w:val="24"/>
          <w:lang w:eastAsia="ar-SA"/>
        </w:rPr>
      </w:pPr>
    </w:p>
    <w:p w:rsidR="00724A33" w:rsidRPr="00724A33" w:rsidP="00724A33" w14:paraId="083B9D4C" w14:textId="77777777">
      <w:pPr>
        <w:spacing w:after="0" w:line="240" w:lineRule="auto"/>
        <w:jc w:val="center"/>
        <w:rPr>
          <w:rFonts w:ascii="Arial" w:eastAsia="Times New Roman" w:hAnsi="Arial" w:cs="Arial"/>
          <w:b/>
          <w:bCs/>
          <w:sz w:val="20"/>
          <w:szCs w:val="20"/>
        </w:rPr>
      </w:pPr>
      <w:r w:rsidRPr="00724A33">
        <w:rPr>
          <w:rFonts w:ascii="Arial" w:eastAsia="Times New Roman" w:hAnsi="Arial" w:cs="Arial"/>
          <w:b/>
          <w:bCs/>
          <w:sz w:val="20"/>
          <w:szCs w:val="20"/>
        </w:rPr>
        <w:t>2.</w:t>
      </w:r>
      <w:r w:rsidRPr="00724A33">
        <w:rPr>
          <w:rFonts w:ascii="Arial" w:eastAsia="Times New Roman" w:hAnsi="Arial" w:cs="Arial"/>
          <w:sz w:val="20"/>
          <w:szCs w:val="20"/>
        </w:rPr>
        <w:t xml:space="preserve"> </w:t>
      </w:r>
      <w:r w:rsidRPr="00724A33">
        <w:rPr>
          <w:rFonts w:ascii="Arial" w:eastAsia="Times New Roman" w:hAnsi="Arial" w:cs="Arial"/>
          <w:b/>
          <w:bCs/>
          <w:sz w:val="20"/>
          <w:szCs w:val="20"/>
        </w:rPr>
        <w:t>Izsoles priekšmets un galvenie apbūves tiesības piešķiršanas un izmantošanas nosacījumi</w:t>
      </w:r>
    </w:p>
    <w:p w:rsidR="00724A33" w:rsidRPr="00724A33" w:rsidP="00724A33" w14:paraId="720E2D7F" w14:textId="77777777">
      <w:pPr>
        <w:spacing w:after="0" w:line="240" w:lineRule="auto"/>
        <w:jc w:val="center"/>
        <w:rPr>
          <w:rFonts w:ascii="Arial" w:eastAsia="Times New Roman" w:hAnsi="Arial" w:cs="Arial"/>
          <w:b/>
          <w:bCs/>
          <w:sz w:val="20"/>
          <w:szCs w:val="20"/>
        </w:rPr>
      </w:pPr>
    </w:p>
    <w:p w:rsidR="00724A33" w:rsidRPr="00724A33" w:rsidP="00724A33" w14:paraId="24F44684" w14:textId="77777777">
      <w:pPr>
        <w:numPr>
          <w:ilvl w:val="0"/>
          <w:numId w:val="3"/>
        </w:numPr>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Izsoles objekts sastāv no Apbūves tiesības, kas tiek piešķirta sekojošās zemes vienību daļās:</w:t>
      </w:r>
    </w:p>
    <w:p w:rsidR="00724A33" w:rsidRPr="00724A33" w:rsidP="00724A33" w14:paraId="4A4206A7" w14:textId="77777777">
      <w:pPr>
        <w:tabs>
          <w:tab w:val="left" w:pos="567"/>
        </w:tabs>
        <w:spacing w:after="0" w:line="240" w:lineRule="auto"/>
        <w:ind w:left="567" w:hanging="141"/>
        <w:contextualSpacing/>
        <w:jc w:val="both"/>
        <w:rPr>
          <w:rFonts w:ascii="Arial" w:eastAsia="Calibri" w:hAnsi="Arial" w:cs="Arial"/>
          <w:sz w:val="20"/>
          <w:szCs w:val="20"/>
        </w:rPr>
      </w:pPr>
      <w:bookmarkStart w:id="1" w:name="_Hlk158796768"/>
      <w:r w:rsidRPr="00724A33">
        <w:rPr>
          <w:rFonts w:ascii="Arial" w:eastAsia="Calibri" w:hAnsi="Arial" w:cs="Arial"/>
          <w:sz w:val="20"/>
          <w:szCs w:val="20"/>
        </w:rPr>
        <w:t xml:space="preserve">2.1.1. zemes vienības ar kadastra apzīmējumu 94010010503, </w:t>
      </w:r>
      <w:r w:rsidRPr="00724A33">
        <w:rPr>
          <w:rFonts w:ascii="Arial" w:eastAsia="Calibri" w:hAnsi="Arial" w:cs="Arial"/>
          <w:b/>
          <w:bCs/>
          <w:sz w:val="20"/>
          <w:szCs w:val="20"/>
        </w:rPr>
        <w:t>Rīgas iela 22</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w:t>
      </w:r>
      <w:r w:rsidRPr="00724A33">
        <w:rPr>
          <w:rFonts w:ascii="Arial" w:eastAsia="Calibri" w:hAnsi="Arial" w:cs="Arial"/>
          <w:sz w:val="20"/>
          <w:szCs w:val="20"/>
          <w:vertAlign w:val="superscript"/>
        </w:rPr>
        <w:t xml:space="preserve"> </w:t>
      </w:r>
      <w:r w:rsidRPr="00724A33">
        <w:rPr>
          <w:rFonts w:ascii="Arial" w:eastAsia="Calibri" w:hAnsi="Arial" w:cs="Arial"/>
          <w:sz w:val="20"/>
          <w:szCs w:val="20"/>
        </w:rPr>
        <w:t>platībā (1. pielikums);</w:t>
      </w:r>
    </w:p>
    <w:p w:rsidR="00724A33" w:rsidRPr="00724A33" w:rsidP="00724A33" w14:paraId="62060032"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2.1.2. zemes vienības ar kadastra apzīmējumu 94010010222, </w:t>
      </w:r>
      <w:r w:rsidRPr="00724A33">
        <w:rPr>
          <w:rFonts w:ascii="Arial" w:eastAsia="Calibri" w:hAnsi="Arial" w:cs="Arial"/>
          <w:b/>
          <w:bCs/>
          <w:sz w:val="20"/>
          <w:szCs w:val="20"/>
        </w:rPr>
        <w:t>Rīgas iela 5B</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(2. pielikums);</w:t>
      </w:r>
    </w:p>
    <w:p w:rsidR="00724A33" w:rsidRPr="00724A33" w:rsidP="00724A33" w14:paraId="1B425B9A"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2.1.3. zemes vienības ar kadastra apzīmējumu 94010010833, </w:t>
      </w:r>
      <w:r w:rsidRPr="00724A33">
        <w:rPr>
          <w:rFonts w:ascii="Arial" w:eastAsia="Calibri" w:hAnsi="Arial" w:cs="Arial"/>
          <w:b/>
          <w:bCs/>
          <w:sz w:val="20"/>
          <w:szCs w:val="20"/>
        </w:rPr>
        <w:t>Beverīnas iela 3</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(3. pielikums);</w:t>
      </w:r>
    </w:p>
    <w:p w:rsidR="00724A33" w:rsidRPr="00724A33" w:rsidP="00724A33" w14:paraId="5BC0E9D3"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2.1.4. zemes vienības ar kadastra apzīmējumu 94010070312, </w:t>
      </w:r>
      <w:r w:rsidRPr="00724A33">
        <w:rPr>
          <w:rFonts w:ascii="Arial" w:eastAsia="Calibri" w:hAnsi="Arial" w:cs="Arial"/>
          <w:b/>
          <w:bCs/>
          <w:sz w:val="20"/>
          <w:szCs w:val="20"/>
        </w:rPr>
        <w:t>Zāģezera</w:t>
      </w:r>
      <w:r w:rsidRPr="00724A33">
        <w:rPr>
          <w:rFonts w:ascii="Arial" w:eastAsia="Calibri" w:hAnsi="Arial" w:cs="Arial"/>
          <w:b/>
          <w:bCs/>
          <w:sz w:val="20"/>
          <w:szCs w:val="20"/>
        </w:rPr>
        <w:t xml:space="preserve"> iela 1</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(4. pielikums);</w:t>
      </w:r>
    </w:p>
    <w:p w:rsidR="00724A33" w:rsidRPr="00724A33" w:rsidP="00724A33" w14:paraId="12D73D6A"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2.1.5. zemes vienības ar kadastra apzīmējumu 94010065101, </w:t>
      </w:r>
      <w:r w:rsidRPr="00724A33">
        <w:rPr>
          <w:rFonts w:ascii="Arial" w:eastAsia="Calibri" w:hAnsi="Arial" w:cs="Arial"/>
          <w:b/>
          <w:bCs/>
          <w:sz w:val="20"/>
          <w:szCs w:val="20"/>
        </w:rPr>
        <w:t>Rūjienas iela</w:t>
      </w:r>
      <w:r w:rsidRPr="00724A33">
        <w:rPr>
          <w:rFonts w:ascii="Arial" w:eastAsia="Calibri" w:hAnsi="Arial" w:cs="Arial"/>
          <w:sz w:val="20"/>
          <w:szCs w:val="20"/>
        </w:rPr>
        <w:t xml:space="preserve">, Valkā, Valkas novadā daļā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(5. pielikums);</w:t>
      </w:r>
    </w:p>
    <w:p w:rsidR="00724A33" w:rsidRPr="00724A33" w:rsidP="00724A33" w14:paraId="665BC55A"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2.1.6. zemes vienības ar kadastra apzīmējumu 94010060448, </w:t>
      </w:r>
      <w:r w:rsidRPr="00724A33">
        <w:rPr>
          <w:rFonts w:ascii="Arial" w:eastAsia="Calibri" w:hAnsi="Arial" w:cs="Arial"/>
          <w:b/>
          <w:bCs/>
          <w:sz w:val="20"/>
          <w:szCs w:val="20"/>
        </w:rPr>
        <w:t>Raiņa iela 28A</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(6. pielikums);</w:t>
      </w:r>
    </w:p>
    <w:p w:rsidR="00724A33" w:rsidRPr="00724A33" w:rsidP="00724A33" w14:paraId="69AEF039"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2.1.7. zemes vienības ar kadastra apzīmējumu 94520080241, </w:t>
      </w:r>
      <w:r w:rsidRPr="00724A33">
        <w:rPr>
          <w:rFonts w:ascii="Arial" w:eastAsia="Calibri" w:hAnsi="Arial" w:cs="Arial"/>
          <w:b/>
          <w:bCs/>
          <w:sz w:val="20"/>
          <w:szCs w:val="20"/>
        </w:rPr>
        <w:t>“</w:t>
      </w:r>
      <w:r w:rsidRPr="00724A33">
        <w:rPr>
          <w:rFonts w:ascii="Arial" w:eastAsia="Calibri" w:hAnsi="Arial" w:cs="Arial"/>
          <w:b/>
          <w:bCs/>
          <w:sz w:val="20"/>
          <w:szCs w:val="20"/>
        </w:rPr>
        <w:t>Erģemes</w:t>
      </w:r>
      <w:r w:rsidRPr="00724A33">
        <w:rPr>
          <w:rFonts w:ascii="Arial" w:eastAsia="Calibri" w:hAnsi="Arial" w:cs="Arial"/>
          <w:b/>
          <w:bCs/>
          <w:sz w:val="20"/>
          <w:szCs w:val="20"/>
        </w:rPr>
        <w:t xml:space="preserve"> skola”</w:t>
      </w:r>
      <w:r w:rsidRPr="00724A33">
        <w:rPr>
          <w:rFonts w:ascii="Arial" w:eastAsia="Calibri" w:hAnsi="Arial" w:cs="Arial"/>
          <w:sz w:val="20"/>
          <w:szCs w:val="20"/>
        </w:rPr>
        <w:t xml:space="preserve">, Ērģemē,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(7. pielikums);</w:t>
      </w:r>
    </w:p>
    <w:p w:rsidR="00724A33" w:rsidRPr="00724A33" w:rsidP="00724A33" w14:paraId="7742B570"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2.1.8. zemes vienības ar kadastra apzīmējumu 94660050153, </w:t>
      </w:r>
      <w:r w:rsidRPr="00724A33">
        <w:rPr>
          <w:rFonts w:ascii="Arial" w:eastAsia="Calibri" w:hAnsi="Arial" w:cs="Arial"/>
          <w:b/>
          <w:bCs/>
          <w:sz w:val="20"/>
          <w:szCs w:val="20"/>
        </w:rPr>
        <w:t>“Tirgotava”</w:t>
      </w:r>
      <w:r w:rsidRPr="00724A33">
        <w:rPr>
          <w:rFonts w:ascii="Arial" w:eastAsia="Calibri" w:hAnsi="Arial" w:cs="Arial"/>
          <w:sz w:val="20"/>
          <w:szCs w:val="20"/>
        </w:rPr>
        <w:t xml:space="preserve">, Kārķos,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(8. pielikums);</w:t>
      </w:r>
    </w:p>
    <w:p w:rsidR="00724A33" w:rsidRPr="00724A33" w:rsidP="00724A33" w14:paraId="553777C2"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2.1.9. zemes vienības ar kadastra apzīmējumu 94920040263, </w:t>
      </w:r>
      <w:r w:rsidRPr="00724A33">
        <w:rPr>
          <w:rFonts w:ascii="Arial" w:eastAsia="Calibri" w:hAnsi="Arial" w:cs="Arial"/>
          <w:b/>
          <w:bCs/>
          <w:sz w:val="20"/>
          <w:szCs w:val="20"/>
        </w:rPr>
        <w:t>“</w:t>
      </w:r>
      <w:r w:rsidRPr="00724A33">
        <w:rPr>
          <w:rFonts w:ascii="Arial" w:eastAsia="Calibri" w:hAnsi="Arial" w:cs="Arial"/>
          <w:b/>
          <w:bCs/>
          <w:sz w:val="20"/>
          <w:szCs w:val="20"/>
        </w:rPr>
        <w:t>Dalderi</w:t>
      </w:r>
      <w:r w:rsidRPr="00724A33">
        <w:rPr>
          <w:rFonts w:ascii="Arial" w:eastAsia="Calibri" w:hAnsi="Arial" w:cs="Arial"/>
          <w:b/>
          <w:bCs/>
          <w:sz w:val="20"/>
          <w:szCs w:val="20"/>
        </w:rPr>
        <w:t>”</w:t>
      </w:r>
      <w:r w:rsidRPr="00724A33">
        <w:rPr>
          <w:rFonts w:ascii="Arial" w:eastAsia="Calibri" w:hAnsi="Arial" w:cs="Arial"/>
          <w:sz w:val="20"/>
          <w:szCs w:val="20"/>
        </w:rPr>
        <w:t xml:space="preserve">, Vijciemā,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(9. pielikums);</w:t>
      </w:r>
    </w:p>
    <w:p w:rsidR="00724A33" w:rsidRPr="00724A33" w:rsidP="00724A33" w14:paraId="4BFA20DF" w14:textId="77777777">
      <w:pPr>
        <w:tabs>
          <w:tab w:val="left" w:pos="567"/>
        </w:tabs>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2.1.10. zemes vienības ar kadastra apzīmējumu 94880060359, </w:t>
      </w:r>
      <w:r w:rsidRPr="00724A33">
        <w:rPr>
          <w:rFonts w:ascii="Arial" w:eastAsia="Calibri" w:hAnsi="Arial" w:cs="Arial"/>
          <w:b/>
          <w:bCs/>
          <w:sz w:val="20"/>
          <w:szCs w:val="20"/>
        </w:rPr>
        <w:t>“Lugažu muiža”</w:t>
      </w:r>
      <w:r w:rsidRPr="00724A33">
        <w:rPr>
          <w:rFonts w:ascii="Arial" w:eastAsia="Calibri" w:hAnsi="Arial" w:cs="Arial"/>
          <w:sz w:val="20"/>
          <w:szCs w:val="20"/>
        </w:rPr>
        <w:t xml:space="preserve">, Lugažos,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(10. pielikums).</w:t>
      </w:r>
    </w:p>
    <w:bookmarkEnd w:id="1"/>
    <w:p w:rsidR="00724A33" w:rsidRPr="00724A33" w:rsidP="00724A33" w14:paraId="55CBEB38" w14:textId="77777777">
      <w:pPr>
        <w:numPr>
          <w:ilvl w:val="0"/>
          <w:numId w:val="3"/>
        </w:numPr>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Izsolītā apbūves tiesība uz zemes vienību daļām piešķir tiesības izbūvēt un lietot inženierbūves – </w:t>
      </w:r>
      <w:r w:rsidRPr="00724A33">
        <w:rPr>
          <w:rFonts w:ascii="Arial" w:eastAsia="Calibri" w:hAnsi="Arial" w:cs="Arial"/>
          <w:sz w:val="20"/>
          <w:szCs w:val="20"/>
        </w:rPr>
        <w:t>elektroauto</w:t>
      </w:r>
      <w:r w:rsidRPr="00724A33">
        <w:rPr>
          <w:rFonts w:ascii="Arial" w:eastAsia="Calibri" w:hAnsi="Arial" w:cs="Arial"/>
          <w:sz w:val="20"/>
          <w:szCs w:val="20"/>
        </w:rPr>
        <w:t xml:space="preserve"> uzlādes stacijas (turpmāk – Objekti), šīs tiesības spēkā esamības laikā. </w:t>
      </w:r>
    </w:p>
    <w:p w:rsidR="00724A33" w:rsidRPr="00724A33" w:rsidP="00724A33" w14:paraId="0B0BA5E1" w14:textId="77777777">
      <w:pPr>
        <w:numPr>
          <w:ilvl w:val="0"/>
          <w:numId w:val="3"/>
        </w:numPr>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Izsole notiek uz visu Izsoles objektu kopumā.</w:t>
      </w:r>
    </w:p>
    <w:p w:rsidR="00724A33" w:rsidRPr="00724A33" w:rsidP="00724A33" w14:paraId="58E756BE" w14:textId="77777777">
      <w:pPr>
        <w:numPr>
          <w:ilvl w:val="0"/>
          <w:numId w:val="3"/>
        </w:numPr>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rPr>
        <w:t>Apbūves tiesības ierakstīšanai zemesgrāmatā apbūves tiesības piešķīrējs pilnvaro apbūves tiesīgo veikt visu nepieciešamo dokumentu sakārtošanu (tai skaitā zemes vienības daļas kadastrālo uzmērīšanu un reģistrēšanu). Izmaksas, kas saistītas ar apbūves tiesības ierakstīšanu zemesgrāmatā un attiecīgā ieraksta dzēšanu, sedz apbūves tiesīgais.</w:t>
      </w:r>
    </w:p>
    <w:p w:rsidR="00724A33" w:rsidRPr="00724A33" w:rsidP="00724A33" w14:paraId="3DF7A518" w14:textId="77777777">
      <w:pPr>
        <w:numPr>
          <w:ilvl w:val="0"/>
          <w:numId w:val="3"/>
        </w:numPr>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Nomniekam ir pienākums nodrošināt katrai </w:t>
      </w:r>
      <w:r w:rsidRPr="00724A33">
        <w:rPr>
          <w:rFonts w:ascii="Arial" w:eastAsia="Calibri" w:hAnsi="Arial" w:cs="Arial"/>
          <w:sz w:val="20"/>
          <w:szCs w:val="20"/>
        </w:rPr>
        <w:t>elektroauto</w:t>
      </w:r>
      <w:r w:rsidRPr="00724A33">
        <w:rPr>
          <w:rFonts w:ascii="Arial" w:eastAsia="Calibri" w:hAnsi="Arial" w:cs="Arial"/>
          <w:sz w:val="20"/>
          <w:szCs w:val="20"/>
        </w:rPr>
        <w:t xml:space="preserve"> uzlādes stacijai </w:t>
      </w:r>
      <w:r w:rsidRPr="00724A33">
        <w:rPr>
          <w:rFonts w:ascii="Arial" w:eastAsia="Calibri" w:hAnsi="Arial" w:cs="Arial"/>
          <w:sz w:val="20"/>
          <w:szCs w:val="20"/>
        </w:rPr>
        <w:t>pieslēgumu</w:t>
      </w:r>
      <w:r w:rsidRPr="00724A33">
        <w:rPr>
          <w:rFonts w:ascii="Arial" w:eastAsia="Calibri" w:hAnsi="Arial" w:cs="Arial"/>
          <w:sz w:val="20"/>
          <w:szCs w:val="20"/>
        </w:rPr>
        <w:t xml:space="preserve"> ar strāvas jaudas stiprumu ne mazāku kā 63 A.</w:t>
      </w:r>
    </w:p>
    <w:p w:rsidR="00724A33" w:rsidRPr="00724A33" w:rsidP="00724A33" w14:paraId="60855D0A" w14:textId="77777777">
      <w:pPr>
        <w:numPr>
          <w:ilvl w:val="0"/>
          <w:numId w:val="3"/>
        </w:numPr>
        <w:spacing w:after="0" w:line="240" w:lineRule="auto"/>
        <w:ind w:left="567" w:hanging="141"/>
        <w:contextualSpacing/>
        <w:jc w:val="both"/>
        <w:rPr>
          <w:rFonts w:ascii="Arial" w:eastAsia="Calibri" w:hAnsi="Arial" w:cs="Arial"/>
          <w:sz w:val="20"/>
          <w:szCs w:val="20"/>
        </w:rPr>
      </w:pPr>
      <w:r w:rsidRPr="00724A33">
        <w:rPr>
          <w:rFonts w:ascii="Arial" w:eastAsia="Calibri" w:hAnsi="Arial" w:cs="Arial"/>
          <w:sz w:val="20"/>
          <w:szCs w:val="20"/>
        </w:rPr>
        <w:t xml:space="preserve">Nomas objekta iznomāšanas mērķis – automašīnu vienlaicīgu </w:t>
      </w:r>
      <w:r w:rsidRPr="00724A33">
        <w:rPr>
          <w:rFonts w:ascii="Arial" w:eastAsia="Calibri" w:hAnsi="Arial" w:cs="Arial"/>
          <w:sz w:val="20"/>
          <w:szCs w:val="20"/>
        </w:rPr>
        <w:t>elektrouzlādes</w:t>
      </w:r>
      <w:r w:rsidRPr="00724A33">
        <w:rPr>
          <w:rFonts w:ascii="Arial" w:eastAsia="Calibri" w:hAnsi="Arial" w:cs="Arial"/>
          <w:sz w:val="20"/>
          <w:szCs w:val="20"/>
        </w:rPr>
        <w:t xml:space="preserve"> nodrošinošu uzlādes staciju uzstādīšana (</w:t>
      </w:r>
      <w:r w:rsidRPr="00724A33">
        <w:rPr>
          <w:rFonts w:ascii="Arial" w:eastAsia="Calibri" w:hAnsi="Arial" w:cs="Arial"/>
          <w:sz w:val="20"/>
          <w:szCs w:val="20"/>
        </w:rPr>
        <w:t>elektrouzlādes</w:t>
      </w:r>
      <w:r w:rsidRPr="00724A33">
        <w:rPr>
          <w:rFonts w:ascii="Arial" w:eastAsia="Calibri" w:hAnsi="Arial" w:cs="Arial"/>
          <w:sz w:val="20"/>
          <w:szCs w:val="20"/>
        </w:rPr>
        <w:t xml:space="preserve"> stacijas ar jaudu ne mazāk kā  22 </w:t>
      </w:r>
      <w:r w:rsidRPr="00724A33">
        <w:rPr>
          <w:rFonts w:ascii="Arial" w:eastAsia="Calibri" w:hAnsi="Arial" w:cs="Arial"/>
          <w:sz w:val="20"/>
          <w:szCs w:val="20"/>
        </w:rPr>
        <w:t>kW</w:t>
      </w:r>
      <w:r w:rsidRPr="00724A33">
        <w:rPr>
          <w:rFonts w:ascii="Arial" w:eastAsia="Calibri" w:hAnsi="Arial" w:cs="Arial"/>
          <w:sz w:val="20"/>
          <w:szCs w:val="20"/>
        </w:rPr>
        <w:t xml:space="preserve">, nomniekam ir tiesības noteikt uzlādes risinājumu un uzlādes jaudu atbilstoši pieejamai </w:t>
      </w:r>
      <w:r w:rsidRPr="00724A33">
        <w:rPr>
          <w:rFonts w:ascii="Arial" w:eastAsia="Calibri" w:hAnsi="Arial" w:cs="Arial"/>
          <w:sz w:val="20"/>
          <w:szCs w:val="20"/>
        </w:rPr>
        <w:t>pieslēguma</w:t>
      </w:r>
      <w:r w:rsidRPr="00724A33">
        <w:rPr>
          <w:rFonts w:ascii="Arial" w:eastAsia="Calibri" w:hAnsi="Arial" w:cs="Arial"/>
          <w:sz w:val="20"/>
          <w:szCs w:val="20"/>
        </w:rPr>
        <w:t xml:space="preserve"> jaudai un prognozētam pieprasījumam):</w:t>
      </w:r>
    </w:p>
    <w:p w:rsidR="00724A33" w:rsidRPr="00724A33" w:rsidP="00724A33" w14:paraId="774F21DF"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2.3.1. zemes vienības ar kadastra apzīmējumu 94010010503, Rīgas iela 22, Valkā,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50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31D34EAA"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2.3.2. zemes vienības ar kadastra apzīmējumu 94010010222, Rīgas iela 5B, Valkā,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50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127DA3E8"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2.3.3. zemes vienības ar kadastra apzīmējumu 94010010833, Beverīnas iela 3, Valkā,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22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7905AE14"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2.3.4. zemes vienības ar kadastra apzīmējumu 94010070312, </w:t>
      </w:r>
      <w:r w:rsidRPr="00724A33">
        <w:rPr>
          <w:rFonts w:ascii="Arial" w:eastAsia="Times New Roman" w:hAnsi="Arial" w:cs="Arial"/>
          <w:sz w:val="20"/>
          <w:szCs w:val="20"/>
        </w:rPr>
        <w:t>Zāģezera</w:t>
      </w:r>
      <w:r w:rsidRPr="00724A33">
        <w:rPr>
          <w:rFonts w:ascii="Arial" w:eastAsia="Times New Roman" w:hAnsi="Arial" w:cs="Arial"/>
          <w:sz w:val="20"/>
          <w:szCs w:val="20"/>
        </w:rPr>
        <w:t xml:space="preserve"> iela 1, Valkā,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22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69F43B4F"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2.3.5. zemes vienības ar kadastra apzīmējumu 94010065101, Rūjienas iela, Valkā,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50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59944440"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2.3.6. zemes vienības ar kadastra apzīmējumu 94010060448, Raiņa iela 28A, Valkā,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50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280B4370"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2.3.7. zemes vienības ar kadastra apzīmējumu 94520080241, “Ērģemes skola”, Ērģemē,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50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5326E0A6"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2.3.8. zemes vienības ar kadastra apzīmējumu 94660050153, “Tirgotava”, Kārķos,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22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15852CA7"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2.3.9. zemes vienības ar kadastra apzīmējumu 94920040263, “</w:t>
      </w:r>
      <w:r w:rsidRPr="00724A33">
        <w:rPr>
          <w:rFonts w:ascii="Arial" w:eastAsia="Times New Roman" w:hAnsi="Arial" w:cs="Arial"/>
          <w:sz w:val="20"/>
          <w:szCs w:val="20"/>
        </w:rPr>
        <w:t>Dalderi</w:t>
      </w:r>
      <w:r w:rsidRPr="00724A33">
        <w:rPr>
          <w:rFonts w:ascii="Arial" w:eastAsia="Times New Roman" w:hAnsi="Arial" w:cs="Arial"/>
          <w:sz w:val="20"/>
          <w:szCs w:val="20"/>
        </w:rPr>
        <w:t xml:space="preserve">”, Vijciemā,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22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310ECF2C" w14:textId="77777777">
      <w:pPr>
        <w:spacing w:after="0" w:line="240" w:lineRule="auto"/>
        <w:ind w:left="360"/>
        <w:jc w:val="both"/>
        <w:rPr>
          <w:rFonts w:ascii="Arial" w:eastAsia="Times New Roman" w:hAnsi="Arial" w:cs="Arial"/>
          <w:sz w:val="20"/>
          <w:szCs w:val="20"/>
        </w:rPr>
      </w:pPr>
      <w:r w:rsidRPr="00724A33">
        <w:rPr>
          <w:rFonts w:ascii="Arial" w:eastAsia="Times New Roman" w:hAnsi="Arial" w:cs="Arial"/>
          <w:sz w:val="20"/>
          <w:szCs w:val="20"/>
        </w:rPr>
        <w:t xml:space="preserve">2.3.10. zemes vienības ar kadastra apzīmējumu 94880060359, “Lugažu muiža”, Lugažos, Valkas novadā daļā vēlamā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jauda vismaz 22 </w:t>
      </w:r>
      <w:r w:rsidRPr="00724A33">
        <w:rPr>
          <w:rFonts w:ascii="Arial" w:eastAsia="Times New Roman" w:hAnsi="Arial" w:cs="Arial"/>
          <w:sz w:val="20"/>
          <w:szCs w:val="20"/>
        </w:rPr>
        <w:t>kW</w:t>
      </w:r>
      <w:r w:rsidRPr="00724A33">
        <w:rPr>
          <w:rFonts w:ascii="Arial" w:eastAsia="Times New Roman" w:hAnsi="Arial" w:cs="Arial"/>
          <w:sz w:val="20"/>
          <w:szCs w:val="20"/>
        </w:rPr>
        <w:t>.</w:t>
      </w:r>
    </w:p>
    <w:p w:rsidR="00724A33" w:rsidRPr="00724A33" w:rsidP="00724A33" w14:paraId="202E8FEC" w14:textId="77777777">
      <w:pPr>
        <w:numPr>
          <w:ilvl w:val="0"/>
          <w:numId w:val="3"/>
        </w:numPr>
        <w:spacing w:after="0" w:line="240" w:lineRule="auto"/>
        <w:ind w:left="567" w:hanging="283"/>
        <w:contextualSpacing/>
        <w:jc w:val="both"/>
        <w:rPr>
          <w:rFonts w:ascii="Arial" w:eastAsia="Calibri" w:hAnsi="Arial" w:cs="Arial"/>
          <w:sz w:val="20"/>
          <w:szCs w:val="20"/>
        </w:rPr>
      </w:pPr>
      <w:r w:rsidRPr="00724A33">
        <w:rPr>
          <w:rFonts w:ascii="Arial" w:eastAsia="Calibri" w:hAnsi="Arial" w:cs="Arial"/>
          <w:sz w:val="20"/>
          <w:szCs w:val="20"/>
        </w:rPr>
        <w:t>Konkrētais uzlādes staciju izvietojums un noformējums saskaņojams Valkas novada būvvaldē un Valkas novada pašvaldībā.</w:t>
      </w:r>
    </w:p>
    <w:p w:rsidR="00724A33" w:rsidRPr="00724A33" w:rsidP="00724A33" w14:paraId="35540868" w14:textId="77777777">
      <w:pPr>
        <w:numPr>
          <w:ilvl w:val="0"/>
          <w:numId w:val="3"/>
        </w:numPr>
        <w:spacing w:after="0" w:line="240" w:lineRule="auto"/>
        <w:ind w:left="567" w:hanging="283"/>
        <w:contextualSpacing/>
        <w:jc w:val="both"/>
        <w:rPr>
          <w:rFonts w:ascii="Arial" w:eastAsia="Times New Roman" w:hAnsi="Arial" w:cs="Arial"/>
          <w:sz w:val="20"/>
          <w:szCs w:val="20"/>
        </w:rPr>
      </w:pPr>
      <w:r w:rsidRPr="00724A33">
        <w:rPr>
          <w:rFonts w:ascii="Arial" w:eastAsia="Calibri" w:hAnsi="Arial" w:cs="Arial"/>
          <w:sz w:val="20"/>
          <w:szCs w:val="20"/>
        </w:rPr>
        <w:t>Saskaņā ar Valkas novada pašvaldības saistošajiem noteikumiem Nr.28 „Valkas novada teritorijas plānojuma (no 2017. gada) grozījumi, Teritorijas izmantošanas un apbūves noteikumi” (apstiprināts ar Valkas novada pašvaldības domes 2021. gada 28.oktobra sēdes lēmumu (protokols Nr.16.,25.§), publicēts „Latvijas Vēstnesis” 15.12.2021., visas minētās zemes vienības atrodas teritorijās</w:t>
      </w:r>
      <w:r w:rsidRPr="00724A33">
        <w:rPr>
          <w:rFonts w:ascii="Arial" w:eastAsia="Times New Roman" w:hAnsi="Arial" w:cs="Arial"/>
          <w:sz w:val="20"/>
          <w:szCs w:val="20"/>
        </w:rPr>
        <w:t>, kurās pieļaujams izbūvēt inženiertehniskās apgādes tīklus un objektus.</w:t>
      </w:r>
    </w:p>
    <w:p w:rsidR="00724A33" w:rsidRPr="00724A33" w:rsidP="00724A33" w14:paraId="73D3560B"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Apbūves tiesības līguma termiņš – 20 gadi.</w:t>
      </w:r>
    </w:p>
    <w:p w:rsidR="00724A33" w:rsidRPr="00724A33" w:rsidP="00724A33" w14:paraId="0D98E327" w14:textId="77777777">
      <w:pPr>
        <w:numPr>
          <w:ilvl w:val="0"/>
          <w:numId w:val="3"/>
        </w:numPr>
        <w:spacing w:after="0" w:line="240" w:lineRule="auto"/>
        <w:ind w:left="567" w:hanging="207"/>
        <w:contextualSpacing/>
        <w:jc w:val="both"/>
        <w:rPr>
          <w:rFonts w:ascii="Arial" w:eastAsia="Calibri" w:hAnsi="Arial" w:cs="Arial"/>
          <w:sz w:val="20"/>
          <w:szCs w:val="20"/>
        </w:rPr>
      </w:pPr>
      <w:bookmarkStart w:id="2" w:name="_Hlk158882916"/>
      <w:r w:rsidRPr="00724A33">
        <w:rPr>
          <w:rFonts w:ascii="Arial" w:eastAsia="Calibri" w:hAnsi="Arial" w:cs="Arial"/>
          <w:sz w:val="20"/>
          <w:szCs w:val="20"/>
        </w:rPr>
        <w:t>Būvniecības ieceres dokumentācijas ievietošanas Būvniecības informācijas sistēmā termiņš ir 12 mēneši no nomas līguma noslēgšanas brīža.</w:t>
      </w:r>
    </w:p>
    <w:p w:rsidR="00724A33" w:rsidRPr="00724A33" w:rsidP="00724A33" w14:paraId="3D4F0C16"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Objekts nododams ekspluatācijā ne vēlāk kā līdz 2026. gada 30. aprīlim.</w:t>
      </w:r>
    </w:p>
    <w:bookmarkEnd w:id="2"/>
    <w:p w:rsidR="00724A33" w:rsidRPr="00724A33" w:rsidP="00724A33" w14:paraId="1C8F7552"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Apbūves tiesību nedrīkst atsavināt, kā arī apgrūtināt ar lietu tiesībām, bez pašvaldības rakstiskas piekrišanas.</w:t>
      </w:r>
    </w:p>
    <w:p w:rsidR="00724A33" w:rsidRPr="00724A33" w:rsidP="00724A33" w14:paraId="46948FA6"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Apbūves tiesīgais sedz visus apsaimniekošanas un uzturēšanas izdevumus, tai skaitā veic nekustamā īpašuma nodokļa maksājumus par zemes vienību daļām un Objektiem. Automašīnas stāvlaukuma uzkopšanu nodrošina Iznomātājs, tai skaitā stāvvietas uzkopšanu.</w:t>
      </w:r>
    </w:p>
    <w:p w:rsidR="00724A33" w:rsidRPr="00724A33" w:rsidP="00724A33" w14:paraId="4C57AA5F" w14:textId="77777777">
      <w:pPr>
        <w:numPr>
          <w:ilvl w:val="0"/>
          <w:numId w:val="3"/>
        </w:numPr>
        <w:spacing w:after="0" w:line="240" w:lineRule="auto"/>
        <w:contextualSpacing/>
        <w:jc w:val="both"/>
        <w:rPr>
          <w:rFonts w:ascii="Arial" w:eastAsia="Calibri" w:hAnsi="Arial" w:cs="Arial"/>
          <w:sz w:val="20"/>
          <w:szCs w:val="20"/>
        </w:rPr>
      </w:pPr>
      <w:r w:rsidRPr="00724A33">
        <w:rPr>
          <w:rFonts w:ascii="Arial" w:eastAsia="Calibri" w:hAnsi="Arial" w:cs="Arial"/>
          <w:sz w:val="20"/>
          <w:szCs w:val="20"/>
        </w:rPr>
        <w:t xml:space="preserve">Elektroenerģijas </w:t>
      </w:r>
      <w:r w:rsidRPr="00724A33">
        <w:rPr>
          <w:rFonts w:ascii="Arial" w:eastAsia="Calibri" w:hAnsi="Arial" w:cs="Arial"/>
          <w:sz w:val="20"/>
          <w:szCs w:val="20"/>
        </w:rPr>
        <w:t>pieslēgumu</w:t>
      </w:r>
      <w:r w:rsidRPr="00724A33">
        <w:rPr>
          <w:rFonts w:ascii="Arial" w:eastAsia="Calibri" w:hAnsi="Arial" w:cs="Arial"/>
          <w:sz w:val="20"/>
          <w:szCs w:val="20"/>
        </w:rPr>
        <w:t xml:space="preserve"> un uzskaiti nodrošina Nomnieks.</w:t>
      </w:r>
    </w:p>
    <w:p w:rsidR="00724A33" w:rsidRPr="00724A33" w:rsidP="00724A33" w14:paraId="5A2FDAE6" w14:textId="77777777">
      <w:pPr>
        <w:numPr>
          <w:ilvl w:val="0"/>
          <w:numId w:val="3"/>
        </w:numPr>
        <w:spacing w:after="0" w:line="240" w:lineRule="auto"/>
        <w:contextualSpacing/>
        <w:jc w:val="both"/>
        <w:rPr>
          <w:rFonts w:ascii="Arial" w:eastAsia="Calibri" w:hAnsi="Arial" w:cs="Arial"/>
          <w:sz w:val="20"/>
          <w:szCs w:val="20"/>
        </w:rPr>
      </w:pPr>
      <w:r w:rsidRPr="00724A33">
        <w:rPr>
          <w:rFonts w:ascii="Arial" w:eastAsia="Calibri" w:hAnsi="Arial" w:cs="Arial"/>
          <w:sz w:val="20"/>
          <w:szCs w:val="20"/>
        </w:rPr>
        <w:t>Nomniekam jāparedz individuālā video novērošana (ja nepieciešams).</w:t>
      </w:r>
    </w:p>
    <w:p w:rsidR="00724A33" w:rsidRPr="00724A33" w:rsidP="00724A33" w14:paraId="78ED81F8" w14:textId="77777777">
      <w:pPr>
        <w:numPr>
          <w:ilvl w:val="0"/>
          <w:numId w:val="3"/>
        </w:numPr>
        <w:spacing w:after="0" w:line="240" w:lineRule="auto"/>
        <w:contextualSpacing/>
        <w:jc w:val="both"/>
        <w:rPr>
          <w:rFonts w:ascii="Arial" w:eastAsia="Calibri" w:hAnsi="Arial" w:cs="Arial"/>
          <w:sz w:val="20"/>
          <w:szCs w:val="20"/>
        </w:rPr>
      </w:pPr>
      <w:r w:rsidRPr="00724A33">
        <w:rPr>
          <w:rFonts w:ascii="Arial" w:eastAsia="Calibri" w:hAnsi="Arial" w:cs="Arial"/>
          <w:sz w:val="20"/>
          <w:szCs w:val="20"/>
        </w:rPr>
        <w:t>Elektrouzlādes</w:t>
      </w:r>
      <w:r w:rsidRPr="00724A33">
        <w:rPr>
          <w:rFonts w:ascii="Arial" w:eastAsia="Calibri" w:hAnsi="Arial" w:cs="Arial"/>
          <w:sz w:val="20"/>
          <w:szCs w:val="20"/>
        </w:rPr>
        <w:t xml:space="preserve"> staciju apgaismošanu nodrošina Nomnieks (ja nepieciešams).</w:t>
      </w:r>
    </w:p>
    <w:p w:rsidR="00724A33" w:rsidRPr="00724A33" w:rsidP="00724A33" w14:paraId="4A9FEDD2" w14:textId="77777777">
      <w:pPr>
        <w:numPr>
          <w:ilvl w:val="0"/>
          <w:numId w:val="3"/>
        </w:numPr>
        <w:spacing w:after="0" w:line="240" w:lineRule="auto"/>
        <w:contextualSpacing/>
        <w:jc w:val="both"/>
        <w:rPr>
          <w:rFonts w:ascii="Arial" w:eastAsia="Calibri" w:hAnsi="Arial" w:cs="Arial"/>
          <w:sz w:val="20"/>
          <w:szCs w:val="20"/>
        </w:rPr>
      </w:pPr>
      <w:r w:rsidRPr="00724A33">
        <w:rPr>
          <w:rFonts w:ascii="Arial" w:eastAsia="Calibri" w:hAnsi="Arial" w:cs="Arial"/>
          <w:sz w:val="20"/>
          <w:szCs w:val="20"/>
        </w:rPr>
        <w:t>Ceļa zīmju uzstādīšanu nodrošina Nomnieks.</w:t>
      </w:r>
    </w:p>
    <w:p w:rsidR="00724A33" w:rsidRPr="00724A33" w:rsidP="00724A33" w14:paraId="74736C53"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 xml:space="preserve">Apbūves tiesīgais ir tiesīgs veikt zemes vienību apbūvi un labiekārtošanu, saskaņā ar izstrādāto un noteiktā kārtībā saskaņotu būvprojektu. Objektu ierīkošanai nepieciešamo elektrības </w:t>
      </w:r>
      <w:r w:rsidRPr="00724A33">
        <w:rPr>
          <w:rFonts w:ascii="Arial" w:eastAsia="Calibri" w:hAnsi="Arial" w:cs="Arial"/>
          <w:sz w:val="20"/>
          <w:szCs w:val="20"/>
        </w:rPr>
        <w:t>pieslēgumu</w:t>
      </w:r>
      <w:r w:rsidRPr="00724A33">
        <w:rPr>
          <w:rFonts w:ascii="Arial" w:eastAsia="Calibri" w:hAnsi="Arial" w:cs="Arial"/>
          <w:sz w:val="20"/>
          <w:szCs w:val="20"/>
        </w:rPr>
        <w:t xml:space="preserve"> ierīko apbūves tiesīgais.</w:t>
      </w:r>
    </w:p>
    <w:p w:rsidR="00724A33" w:rsidRPr="00724A33" w:rsidP="00724A33" w14:paraId="0B0FA098"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Apbūves tiesīgajam pēc Objektu izbūves jānodrošina iekārtu nepārtraukta darbība 24 stundas diennaktī un 7 dienas nedēļā. Bojājumu gadījumā nodrošinot bojājumu novēršanas reakcijas laiku līdz 12h.</w:t>
      </w:r>
    </w:p>
    <w:p w:rsidR="00724A33" w:rsidRPr="00724A33" w:rsidP="00724A33" w14:paraId="7190A52F"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 xml:space="preserve">Uzstādītajās uzlādes stacijās Nomniekam jādrošina klientiem iespēju veikt norēķinus, kura ir vismaz balstīta mobilajā aplikācijā, ar maksājuma karti un </w:t>
      </w:r>
      <w:r w:rsidRPr="00724A33">
        <w:rPr>
          <w:rFonts w:ascii="Arial" w:eastAsia="Calibri" w:hAnsi="Arial" w:cs="Arial"/>
          <w:sz w:val="20"/>
          <w:szCs w:val="20"/>
        </w:rPr>
        <w:t>rfid</w:t>
      </w:r>
      <w:r w:rsidRPr="00724A33">
        <w:rPr>
          <w:rFonts w:ascii="Arial" w:eastAsia="Calibri" w:hAnsi="Arial" w:cs="Arial"/>
          <w:sz w:val="20"/>
          <w:szCs w:val="20"/>
        </w:rPr>
        <w:t xml:space="preserve"> klientu karti, kā arī jānodrošina diennakts klientu serviss (24/7).</w:t>
      </w:r>
    </w:p>
    <w:p w:rsidR="00724A33" w:rsidRPr="00724A33" w:rsidP="00724A33" w14:paraId="551DDE3B" w14:textId="77777777">
      <w:pPr>
        <w:numPr>
          <w:ilvl w:val="0"/>
          <w:numId w:val="3"/>
        </w:numPr>
        <w:spacing w:after="0" w:line="240" w:lineRule="auto"/>
        <w:ind w:left="567" w:hanging="207"/>
        <w:contextualSpacing/>
        <w:jc w:val="both"/>
        <w:rPr>
          <w:rFonts w:ascii="Arial" w:eastAsia="Calibri" w:hAnsi="Arial" w:cs="Arial"/>
          <w:sz w:val="20"/>
          <w:szCs w:val="20"/>
        </w:rPr>
      </w:pPr>
      <w:r w:rsidRPr="00724A33">
        <w:rPr>
          <w:rFonts w:ascii="Arial" w:eastAsia="Calibri" w:hAnsi="Arial" w:cs="Arial"/>
          <w:sz w:val="20"/>
          <w:szCs w:val="20"/>
        </w:rPr>
        <w:t xml:space="preserve">Ar zemes vienību daļām var iepazīties, iepriekš sazinoties un vienojoties par apskates laiku ar Valkas novada pašvaldības Attīstības, projektu un tūrisma nodaļas vadītāju Tomu </w:t>
      </w:r>
      <w:r w:rsidRPr="00724A33">
        <w:rPr>
          <w:rFonts w:ascii="Arial" w:eastAsia="Calibri" w:hAnsi="Arial" w:cs="Arial"/>
          <w:sz w:val="20"/>
          <w:szCs w:val="20"/>
        </w:rPr>
        <w:t>Simtiņu</w:t>
      </w:r>
      <w:r w:rsidRPr="00724A33">
        <w:rPr>
          <w:rFonts w:ascii="Arial" w:eastAsia="Calibri" w:hAnsi="Arial" w:cs="Arial"/>
          <w:sz w:val="20"/>
          <w:szCs w:val="20"/>
        </w:rPr>
        <w:t>, tel. 25625455.</w:t>
      </w:r>
    </w:p>
    <w:p w:rsidR="00724A33" w:rsidRPr="00724A33" w:rsidP="00724A33" w14:paraId="75E35579" w14:textId="77777777">
      <w:pPr>
        <w:overflowPunct w:val="0"/>
        <w:autoSpaceDE w:val="0"/>
        <w:autoSpaceDN w:val="0"/>
        <w:adjustRightInd w:val="0"/>
        <w:spacing w:after="0" w:line="240" w:lineRule="auto"/>
        <w:jc w:val="both"/>
        <w:rPr>
          <w:rFonts w:ascii="Arial" w:eastAsia="Times New Roman" w:hAnsi="Arial" w:cs="Arial"/>
          <w:color w:val="FF0000"/>
          <w:sz w:val="20"/>
          <w:szCs w:val="20"/>
        </w:rPr>
      </w:pPr>
    </w:p>
    <w:p w:rsidR="00724A33" w:rsidRPr="00724A33" w:rsidP="00724A33" w14:paraId="2D52ED35" w14:textId="77777777">
      <w:pPr>
        <w:numPr>
          <w:ilvl w:val="0"/>
          <w:numId w:val="4"/>
        </w:numPr>
        <w:overflowPunct w:val="0"/>
        <w:autoSpaceDE w:val="0"/>
        <w:autoSpaceDN w:val="0"/>
        <w:adjustRightInd w:val="0"/>
        <w:spacing w:after="0" w:line="240" w:lineRule="auto"/>
        <w:jc w:val="center"/>
        <w:rPr>
          <w:rFonts w:ascii="Arial" w:eastAsia="Times New Roman" w:hAnsi="Arial" w:cs="Arial"/>
          <w:b/>
          <w:bCs/>
          <w:sz w:val="20"/>
          <w:szCs w:val="20"/>
        </w:rPr>
      </w:pPr>
      <w:r w:rsidRPr="00724A33">
        <w:rPr>
          <w:rFonts w:ascii="Arial" w:eastAsia="Times New Roman" w:hAnsi="Arial" w:cs="Arial"/>
          <w:b/>
          <w:bCs/>
          <w:sz w:val="20"/>
          <w:szCs w:val="20"/>
        </w:rPr>
        <w:t>Izsoles vieta, laiks un nosacījumi</w:t>
      </w:r>
    </w:p>
    <w:p w:rsidR="00724A33" w:rsidRPr="00724A33" w:rsidP="00724A33" w14:paraId="6162D39B" w14:textId="77777777">
      <w:pPr>
        <w:overflowPunct w:val="0"/>
        <w:autoSpaceDE w:val="0"/>
        <w:autoSpaceDN w:val="0"/>
        <w:adjustRightInd w:val="0"/>
        <w:spacing w:after="0" w:line="240" w:lineRule="auto"/>
        <w:ind w:left="426" w:hanging="426"/>
        <w:jc w:val="both"/>
        <w:rPr>
          <w:rFonts w:ascii="Arial" w:eastAsia="Times New Roman" w:hAnsi="Arial" w:cs="Arial"/>
          <w:sz w:val="20"/>
          <w:szCs w:val="20"/>
        </w:rPr>
      </w:pPr>
    </w:p>
    <w:p w:rsidR="00724A33" w:rsidRPr="00724A33" w:rsidP="00724A33" w14:paraId="275CDAD8" w14:textId="77777777">
      <w:pPr>
        <w:numPr>
          <w:ilvl w:val="1"/>
          <w:numId w:val="5"/>
        </w:numPr>
        <w:overflowPunct w:val="0"/>
        <w:autoSpaceDE w:val="0"/>
        <w:autoSpaceDN w:val="0"/>
        <w:adjustRightInd w:val="0"/>
        <w:spacing w:after="0" w:line="240" w:lineRule="auto"/>
        <w:ind w:left="567" w:hanging="219"/>
        <w:jc w:val="both"/>
        <w:rPr>
          <w:rFonts w:ascii="Arial" w:eastAsia="Times New Roman" w:hAnsi="Arial" w:cs="Arial"/>
          <w:sz w:val="20"/>
          <w:szCs w:val="20"/>
        </w:rPr>
      </w:pPr>
      <w:r w:rsidRPr="00724A33">
        <w:rPr>
          <w:rFonts w:ascii="Arial" w:eastAsia="Times New Roman" w:hAnsi="Arial" w:cs="Arial"/>
          <w:sz w:val="20"/>
          <w:szCs w:val="20"/>
        </w:rPr>
        <w:t xml:space="preserve">Izsoles laiks un vieta </w:t>
      </w:r>
      <w:r w:rsidRPr="00724A33">
        <w:rPr>
          <w:rFonts w:ascii="Arial" w:eastAsia="Times New Roman" w:hAnsi="Arial" w:cs="Arial"/>
          <w:b/>
          <w:bCs/>
          <w:sz w:val="20"/>
          <w:szCs w:val="20"/>
        </w:rPr>
        <w:t>2024. gada 5.aprīlī plkst. 10.00</w:t>
      </w:r>
      <w:r w:rsidRPr="00724A33">
        <w:rPr>
          <w:rFonts w:ascii="Arial" w:eastAsia="Times New Roman" w:hAnsi="Arial" w:cs="Arial"/>
          <w:sz w:val="20"/>
          <w:szCs w:val="20"/>
        </w:rPr>
        <w:t xml:space="preserve"> Beverīnas ielā 3, Valkā, Valkas novadā – lielajā zālē 2. stāvā.</w:t>
      </w:r>
    </w:p>
    <w:p w:rsidR="00724A33" w:rsidRPr="00724A33" w:rsidP="00724A33" w14:paraId="30445BC6" w14:textId="77777777">
      <w:pPr>
        <w:numPr>
          <w:ilvl w:val="1"/>
          <w:numId w:val="5"/>
        </w:numPr>
        <w:overflowPunct w:val="0"/>
        <w:autoSpaceDE w:val="0"/>
        <w:autoSpaceDN w:val="0"/>
        <w:adjustRightInd w:val="0"/>
        <w:spacing w:after="0" w:line="240" w:lineRule="auto"/>
        <w:ind w:left="567" w:hanging="219"/>
        <w:jc w:val="both"/>
        <w:rPr>
          <w:rFonts w:ascii="Arial" w:eastAsia="Times New Roman" w:hAnsi="Arial" w:cs="Arial"/>
          <w:sz w:val="20"/>
          <w:szCs w:val="20"/>
        </w:rPr>
      </w:pPr>
      <w:r w:rsidRPr="00724A33">
        <w:rPr>
          <w:rFonts w:ascii="Arial" w:eastAsia="Times New Roman" w:hAnsi="Arial" w:cs="Arial"/>
          <w:sz w:val="20"/>
          <w:szCs w:val="20"/>
        </w:rPr>
        <w:t>Izsoles veids: pirmā atklāta mutiska izsole ar augšupejošu soli.</w:t>
      </w:r>
    </w:p>
    <w:p w:rsidR="00724A33" w:rsidRPr="00724A33" w:rsidP="00724A33" w14:paraId="49818376" w14:textId="77777777">
      <w:pPr>
        <w:numPr>
          <w:ilvl w:val="1"/>
          <w:numId w:val="5"/>
        </w:numPr>
        <w:overflowPunct w:val="0"/>
        <w:autoSpaceDE w:val="0"/>
        <w:autoSpaceDN w:val="0"/>
        <w:adjustRightInd w:val="0"/>
        <w:spacing w:after="0" w:line="240" w:lineRule="auto"/>
        <w:ind w:left="567" w:hanging="219"/>
        <w:jc w:val="both"/>
        <w:rPr>
          <w:rFonts w:ascii="Arial" w:eastAsia="Times New Roman" w:hAnsi="Arial" w:cs="Arial"/>
          <w:sz w:val="20"/>
          <w:szCs w:val="20"/>
        </w:rPr>
      </w:pPr>
      <w:r w:rsidRPr="00724A33">
        <w:rPr>
          <w:rFonts w:ascii="Arial" w:eastAsia="Times New Roman" w:hAnsi="Arial" w:cs="Arial"/>
          <w:sz w:val="20"/>
          <w:szCs w:val="20"/>
        </w:rPr>
        <w:t xml:space="preserve">Izsoles nosacītā cena jeb sākumcena (apbūves tiesības nosacītā gada maksa) ir 3600,00EUR (trīs tūkstoši seši simti </w:t>
      </w:r>
      <w:r w:rsidRPr="00724A33">
        <w:rPr>
          <w:rFonts w:ascii="Arial" w:eastAsia="Times New Roman" w:hAnsi="Arial" w:cs="Arial"/>
          <w:i/>
          <w:iCs/>
          <w:sz w:val="20"/>
          <w:szCs w:val="20"/>
        </w:rPr>
        <w:t>euro</w:t>
      </w:r>
      <w:r w:rsidRPr="00724A33">
        <w:rPr>
          <w:rFonts w:ascii="Arial" w:eastAsia="Times New Roman" w:hAnsi="Arial" w:cs="Arial"/>
          <w:sz w:val="20"/>
          <w:szCs w:val="20"/>
        </w:rPr>
        <w:t xml:space="preserve">) par visām zemes vienību daļām, neieskaitot Pievienotās vērtības nodokli. </w:t>
      </w:r>
    </w:p>
    <w:p w:rsidR="00724A33" w:rsidRPr="00724A33" w:rsidP="00724A33" w14:paraId="089D191E" w14:textId="77777777">
      <w:pPr>
        <w:numPr>
          <w:ilvl w:val="1"/>
          <w:numId w:val="5"/>
        </w:numPr>
        <w:overflowPunct w:val="0"/>
        <w:autoSpaceDE w:val="0"/>
        <w:autoSpaceDN w:val="0"/>
        <w:adjustRightInd w:val="0"/>
        <w:spacing w:after="0" w:line="240" w:lineRule="auto"/>
        <w:ind w:left="567" w:hanging="219"/>
        <w:jc w:val="both"/>
        <w:rPr>
          <w:rFonts w:ascii="Arial" w:eastAsia="Times New Roman" w:hAnsi="Arial" w:cs="Arial"/>
          <w:sz w:val="20"/>
          <w:szCs w:val="20"/>
        </w:rPr>
      </w:pPr>
      <w:r w:rsidRPr="00724A33">
        <w:rPr>
          <w:rFonts w:ascii="Arial" w:eastAsia="Times New Roman" w:hAnsi="Arial" w:cs="Arial"/>
          <w:sz w:val="20"/>
          <w:szCs w:val="20"/>
        </w:rPr>
        <w:t xml:space="preserve">Izsoles solis 50 EUR (piecdesmit </w:t>
      </w:r>
      <w:r w:rsidRPr="00724A33">
        <w:rPr>
          <w:rFonts w:ascii="Arial" w:eastAsia="Times New Roman" w:hAnsi="Arial" w:cs="Arial"/>
          <w:i/>
          <w:iCs/>
          <w:sz w:val="20"/>
          <w:szCs w:val="20"/>
        </w:rPr>
        <w:t>euro</w:t>
      </w:r>
      <w:r w:rsidRPr="00724A33">
        <w:rPr>
          <w:rFonts w:ascii="Arial" w:eastAsia="Times New Roman" w:hAnsi="Arial" w:cs="Arial"/>
          <w:sz w:val="20"/>
          <w:szCs w:val="20"/>
        </w:rPr>
        <w:t>).</w:t>
      </w:r>
    </w:p>
    <w:p w:rsidR="00724A33" w:rsidRPr="00724A33" w:rsidP="00724A33" w14:paraId="0DD93FCF" w14:textId="77777777">
      <w:pPr>
        <w:numPr>
          <w:ilvl w:val="1"/>
          <w:numId w:val="5"/>
        </w:numPr>
        <w:overflowPunct w:val="0"/>
        <w:autoSpaceDE w:val="0"/>
        <w:autoSpaceDN w:val="0"/>
        <w:adjustRightInd w:val="0"/>
        <w:spacing w:after="0" w:line="240" w:lineRule="auto"/>
        <w:ind w:left="567" w:hanging="219"/>
        <w:jc w:val="both"/>
        <w:rPr>
          <w:rFonts w:ascii="Arial" w:eastAsia="Times New Roman" w:hAnsi="Arial" w:cs="Arial"/>
          <w:sz w:val="20"/>
          <w:szCs w:val="20"/>
        </w:rPr>
      </w:pPr>
      <w:r w:rsidRPr="00724A33">
        <w:rPr>
          <w:rFonts w:ascii="Arial" w:eastAsia="Times New Roman" w:hAnsi="Arial" w:cs="Arial"/>
          <w:sz w:val="20"/>
          <w:szCs w:val="20"/>
        </w:rPr>
        <w:t xml:space="preserve">Dalības maksa 30 EUR (trīsdesmit </w:t>
      </w:r>
      <w:r w:rsidRPr="00724A33">
        <w:rPr>
          <w:rFonts w:ascii="Arial" w:eastAsia="Times New Roman" w:hAnsi="Arial" w:cs="Arial"/>
          <w:i/>
          <w:iCs/>
          <w:sz w:val="20"/>
          <w:szCs w:val="20"/>
        </w:rPr>
        <w:t>euro</w:t>
      </w:r>
      <w:r w:rsidRPr="00724A33">
        <w:rPr>
          <w:rFonts w:ascii="Arial" w:eastAsia="Times New Roman" w:hAnsi="Arial" w:cs="Arial"/>
          <w:sz w:val="20"/>
          <w:szCs w:val="20"/>
        </w:rPr>
        <w:t>).</w:t>
      </w:r>
    </w:p>
    <w:p w:rsidR="00724A33" w:rsidRPr="00724A33" w:rsidP="00724A33" w14:paraId="6271AC9B" w14:textId="77777777">
      <w:pPr>
        <w:numPr>
          <w:ilvl w:val="1"/>
          <w:numId w:val="5"/>
        </w:numPr>
        <w:overflowPunct w:val="0"/>
        <w:autoSpaceDE w:val="0"/>
        <w:autoSpaceDN w:val="0"/>
        <w:adjustRightInd w:val="0"/>
        <w:spacing w:after="0" w:line="240" w:lineRule="auto"/>
        <w:ind w:left="567" w:hanging="219"/>
        <w:jc w:val="both"/>
        <w:rPr>
          <w:rFonts w:ascii="Arial" w:eastAsia="Times New Roman" w:hAnsi="Arial" w:cs="Arial"/>
          <w:sz w:val="20"/>
          <w:szCs w:val="20"/>
        </w:rPr>
      </w:pPr>
      <w:r w:rsidRPr="00724A33">
        <w:rPr>
          <w:rFonts w:ascii="Arial" w:eastAsia="Times New Roman" w:hAnsi="Arial" w:cs="Arial"/>
          <w:sz w:val="20"/>
          <w:szCs w:val="20"/>
        </w:rPr>
        <w:t xml:space="preserve">Izsoles nodrošinājuma apmērs 360,00EUR (trīs simti sešdesmit </w:t>
      </w:r>
      <w:r w:rsidRPr="00724A33">
        <w:rPr>
          <w:rFonts w:ascii="Arial" w:eastAsia="Times New Roman" w:hAnsi="Arial" w:cs="Arial"/>
          <w:sz w:val="20"/>
          <w:szCs w:val="20"/>
        </w:rPr>
        <w:t>euro</w:t>
      </w:r>
      <w:r w:rsidRPr="00724A33">
        <w:rPr>
          <w:rFonts w:ascii="Arial" w:eastAsia="Times New Roman" w:hAnsi="Arial" w:cs="Arial"/>
          <w:sz w:val="20"/>
          <w:szCs w:val="20"/>
        </w:rPr>
        <w:t>)</w:t>
      </w:r>
    </w:p>
    <w:p w:rsidR="00724A33" w:rsidRPr="00724A33" w:rsidP="00724A33" w14:paraId="3DF7B04B" w14:textId="77777777">
      <w:pPr>
        <w:spacing w:after="0" w:line="240" w:lineRule="auto"/>
        <w:ind w:left="567" w:hanging="567"/>
        <w:jc w:val="both"/>
        <w:rPr>
          <w:rFonts w:ascii="Arial" w:eastAsia="Times New Roman" w:hAnsi="Arial" w:cs="Arial"/>
          <w:sz w:val="20"/>
          <w:szCs w:val="20"/>
        </w:rPr>
      </w:pPr>
      <w:r w:rsidRPr="00724A33">
        <w:rPr>
          <w:rFonts w:ascii="Arial" w:eastAsia="Times New Roman" w:hAnsi="Arial" w:cs="Arial"/>
          <w:sz w:val="20"/>
          <w:szCs w:val="20"/>
        </w:rPr>
        <w:t xml:space="preserve">3.6. </w:t>
      </w:r>
      <w:r w:rsidRPr="00724A33">
        <w:rPr>
          <w:rFonts w:ascii="Arial" w:eastAsia="Times New Roman" w:hAnsi="Arial" w:cs="Arial"/>
          <w:sz w:val="20"/>
          <w:szCs w:val="20"/>
        </w:rPr>
        <w:tab/>
        <w:t xml:space="preserve">Līdz reģistrācijai pretendents atsevišķi </w:t>
      </w:r>
      <w:r w:rsidRPr="00724A33">
        <w:rPr>
          <w:rFonts w:ascii="Arial" w:eastAsia="Times New Roman" w:hAnsi="Arial" w:cs="Arial"/>
          <w:sz w:val="20"/>
          <w:szCs w:val="20"/>
          <w:lang w:eastAsia="ar-SA"/>
        </w:rPr>
        <w:t xml:space="preserve">Valkas novada domes </w:t>
      </w:r>
      <w:r w:rsidRPr="00724A33">
        <w:rPr>
          <w:rFonts w:ascii="Arial" w:eastAsia="Times New Roman" w:hAnsi="Arial" w:cs="Arial"/>
          <w:sz w:val="20"/>
          <w:szCs w:val="20"/>
        </w:rPr>
        <w:t>reģ.Nr</w:t>
      </w:r>
      <w:r w:rsidRPr="00724A33">
        <w:rPr>
          <w:rFonts w:ascii="Arial" w:eastAsia="Times New Roman" w:hAnsi="Arial" w:cs="Arial"/>
          <w:sz w:val="20"/>
          <w:szCs w:val="20"/>
        </w:rPr>
        <w:t>. 90009114839, norēķinu kontā</w:t>
      </w:r>
    </w:p>
    <w:p w:rsidR="00724A33" w:rsidRPr="00724A33" w:rsidP="00724A33" w14:paraId="6232FBFE" w14:textId="77777777">
      <w:pPr>
        <w:spacing w:after="0" w:line="240" w:lineRule="auto"/>
        <w:ind w:left="567"/>
        <w:jc w:val="both"/>
        <w:rPr>
          <w:rFonts w:ascii="Arial" w:eastAsia="Times New Roman" w:hAnsi="Arial" w:cs="Arial"/>
          <w:sz w:val="20"/>
          <w:szCs w:val="20"/>
        </w:rPr>
      </w:pPr>
      <w:r w:rsidRPr="00724A33">
        <w:rPr>
          <w:rFonts w:ascii="Arial" w:eastAsia="Times New Roman" w:hAnsi="Arial" w:cs="Arial"/>
          <w:sz w:val="20"/>
          <w:szCs w:val="20"/>
        </w:rPr>
        <w:t>LV16UNLA0050014283134, A/S”SEB BANKA”, kods UNLALV2X, norādot iemaksas mērķi, attiecīgi: “Reģistrācijas maksa dalībai izsolē” un “Nodrošinājums par dalību izsolē”.</w:t>
      </w:r>
    </w:p>
    <w:p w:rsidR="00724A33" w:rsidRPr="00724A33" w:rsidP="00724A33" w14:paraId="58FA3BCE"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 xml:space="preserve">3.7.    Informācija par izsoli un noteikumi tiek publicēti pašvaldības oficiālajā tīmekļvietnē </w:t>
      </w:r>
      <w:hyperlink r:id="rId4" w:history="1">
        <w:r w:rsidRPr="00724A33">
          <w:rPr>
            <w:rFonts w:ascii="Arial" w:eastAsia="Times New Roman" w:hAnsi="Arial" w:cs="Arial"/>
            <w:color w:val="0000FF"/>
            <w:sz w:val="20"/>
            <w:szCs w:val="20"/>
            <w:u w:val="single"/>
          </w:rPr>
          <w:t>www.valka.lv</w:t>
        </w:r>
      </w:hyperlink>
      <w:r w:rsidRPr="00724A33">
        <w:rPr>
          <w:rFonts w:ascii="Arial" w:eastAsia="Times New Roman" w:hAnsi="Arial" w:cs="Arial"/>
          <w:sz w:val="20"/>
          <w:szCs w:val="20"/>
        </w:rPr>
        <w:t>.</w:t>
      </w:r>
    </w:p>
    <w:p w:rsidR="00724A33" w:rsidRPr="00724A33" w:rsidP="00724A33" w14:paraId="12D52355" w14:textId="77777777">
      <w:pPr>
        <w:spacing w:after="0" w:line="240" w:lineRule="auto"/>
        <w:contextualSpacing/>
        <w:rPr>
          <w:rFonts w:ascii="Arial" w:eastAsia="Calibri" w:hAnsi="Arial" w:cs="Arial"/>
          <w:b/>
          <w:bCs/>
          <w:sz w:val="20"/>
          <w:szCs w:val="20"/>
        </w:rPr>
      </w:pPr>
    </w:p>
    <w:p w:rsidR="00724A33" w:rsidRPr="00724A33" w:rsidP="00724A33" w14:paraId="15B93106" w14:textId="77777777">
      <w:pPr>
        <w:numPr>
          <w:ilvl w:val="0"/>
          <w:numId w:val="4"/>
        </w:numPr>
        <w:spacing w:after="0" w:line="240" w:lineRule="auto"/>
        <w:contextualSpacing/>
        <w:jc w:val="center"/>
        <w:rPr>
          <w:rFonts w:ascii="Arial" w:eastAsia="Calibri" w:hAnsi="Arial" w:cs="Arial"/>
          <w:b/>
          <w:bCs/>
          <w:sz w:val="20"/>
          <w:szCs w:val="20"/>
        </w:rPr>
      </w:pPr>
      <w:r w:rsidRPr="00724A33">
        <w:rPr>
          <w:rFonts w:ascii="Arial" w:eastAsia="Calibri" w:hAnsi="Arial" w:cs="Arial"/>
          <w:b/>
          <w:bCs/>
          <w:sz w:val="20"/>
          <w:szCs w:val="20"/>
        </w:rPr>
        <w:t>Izsoles dalībnieki un pieteikšanās kārtība</w:t>
      </w:r>
    </w:p>
    <w:p w:rsidR="00724A33" w:rsidRPr="00724A33" w:rsidP="00724A33" w14:paraId="7C9A6F0B" w14:textId="77777777">
      <w:pPr>
        <w:spacing w:after="0" w:line="240" w:lineRule="auto"/>
        <w:ind w:left="720"/>
        <w:contextualSpacing/>
        <w:rPr>
          <w:rFonts w:ascii="Arial" w:eastAsia="Calibri" w:hAnsi="Arial" w:cs="Arial"/>
          <w:sz w:val="20"/>
          <w:szCs w:val="20"/>
        </w:rPr>
      </w:pPr>
    </w:p>
    <w:p w:rsidR="00724A33" w:rsidRPr="00724A33" w:rsidP="00724A33" w14:paraId="4BA2FE38"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dalībnieku reģistrācija tiek uzsākta pēc paziņojuma publicēšanas pašvaldības tīmekļvietnē. </w:t>
      </w:r>
    </w:p>
    <w:p w:rsidR="00724A33" w:rsidRPr="00724A33" w:rsidP="00724A33" w14:paraId="46FF82AF"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Par izsoles dalībnieku var kļūt jebkura fiziska vai juridiska persona, kura vēlas iegūt apbūves tiesību.</w:t>
      </w:r>
    </w:p>
    <w:p w:rsidR="00724A33" w:rsidRPr="00724A33" w:rsidP="00724A33" w14:paraId="53455355"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Personām, kuras vēlas piedalīties izsolē, jāiesniedz šādi dokumenti:</w:t>
      </w:r>
    </w:p>
    <w:p w:rsidR="00724A33" w:rsidRPr="00724A33" w:rsidP="00724A33" w14:paraId="259AC2F7" w14:textId="77777777">
      <w:pPr>
        <w:numPr>
          <w:ilvl w:val="2"/>
          <w:numId w:val="4"/>
        </w:numPr>
        <w:spacing w:after="0" w:line="240" w:lineRule="auto"/>
        <w:ind w:left="1276"/>
        <w:contextualSpacing/>
        <w:jc w:val="both"/>
        <w:rPr>
          <w:rFonts w:ascii="Arial" w:eastAsia="Calibri" w:hAnsi="Arial" w:cs="Arial"/>
          <w:sz w:val="20"/>
          <w:szCs w:val="20"/>
        </w:rPr>
      </w:pPr>
      <w:r w:rsidRPr="00724A33">
        <w:rPr>
          <w:rFonts w:ascii="Arial" w:eastAsia="Calibri" w:hAnsi="Arial" w:cs="Arial"/>
          <w:sz w:val="20"/>
          <w:szCs w:val="20"/>
        </w:rPr>
        <w:t>pieteikums par dalību izsolē (Pielikums 11), kurā norādīts:</w:t>
      </w:r>
    </w:p>
    <w:p w:rsidR="00724A33" w:rsidRPr="00724A33" w:rsidP="00724A33" w14:paraId="3D364477" w14:textId="77777777">
      <w:pPr>
        <w:numPr>
          <w:ilvl w:val="3"/>
          <w:numId w:val="4"/>
        </w:numPr>
        <w:spacing w:after="0" w:line="240" w:lineRule="auto"/>
        <w:ind w:left="1985"/>
        <w:contextualSpacing/>
        <w:jc w:val="both"/>
        <w:rPr>
          <w:rFonts w:ascii="Arial" w:eastAsia="Calibri" w:hAnsi="Arial" w:cs="Arial"/>
          <w:sz w:val="20"/>
          <w:szCs w:val="20"/>
        </w:rPr>
      </w:pPr>
      <w:r w:rsidRPr="00724A33">
        <w:rPr>
          <w:rFonts w:ascii="Arial" w:eastAsia="Calibri" w:hAnsi="Arial" w:cs="Arial"/>
          <w:sz w:val="20"/>
          <w:szCs w:val="20"/>
        </w:rPr>
        <w:t>vārds, uzvārds, personas kods, deklarētās dzīvesvietas adrese un cita adrese, kurā persona ir sasniedzama, oficiālā elektroniskā adrese (ja ir aktivizēts tās konts) vai elektroniskā pasta adrese (fiziskām personām);</w:t>
      </w:r>
    </w:p>
    <w:p w:rsidR="00724A33" w:rsidRPr="00724A33" w:rsidP="00724A33" w14:paraId="65ED4EB0" w14:textId="77777777">
      <w:pPr>
        <w:numPr>
          <w:ilvl w:val="3"/>
          <w:numId w:val="4"/>
        </w:numPr>
        <w:spacing w:after="0" w:line="240" w:lineRule="auto"/>
        <w:ind w:left="1985"/>
        <w:contextualSpacing/>
        <w:jc w:val="both"/>
        <w:rPr>
          <w:rFonts w:ascii="Arial" w:eastAsia="Calibri" w:hAnsi="Arial" w:cs="Arial"/>
          <w:sz w:val="20"/>
          <w:szCs w:val="20"/>
        </w:rPr>
      </w:pPr>
      <w:r w:rsidRPr="00724A33">
        <w:rPr>
          <w:rFonts w:ascii="Arial" w:eastAsia="Calibri" w:hAnsi="Arial" w:cs="Arial"/>
          <w:sz w:val="20"/>
          <w:szCs w:val="20"/>
        </w:rPr>
        <w:t>juridiskās personas nosaukums, reģistrācijas numurs, juridiskā adrese, oficiālā elektroniskā adrese (ja ir aktivizēts tās konts) vai elektroniskā pasta adrese;</w:t>
      </w:r>
    </w:p>
    <w:p w:rsidR="00724A33" w:rsidRPr="00724A33" w:rsidP="00724A33" w14:paraId="5BF09E63" w14:textId="77777777">
      <w:pPr>
        <w:numPr>
          <w:ilvl w:val="2"/>
          <w:numId w:val="4"/>
        </w:numPr>
        <w:spacing w:after="0" w:line="240" w:lineRule="auto"/>
        <w:ind w:left="1276"/>
        <w:contextualSpacing/>
        <w:jc w:val="both"/>
        <w:rPr>
          <w:rFonts w:ascii="Arial" w:eastAsia="Calibri" w:hAnsi="Arial" w:cs="Arial"/>
          <w:sz w:val="20"/>
          <w:szCs w:val="20"/>
        </w:rPr>
      </w:pPr>
      <w:r w:rsidRPr="00724A33">
        <w:rPr>
          <w:rFonts w:ascii="Arial" w:eastAsia="Calibri" w:hAnsi="Arial" w:cs="Arial"/>
          <w:sz w:val="20"/>
          <w:szCs w:val="20"/>
        </w:rPr>
        <w:t xml:space="preserve">dokumentu, kas apliecina reģistrācijas un drošības naudas samaksu; </w:t>
      </w:r>
    </w:p>
    <w:p w:rsidR="00724A33" w:rsidRPr="00724A33" w:rsidP="00724A33" w14:paraId="38F91DBF" w14:textId="77777777">
      <w:pPr>
        <w:numPr>
          <w:ilvl w:val="2"/>
          <w:numId w:val="4"/>
        </w:numPr>
        <w:spacing w:after="0" w:line="240" w:lineRule="auto"/>
        <w:ind w:left="1276"/>
        <w:contextualSpacing/>
        <w:jc w:val="both"/>
        <w:rPr>
          <w:rFonts w:ascii="Arial" w:eastAsia="Calibri" w:hAnsi="Arial" w:cs="Arial"/>
          <w:sz w:val="20"/>
          <w:szCs w:val="20"/>
        </w:rPr>
      </w:pPr>
      <w:r w:rsidRPr="00724A33">
        <w:rPr>
          <w:rFonts w:ascii="Arial" w:eastAsia="Calibri" w:hAnsi="Arial" w:cs="Arial"/>
          <w:sz w:val="20"/>
          <w:szCs w:val="20"/>
        </w:rPr>
        <w:t>pilnvaru, ja izsolē piedalās pilnvarotā persona (juridiskas personas izdotai pilnvarai jābūt noformētai atbilstoši Komerclikuma 40. pantam, fiziskas personas pilnvarotās personas pilnvarai jābūt notariāli apliecinātai,  pilnvarā jābūt norādītam, ka persona tiek pilnvarota piedalīties izsolē par apbūves tiesībām un iegūt apbūves tiesības par cenu un noteikumiem pēc saviem ieskatiem).</w:t>
      </w:r>
    </w:p>
    <w:p w:rsidR="00724A33" w:rsidRPr="00724A33" w:rsidP="00724A33" w14:paraId="47F703CD" w14:textId="77777777">
      <w:pPr>
        <w:numPr>
          <w:ilvl w:val="1"/>
          <w:numId w:val="4"/>
        </w:numPr>
        <w:spacing w:after="0" w:line="240" w:lineRule="auto"/>
        <w:ind w:left="709" w:hanging="577"/>
        <w:contextualSpacing/>
        <w:jc w:val="both"/>
        <w:rPr>
          <w:rFonts w:ascii="Arial" w:eastAsia="Calibri" w:hAnsi="Arial" w:cs="Arial"/>
          <w:sz w:val="20"/>
          <w:szCs w:val="20"/>
        </w:rPr>
      </w:pPr>
      <w:r w:rsidRPr="00724A33">
        <w:rPr>
          <w:rFonts w:ascii="Arial" w:eastAsia="Calibri" w:hAnsi="Arial" w:cs="Arial"/>
          <w:sz w:val="20"/>
          <w:szCs w:val="20"/>
        </w:rPr>
        <w:t xml:space="preserve">Pieteikumus izsolei var iesniegt elektroniski, sūtot uz e-pasta adresi </w:t>
      </w:r>
      <w:hyperlink r:id="rId5" w:history="1">
        <w:r w:rsidRPr="00724A33">
          <w:rPr>
            <w:rFonts w:ascii="Arial" w:eastAsia="Calibri" w:hAnsi="Arial" w:cs="Arial"/>
            <w:color w:val="0000FF"/>
            <w:sz w:val="20"/>
            <w:szCs w:val="20"/>
            <w:u w:val="single"/>
          </w:rPr>
          <w:t>novads@valka.lv</w:t>
        </w:r>
      </w:hyperlink>
      <w:r w:rsidRPr="00724A33">
        <w:rPr>
          <w:rFonts w:ascii="Arial" w:eastAsia="Calibri" w:hAnsi="Arial" w:cs="Arial"/>
          <w:sz w:val="20"/>
          <w:szCs w:val="20"/>
          <w:u w:val="single"/>
        </w:rPr>
        <w:t xml:space="preserve">, klātienē </w:t>
      </w:r>
      <w:r w:rsidRPr="00724A33">
        <w:rPr>
          <w:rFonts w:ascii="Arial" w:eastAsia="Calibri" w:hAnsi="Arial" w:cs="Arial"/>
          <w:sz w:val="20"/>
          <w:szCs w:val="20"/>
        </w:rPr>
        <w:t>Valkas novada pašvaldībā (Beverīnas ielā 3, Valka, Valkas novads) vai nosūtot pasta sūtījumā uz adresi Beverīnas ielā 3, Valka, Valkas novads, LV - 4701. ja pieteikums tiek iesniegts elektroniski tam un pievienotajiem dokumentiem jābūt elektroniski parakstītiem ar drošu elektronisko parakstu un jāsatur laika zīmogs (Izsoles pieteikums un citi saistītie dokumenti pēc iespējas veidojami un parakstāmi kā viens e-dokumenta fails).</w:t>
      </w:r>
    </w:p>
    <w:p w:rsidR="00724A33" w:rsidRPr="00724A33" w:rsidP="00724A33" w14:paraId="6A599A06" w14:textId="77777777">
      <w:pPr>
        <w:numPr>
          <w:ilvl w:val="1"/>
          <w:numId w:val="4"/>
        </w:numPr>
        <w:spacing w:after="0" w:line="240" w:lineRule="auto"/>
        <w:ind w:left="709" w:hanging="577"/>
        <w:contextualSpacing/>
        <w:jc w:val="both"/>
        <w:rPr>
          <w:rFonts w:ascii="Arial" w:eastAsia="Calibri" w:hAnsi="Arial" w:cs="Arial"/>
          <w:sz w:val="20"/>
          <w:szCs w:val="20"/>
        </w:rPr>
      </w:pPr>
      <w:r w:rsidRPr="00724A33">
        <w:rPr>
          <w:rFonts w:ascii="Arial" w:eastAsia="Calibri" w:hAnsi="Arial" w:cs="Arial"/>
          <w:sz w:val="20"/>
          <w:szCs w:val="20"/>
        </w:rPr>
        <w:t xml:space="preserve">Līdz izsoles sākumam ziņas par izsoles dalībniekiem netiek izpaustas. </w:t>
      </w:r>
    </w:p>
    <w:p w:rsidR="00724A33" w:rsidRPr="00724A33" w:rsidP="00724A33" w14:paraId="0A76CE1F" w14:textId="77777777">
      <w:pPr>
        <w:numPr>
          <w:ilvl w:val="1"/>
          <w:numId w:val="4"/>
        </w:numPr>
        <w:spacing w:after="0" w:line="240" w:lineRule="auto"/>
        <w:ind w:left="709" w:hanging="577"/>
        <w:contextualSpacing/>
        <w:jc w:val="both"/>
        <w:rPr>
          <w:rFonts w:ascii="Arial" w:eastAsia="Calibri" w:hAnsi="Arial" w:cs="Arial"/>
          <w:sz w:val="20"/>
          <w:szCs w:val="20"/>
        </w:rPr>
      </w:pPr>
      <w:r w:rsidRPr="00724A33">
        <w:rPr>
          <w:rFonts w:ascii="Arial" w:eastAsia="Calibri" w:hAnsi="Arial" w:cs="Arial"/>
          <w:sz w:val="20"/>
          <w:szCs w:val="20"/>
        </w:rPr>
        <w:t xml:space="preserve">Pieteikumu pieņemšana notiek līdz </w:t>
      </w:r>
      <w:r w:rsidRPr="00724A33">
        <w:rPr>
          <w:rFonts w:ascii="Arial" w:eastAsia="Calibri" w:hAnsi="Arial" w:cs="Arial"/>
          <w:b/>
          <w:bCs/>
          <w:sz w:val="20"/>
          <w:szCs w:val="20"/>
        </w:rPr>
        <w:t>2024. gada 4.aprīlim.</w:t>
      </w:r>
    </w:p>
    <w:p w:rsidR="00724A33" w:rsidRPr="00724A33" w:rsidP="00724A33" w14:paraId="0ACE2AFF" w14:textId="77777777">
      <w:pPr>
        <w:spacing w:after="0" w:line="240" w:lineRule="auto"/>
        <w:jc w:val="center"/>
        <w:rPr>
          <w:rFonts w:ascii="Times New Roman" w:eastAsia="Times New Roman" w:hAnsi="Times New Roman" w:cs="Times New Roman"/>
          <w:b/>
          <w:bCs/>
          <w:color w:val="FF0000"/>
          <w:sz w:val="24"/>
          <w:szCs w:val="24"/>
          <w:lang w:eastAsia="lv-LV"/>
        </w:rPr>
      </w:pPr>
    </w:p>
    <w:p w:rsidR="00724A33" w:rsidRPr="00724A33" w:rsidP="00724A33" w14:paraId="225420CD" w14:textId="77777777">
      <w:pPr>
        <w:numPr>
          <w:ilvl w:val="0"/>
          <w:numId w:val="4"/>
        </w:numPr>
        <w:spacing w:after="0" w:line="240" w:lineRule="auto"/>
        <w:jc w:val="center"/>
        <w:rPr>
          <w:rFonts w:ascii="Arial" w:eastAsia="Times New Roman" w:hAnsi="Arial" w:cs="Arial"/>
          <w:b/>
          <w:bCs/>
          <w:sz w:val="20"/>
          <w:szCs w:val="20"/>
          <w:lang w:eastAsia="lv-LV"/>
        </w:rPr>
      </w:pPr>
      <w:r w:rsidRPr="00724A33">
        <w:rPr>
          <w:rFonts w:ascii="Arial" w:eastAsia="Times New Roman" w:hAnsi="Arial" w:cs="Arial"/>
          <w:b/>
          <w:bCs/>
          <w:sz w:val="20"/>
          <w:szCs w:val="20"/>
          <w:lang w:eastAsia="lv-LV"/>
        </w:rPr>
        <w:t>Izsoles norise</w:t>
      </w:r>
    </w:p>
    <w:p w:rsidR="00724A33" w:rsidRPr="00724A33" w:rsidP="00724A33" w14:paraId="107B19BD" w14:textId="77777777">
      <w:pPr>
        <w:numPr>
          <w:ilvl w:val="1"/>
          <w:numId w:val="4"/>
        </w:numPr>
        <w:tabs>
          <w:tab w:val="left" w:pos="567"/>
          <w:tab w:val="left" w:pos="851"/>
          <w:tab w:val="left" w:pos="3864"/>
          <w:tab w:val="left" w:pos="7975"/>
        </w:tabs>
        <w:suppressAutoHyphens/>
        <w:autoSpaceDN w:val="0"/>
        <w:spacing w:after="0" w:line="240" w:lineRule="auto"/>
        <w:ind w:hanging="795"/>
        <w:contextualSpacing/>
        <w:jc w:val="both"/>
        <w:rPr>
          <w:rFonts w:ascii="Arial" w:eastAsia="Calibri" w:hAnsi="Arial" w:cs="Arial"/>
          <w:sz w:val="20"/>
          <w:szCs w:val="20"/>
          <w:lang w:eastAsia="ar-SA"/>
        </w:rPr>
      </w:pPr>
      <w:r w:rsidRPr="00724A33">
        <w:rPr>
          <w:rFonts w:ascii="Arial" w:eastAsia="Calibri" w:hAnsi="Arial" w:cs="Arial"/>
          <w:sz w:val="20"/>
          <w:szCs w:val="20"/>
          <w:lang w:eastAsia="ar-SA"/>
        </w:rPr>
        <w:t>Izsole var notikt, ja uz to ir reģistrējies vismaz viens izsoles pretendents.</w:t>
      </w:r>
    </w:p>
    <w:p w:rsidR="00724A33" w:rsidRPr="00724A33" w:rsidP="00724A33" w14:paraId="5D972327"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Izsolē var piedalīties personas, kuras atzītas par izsoles dalībniekiem un kurām izsniegtas izsoles dalībnieka reģistrācijas apliecības. </w:t>
      </w:r>
    </w:p>
    <w:p w:rsidR="00724A33" w:rsidRPr="00724A33" w:rsidP="00724A33" w14:paraId="0A2C718D"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lang w:eastAsia="ar-SA"/>
        </w:rPr>
        <w:t>Dalībniekiem, kuri nav ieradušies uz izsoli, samaksātā dalības maksa netiek atmaksāta.</w:t>
      </w:r>
    </w:p>
    <w:p w:rsidR="00724A33" w:rsidRPr="00724A33" w:rsidP="00724A33" w14:paraId="660CF4A7"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dalībnieks izsolē var piedalīties uzrādot personu apliecinošu dokumentu (pase vai </w:t>
      </w:r>
      <w:r w:rsidRPr="00724A33">
        <w:rPr>
          <w:rFonts w:ascii="Arial" w:eastAsia="Calibri" w:hAnsi="Arial" w:cs="Arial"/>
          <w:sz w:val="20"/>
          <w:szCs w:val="20"/>
        </w:rPr>
        <w:t>eID</w:t>
      </w:r>
      <w:r w:rsidRPr="00724A33">
        <w:rPr>
          <w:rFonts w:ascii="Arial" w:eastAsia="Calibri" w:hAnsi="Arial" w:cs="Arial"/>
          <w:sz w:val="20"/>
          <w:szCs w:val="20"/>
        </w:rPr>
        <w:t xml:space="preserve"> karte).</w:t>
      </w:r>
    </w:p>
    <w:p w:rsidR="00724A33" w:rsidRPr="00724A33" w:rsidP="00724A33" w14:paraId="1A12A0FB"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uzvarētājs tiek publiski paziņots uzreiz pēc solīšanas pabeigšanas. </w:t>
      </w:r>
    </w:p>
    <w:p w:rsidR="00724A33" w:rsidRPr="00724A33" w:rsidP="00724A33" w14:paraId="57B68FC1"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dalībnieks (pilnvarotais pārstāvis) paraksta rakstveida apliecinājumu, ka ir iepazinies ar izsoles norises kārtību un piekrīt izsoles noteikumiem. </w:t>
      </w:r>
    </w:p>
    <w:p w:rsidR="00724A33" w:rsidRPr="00724A33" w:rsidP="00724A33" w14:paraId="11B5BF66"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Izsoli vada un kārtību izsoles laikā nodrošina izsoles vadītājs. </w:t>
      </w:r>
    </w:p>
    <w:p w:rsidR="00724A33" w:rsidRPr="00724A33" w:rsidP="00724A33" w14:paraId="047C6F32"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Pirms izsoles sākuma izsoles vadītājs pārliecinās par sarakstā iekļauto personu ierašanos pēc iepriekš sastādīta saraksta, izsniedz reģistrācijas apliecību un izsniedz kartīti. </w:t>
      </w:r>
    </w:p>
    <w:p w:rsidR="00724A33" w:rsidRPr="00724A33" w:rsidP="00724A33" w14:paraId="34C27B0D"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vadītājs paziņo par izsoles atklāšanu un īsi paskaidro izsoles noteikumus, atbild uz pretendentu jautājumiem, ja tādi ir. </w:t>
      </w:r>
    </w:p>
    <w:p w:rsidR="00724A33" w:rsidRPr="00724A33" w:rsidP="00724A33" w14:paraId="23F769CE"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vadītājs informē par izsoles objektu, kā arī paziņo maksas par apbūves tiesības piešķiršanas apmēra sākumcenu, kā arī nosauc izsoles soli. </w:t>
      </w:r>
    </w:p>
    <w:p w:rsidR="00724A33" w:rsidRPr="00724A33" w:rsidP="00724A33" w14:paraId="65A2D3A2"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dalībnieki ar reģistrācijas kartītes starpniecību apliecina savu gatavību vairāksolīšanai. </w:t>
      </w:r>
    </w:p>
    <w:p w:rsidR="00724A33" w:rsidRPr="00724A33" w:rsidP="00724A33" w14:paraId="329DD8DA"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lang w:eastAsia="ar-SA"/>
        </w:rPr>
        <w:t>Ja uz izsoli ir reģistrējies vai ieradies tikai viens dalībnieks, tad viņš atzīstams par izsoles uzvarētāju, ja ir solījis vismaz vienu soli.</w:t>
      </w:r>
    </w:p>
    <w:p w:rsidR="00724A33" w:rsidRPr="00724A33" w:rsidP="00724A33" w14:paraId="6C94E55B"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Ja izsolei piesakās vairāki izsoles dalībnieki un neviens nepārsola izsoles sākumcenu, izsoli atzīst par nenotikušu.</w:t>
      </w:r>
    </w:p>
    <w:p w:rsidR="00724A33" w:rsidRPr="00724A33" w:rsidP="00724A33" w14:paraId="272FBCCF"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Solītāji solīšanas procesā paceļ savu dalībnieka reģistrācijas kartīti. </w:t>
      </w:r>
    </w:p>
    <w:p w:rsidR="00724A33" w:rsidRPr="00724A33" w:rsidP="00724A33" w14:paraId="6D6B28A3"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Solīšana notiek tikai pa vienam izsoles solim. </w:t>
      </w:r>
    </w:p>
    <w:p w:rsidR="00724A33" w:rsidRPr="00724A33" w:rsidP="00724A33" w14:paraId="4302F471"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Solīšanas laikā izsoles vadītājs atkārto piedāvāto maksu par apbūves tiesības piešķiršanu. Ja neviens no solītājiem nepiedāvā augstāku maksu, izsoles vadītājs trīs reizes atkārto pēdējo piedāvāto augstāko maksu par apbūves tiesību un fiksē to ar izsoles āmura piesitienu, ar ko noslēdzas solīšana. </w:t>
      </w:r>
    </w:p>
    <w:p w:rsidR="00724A33" w:rsidRPr="00724A33" w:rsidP="00724A33" w14:paraId="63687D5F"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Ja vairāki solītāji reizē sola vienādu maksu par apbūves tiesības piešķiršanu un neviens to nepārsola, tad priekšroka dodama solītājam, kas reģistrējies ar mazāko kārtas numuru. </w:t>
      </w:r>
    </w:p>
    <w:p w:rsidR="00724A33" w:rsidRPr="00724A33" w:rsidP="00724A33" w14:paraId="3A9E9C0D"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Katrs solītājs ar parakstu apstiprina izsoles dalībnieku sarakstā savu pēdējo solīto maksu par apbūves tiesības piešķiršanu. Ja tas netiek izdarīts, viņš tiek svītrots no izsoles dalībnieku saraksta. </w:t>
      </w:r>
    </w:p>
    <w:p w:rsidR="00724A33" w:rsidRPr="00724A33" w:rsidP="00724A33" w14:paraId="71D55FD5"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gaita tiek protokolēta. Izsoles protokolam kā pielikumu pievieno izsoles dalībnieku sarakstu un nosolītās cenas. </w:t>
      </w:r>
    </w:p>
    <w:p w:rsidR="00724A33" w:rsidRPr="00724A33" w:rsidP="00724A33" w14:paraId="21CA68AA"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Ja nepieciešams papildus laiks, lai izvērtētu pieteikumu atbilstību izsoles noteikumiem, izsoles beigās paziņo laiku un vietu, kad tiks paziņoti mutiskās izsoles rezultāti. Ja papildu </w:t>
      </w:r>
      <w:r w:rsidRPr="00724A33">
        <w:rPr>
          <w:rFonts w:ascii="Arial" w:eastAsia="Calibri" w:hAnsi="Arial" w:cs="Arial"/>
          <w:sz w:val="20"/>
          <w:szCs w:val="20"/>
        </w:rPr>
        <w:t>izvērtējums</w:t>
      </w:r>
      <w:r w:rsidRPr="00724A33">
        <w:rPr>
          <w:rFonts w:ascii="Arial" w:eastAsia="Calibri" w:hAnsi="Arial" w:cs="Arial"/>
          <w:sz w:val="20"/>
          <w:szCs w:val="20"/>
        </w:rPr>
        <w:t xml:space="preserve"> nav nepieciešams, izsoles beigās izsoles vadītājs paziņo, ka izsole pabeigta, kā arī nosauc visaugstāko </w:t>
      </w:r>
      <w:r w:rsidRPr="00724A33">
        <w:rPr>
          <w:rFonts w:ascii="Arial" w:eastAsia="Calibri" w:hAnsi="Arial" w:cs="Arial"/>
          <w:sz w:val="20"/>
          <w:szCs w:val="20"/>
        </w:rPr>
        <w:t xml:space="preserve">nosolīto apbūves tiesības maksu un pretendentu, kas ieguvis tiesības slēgt līgumu par apbūves tiesības piešķiršanu (pielikumā). </w:t>
      </w:r>
    </w:p>
    <w:p w:rsidR="00724A33" w:rsidRPr="00724A33" w:rsidP="00724A33" w14:paraId="6D1E0604"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Izsoles dalībniekiem, kuri nav nosolījuši izsoles objektu, drošības nauda tiek atmaksāta 7 (septiņu) darba dienu laikā pēc izsoles. Izsoles uzvarētājam iemaksāto drošības naudu neatmaksā, bet ieskaita apbūves tiesības piešķiršanas maksā. </w:t>
      </w:r>
    </w:p>
    <w:p w:rsidR="00724A33" w:rsidRPr="00724A33" w:rsidP="00724A33" w14:paraId="33D9B380"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Izsoles protokolu apstiprina komisijas priekšsēdētājs.</w:t>
      </w:r>
    </w:p>
    <w:p w:rsidR="00724A33" w:rsidRPr="00724A33" w:rsidP="00724A33" w14:paraId="41C80CA4" w14:textId="77777777">
      <w:pPr>
        <w:spacing w:after="0" w:line="240" w:lineRule="auto"/>
        <w:ind w:left="360"/>
        <w:contextualSpacing/>
        <w:jc w:val="both"/>
        <w:rPr>
          <w:rFonts w:ascii="Times New Roman" w:eastAsia="Calibri" w:hAnsi="Times New Roman" w:cs="Times New Roman"/>
          <w:b/>
          <w:bCs/>
          <w:color w:val="FF0000"/>
          <w:sz w:val="24"/>
          <w:szCs w:val="24"/>
        </w:rPr>
      </w:pPr>
    </w:p>
    <w:p w:rsidR="00724A33" w:rsidRPr="00724A33" w:rsidP="00724A33" w14:paraId="3299D2EF" w14:textId="77777777">
      <w:pPr>
        <w:numPr>
          <w:ilvl w:val="0"/>
          <w:numId w:val="4"/>
        </w:numPr>
        <w:spacing w:after="0" w:line="240" w:lineRule="auto"/>
        <w:contextualSpacing/>
        <w:jc w:val="center"/>
        <w:rPr>
          <w:rFonts w:ascii="Arial" w:eastAsia="Calibri" w:hAnsi="Arial" w:cs="Arial"/>
          <w:b/>
          <w:bCs/>
          <w:sz w:val="20"/>
          <w:szCs w:val="20"/>
        </w:rPr>
      </w:pPr>
      <w:r w:rsidRPr="00724A33">
        <w:rPr>
          <w:rFonts w:ascii="Arial" w:eastAsia="Calibri" w:hAnsi="Arial" w:cs="Arial"/>
          <w:b/>
          <w:bCs/>
          <w:sz w:val="20"/>
          <w:szCs w:val="20"/>
        </w:rPr>
        <w:t>Izsoles rezultātu apstiprināšana un līguma par apbūves tiesības piešķiršanu slēgšana</w:t>
      </w:r>
    </w:p>
    <w:p w:rsidR="00724A33" w:rsidRPr="00724A33" w:rsidP="00724A33" w14:paraId="523DEF1E"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Valkas novada pašvaldības dome kārtējā domes sēdē apstiprina izsoles rezultātus un 5 (piecu) darba dienu laikā apbūves tiesības nosolītājs paraksta līgumu par apbūves tiesību piešķiršanu (Pielikums 12).</w:t>
      </w:r>
    </w:p>
    <w:p w:rsidR="00724A33" w:rsidRPr="00724A33" w:rsidP="00724A33" w14:paraId="2D0B3900"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Iemaksāto drošības naudu neatmaksā, ja izsoles uzvarētājs atsakās noslēgt līgumu par apbūves tiesības piešķiršanu.</w:t>
      </w:r>
    </w:p>
    <w:p w:rsidR="00724A33" w:rsidRPr="00724A33" w:rsidP="00724A33" w14:paraId="22968C72"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Ja noteikumu 7.1.punktā minētajā termiņā izsoles uzvarētājs atsakās noslēgt līgumu par apbūves tiesības piešķiršanu, apbūves tiesību tiek piedāvāts iegūt izsoles dalībniekam, kurš nosolījis nākamo augstāko maksu par apbūves tiesības piešķiršanu. Izsoles dalībniekam, kurš nosolījis nākamo augstāko maksu par apbūves tiesības piešķiršanu, atbilde uz piedāvājumu slēgt līgumu jāsniedz 10 (desmit) darbadienu laikā pēc piedāvājuma saņemšanas dienas. Līgums par apbūves tiesības piešķiršanu noslēdzams 10 (desmit) darba dienu laikā pēc minētā paziņojuma saņemšanas dienas.</w:t>
      </w:r>
    </w:p>
    <w:p w:rsidR="00724A33" w:rsidRPr="00724A33" w:rsidP="00724A33" w14:paraId="0496A3EB" w14:textId="77777777">
      <w:pPr>
        <w:spacing w:after="0" w:line="240" w:lineRule="auto"/>
        <w:jc w:val="both"/>
        <w:rPr>
          <w:rFonts w:ascii="Arial" w:eastAsia="Times New Roman" w:hAnsi="Arial" w:cs="Arial"/>
          <w:sz w:val="20"/>
          <w:szCs w:val="20"/>
        </w:rPr>
      </w:pPr>
    </w:p>
    <w:p w:rsidR="00724A33" w:rsidRPr="00724A33" w:rsidP="00724A33" w14:paraId="221B322F" w14:textId="77777777">
      <w:pPr>
        <w:numPr>
          <w:ilvl w:val="0"/>
          <w:numId w:val="4"/>
        </w:numPr>
        <w:spacing w:after="0" w:line="240" w:lineRule="auto"/>
        <w:contextualSpacing/>
        <w:jc w:val="center"/>
        <w:rPr>
          <w:rFonts w:ascii="Arial" w:eastAsia="Calibri" w:hAnsi="Arial" w:cs="Arial"/>
          <w:b/>
          <w:bCs/>
          <w:sz w:val="20"/>
          <w:szCs w:val="20"/>
        </w:rPr>
      </w:pPr>
      <w:r w:rsidRPr="00724A33">
        <w:rPr>
          <w:rFonts w:ascii="Arial" w:eastAsia="Calibri" w:hAnsi="Arial" w:cs="Arial"/>
          <w:b/>
          <w:bCs/>
          <w:sz w:val="20"/>
          <w:szCs w:val="20"/>
        </w:rPr>
        <w:t>Nobeiguma noteikumi</w:t>
      </w:r>
    </w:p>
    <w:p w:rsidR="00724A33" w:rsidRPr="00724A33" w:rsidP="00724A33" w14:paraId="0860F751"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Izsole atzīstama par nenotikušu, ja: </w:t>
      </w:r>
    </w:p>
    <w:p w:rsidR="00724A33" w:rsidRPr="00724A33" w:rsidP="00724A33" w14:paraId="0AFC816C" w14:textId="77777777">
      <w:pPr>
        <w:numPr>
          <w:ilvl w:val="2"/>
          <w:numId w:val="4"/>
        </w:numPr>
        <w:spacing w:after="0" w:line="240" w:lineRule="auto"/>
        <w:ind w:left="1418" w:hanging="709"/>
        <w:contextualSpacing/>
        <w:jc w:val="both"/>
        <w:rPr>
          <w:rFonts w:ascii="Arial" w:eastAsia="Calibri" w:hAnsi="Arial" w:cs="Arial"/>
          <w:sz w:val="20"/>
          <w:szCs w:val="20"/>
        </w:rPr>
      </w:pPr>
      <w:r w:rsidRPr="00724A33">
        <w:rPr>
          <w:rFonts w:ascii="Arial" w:eastAsia="Calibri" w:hAnsi="Arial" w:cs="Arial"/>
          <w:sz w:val="20"/>
          <w:szCs w:val="20"/>
        </w:rPr>
        <w:t>nosolītājs ir tāda persona, kura nevar slēgt darījumus vai kurai nebija tiesību piedalīties izsolē;</w:t>
      </w:r>
    </w:p>
    <w:p w:rsidR="00724A33" w:rsidRPr="00724A33" w:rsidP="00724A33" w14:paraId="13FDB90B" w14:textId="77777777">
      <w:pPr>
        <w:numPr>
          <w:ilvl w:val="2"/>
          <w:numId w:val="4"/>
        </w:numPr>
        <w:spacing w:after="0" w:line="240" w:lineRule="auto"/>
        <w:ind w:left="1418" w:hanging="709"/>
        <w:contextualSpacing/>
        <w:jc w:val="both"/>
        <w:rPr>
          <w:rFonts w:ascii="Arial" w:eastAsia="Calibri" w:hAnsi="Arial" w:cs="Arial"/>
          <w:sz w:val="20"/>
          <w:szCs w:val="20"/>
        </w:rPr>
      </w:pPr>
      <w:r w:rsidRPr="00724A33">
        <w:rPr>
          <w:rFonts w:ascii="Arial" w:eastAsia="Calibri" w:hAnsi="Arial" w:cs="Arial"/>
          <w:sz w:val="20"/>
          <w:szCs w:val="20"/>
        </w:rPr>
        <w:t xml:space="preserve">noteikumos noteiktajos termiņos nav reģistrējies neviens izsoles dalībnieks; </w:t>
      </w:r>
    </w:p>
    <w:p w:rsidR="00724A33" w:rsidRPr="00724A33" w:rsidP="00724A33" w14:paraId="07B0A64E" w14:textId="77777777">
      <w:pPr>
        <w:numPr>
          <w:ilvl w:val="2"/>
          <w:numId w:val="4"/>
        </w:numPr>
        <w:spacing w:after="0" w:line="240" w:lineRule="auto"/>
        <w:ind w:left="1418" w:hanging="709"/>
        <w:contextualSpacing/>
        <w:jc w:val="both"/>
        <w:rPr>
          <w:rFonts w:ascii="Arial" w:eastAsia="Calibri" w:hAnsi="Arial" w:cs="Arial"/>
          <w:sz w:val="20"/>
          <w:szCs w:val="20"/>
        </w:rPr>
      </w:pPr>
      <w:r w:rsidRPr="00724A33">
        <w:rPr>
          <w:rFonts w:ascii="Arial" w:eastAsia="Calibri" w:hAnsi="Arial" w:cs="Arial"/>
          <w:sz w:val="20"/>
          <w:szCs w:val="20"/>
        </w:rPr>
        <w:t xml:space="preserve">neviens dalībnieks nav pārsolījis izsoles sākumcenu. </w:t>
      </w:r>
    </w:p>
    <w:p w:rsidR="00724A33" w:rsidRPr="00724A33" w:rsidP="00724A33" w14:paraId="1EE8A081"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Lēmumu par izsoles atzīšanu par nenotikušu pieņem komisija.</w:t>
      </w:r>
    </w:p>
    <w:p w:rsidR="00724A33" w:rsidRPr="00724A33" w:rsidP="00724A33" w14:paraId="5D62481B" w14:textId="77777777">
      <w:pPr>
        <w:numPr>
          <w:ilvl w:val="1"/>
          <w:numId w:val="4"/>
        </w:numPr>
        <w:spacing w:after="0" w:line="240" w:lineRule="auto"/>
        <w:ind w:left="567" w:hanging="567"/>
        <w:contextualSpacing/>
        <w:jc w:val="both"/>
        <w:rPr>
          <w:rFonts w:ascii="Arial" w:eastAsia="Calibri" w:hAnsi="Arial" w:cs="Arial"/>
          <w:sz w:val="20"/>
          <w:szCs w:val="20"/>
        </w:rPr>
      </w:pPr>
      <w:r w:rsidRPr="00724A33">
        <w:rPr>
          <w:rFonts w:ascii="Arial" w:eastAsia="Calibri" w:hAnsi="Arial" w:cs="Arial"/>
          <w:sz w:val="20"/>
          <w:szCs w:val="20"/>
        </w:rPr>
        <w:t xml:space="preserve">Komisijas lēmumus var apstrīdēt Valkas novada pašvaldības domē Administratīvā procesa likumā noteiktajā kārtībā. </w:t>
      </w:r>
    </w:p>
    <w:p w:rsidR="00724A33" w:rsidRPr="00724A33" w:rsidP="00724A33" w14:paraId="1E752C72" w14:textId="77777777">
      <w:pPr>
        <w:spacing w:after="0" w:line="240" w:lineRule="auto"/>
        <w:ind w:left="720"/>
        <w:contextualSpacing/>
        <w:jc w:val="both"/>
        <w:rPr>
          <w:rFonts w:ascii="Arial" w:eastAsia="Calibri" w:hAnsi="Arial" w:cs="Arial"/>
          <w:sz w:val="20"/>
          <w:szCs w:val="20"/>
        </w:rPr>
      </w:pPr>
    </w:p>
    <w:p w:rsidR="00724A33" w:rsidRPr="00724A33" w:rsidP="00724A33" w14:paraId="1036D5D4" w14:textId="77777777">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i/>
          <w:iCs/>
          <w:sz w:val="20"/>
          <w:szCs w:val="24"/>
          <w:lang w:eastAsia="x-none"/>
        </w:rPr>
      </w:pPr>
      <w:r w:rsidRPr="00724A33">
        <w:rPr>
          <w:rFonts w:ascii="Arial" w:eastAsia="Times New Roman" w:hAnsi="Arial" w:cs="Arial"/>
          <w:bCs/>
          <w:i/>
          <w:iCs/>
          <w:sz w:val="20"/>
          <w:szCs w:val="24"/>
          <w:lang w:eastAsia="x-none"/>
        </w:rPr>
        <w:t xml:space="preserve">Pielikumi: </w:t>
      </w:r>
    </w:p>
    <w:p w:rsidR="00724A33" w:rsidRPr="00724A33" w:rsidP="00724A33" w14:paraId="22B5D346" w14:textId="77777777">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i/>
          <w:iCs/>
          <w:sz w:val="20"/>
          <w:szCs w:val="24"/>
          <w:lang w:eastAsia="x-none"/>
        </w:rPr>
      </w:pPr>
      <w:r w:rsidRPr="00724A33">
        <w:rPr>
          <w:rFonts w:ascii="Arial" w:eastAsia="Times New Roman" w:hAnsi="Arial" w:cs="Arial"/>
          <w:bCs/>
          <w:i/>
          <w:iCs/>
          <w:sz w:val="20"/>
          <w:szCs w:val="24"/>
          <w:lang w:eastAsia="x-none"/>
        </w:rPr>
        <w:t>Pielikums 1 – Pielikums 10 – izsoles objektu izvietojumu shēmas;</w:t>
      </w:r>
    </w:p>
    <w:p w:rsidR="00724A33" w:rsidRPr="00724A33" w:rsidP="00724A33" w14:paraId="3476F32E" w14:textId="77777777">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i/>
          <w:iCs/>
          <w:sz w:val="20"/>
          <w:szCs w:val="24"/>
          <w:lang w:eastAsia="x-none"/>
        </w:rPr>
      </w:pPr>
      <w:r w:rsidRPr="00724A33">
        <w:rPr>
          <w:rFonts w:ascii="Arial" w:eastAsia="Times New Roman" w:hAnsi="Arial" w:cs="Arial"/>
          <w:bCs/>
          <w:i/>
          <w:iCs/>
          <w:sz w:val="20"/>
          <w:szCs w:val="24"/>
          <w:lang w:eastAsia="x-none"/>
        </w:rPr>
        <w:t>Pieteikuma forma dalībai izsolē</w:t>
      </w:r>
    </w:p>
    <w:p w:rsidR="00724A33" w:rsidRPr="00724A33" w:rsidP="00724A33" w14:paraId="525C01E1" w14:textId="77777777">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i/>
          <w:iCs/>
          <w:sz w:val="20"/>
          <w:szCs w:val="24"/>
          <w:lang w:eastAsia="x-none"/>
        </w:rPr>
      </w:pPr>
      <w:r w:rsidRPr="00724A33">
        <w:rPr>
          <w:rFonts w:ascii="Arial" w:eastAsia="Times New Roman" w:hAnsi="Arial" w:cs="Arial"/>
          <w:bCs/>
          <w:i/>
          <w:iCs/>
          <w:sz w:val="20"/>
          <w:szCs w:val="24"/>
          <w:lang w:eastAsia="x-none"/>
        </w:rPr>
        <w:t>Līguma projekts</w:t>
      </w:r>
    </w:p>
    <w:p w:rsidR="00724A33" w:rsidRPr="00724A33" w:rsidP="00724A33" w14:paraId="2EC0EA3C" w14:textId="77777777">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sz w:val="20"/>
          <w:szCs w:val="24"/>
          <w:lang w:eastAsia="x-none"/>
        </w:rPr>
      </w:pPr>
      <w:r w:rsidRPr="00724A33">
        <w:rPr>
          <w:rFonts w:ascii="Arial" w:eastAsia="Times New Roman" w:hAnsi="Arial" w:cs="Arial"/>
          <w:bCs/>
          <w:sz w:val="20"/>
          <w:szCs w:val="24"/>
          <w:lang w:eastAsia="x-none"/>
        </w:rPr>
        <w:tab/>
      </w:r>
    </w:p>
    <w:p w:rsidR="00724A33" w:rsidRPr="00724A33" w:rsidP="00724A33" w14:paraId="39E6BCF0" w14:textId="77777777">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sz w:val="20"/>
          <w:szCs w:val="24"/>
          <w:lang w:eastAsia="x-none"/>
        </w:rPr>
      </w:pPr>
    </w:p>
    <w:p w:rsidR="00724A33" w:rsidRPr="00724A33" w:rsidP="00724A33" w14:paraId="63EB256B" w14:textId="77777777">
      <w:pPr>
        <w:tabs>
          <w:tab w:val="center" w:pos="4320"/>
          <w:tab w:val="left" w:pos="4800"/>
          <w:tab w:val="right" w:pos="8640"/>
          <w:tab w:val="right" w:pos="9480"/>
        </w:tabs>
        <w:spacing w:after="0" w:line="240" w:lineRule="auto"/>
        <w:ind w:left="720" w:right="147" w:hanging="720"/>
        <w:outlineLvl w:val="0"/>
        <w:rPr>
          <w:rFonts w:ascii="Arial" w:eastAsia="Calibri" w:hAnsi="Arial" w:cs="Arial"/>
          <w:bCs/>
          <w:sz w:val="20"/>
          <w:szCs w:val="24"/>
          <w:lang w:eastAsia="x-none"/>
        </w:rPr>
      </w:pPr>
      <w:r w:rsidRPr="00724A33">
        <w:rPr>
          <w:rFonts w:ascii="Arial" w:eastAsia="Times New Roman" w:hAnsi="Arial" w:cs="Arial"/>
          <w:bCs/>
          <w:sz w:val="20"/>
          <w:szCs w:val="24"/>
          <w:lang w:eastAsia="x-none"/>
        </w:rPr>
        <w:t>Valkas novada pašvaldības domes priekšsēdētāja</w:t>
      </w:r>
      <w:r w:rsidRPr="00724A33">
        <w:rPr>
          <w:rFonts w:ascii="Arial" w:eastAsia="Times New Roman" w:hAnsi="Arial" w:cs="Arial"/>
          <w:bCs/>
          <w:sz w:val="20"/>
          <w:szCs w:val="24"/>
          <w:lang w:eastAsia="x-none"/>
        </w:rPr>
        <w:tab/>
      </w:r>
      <w:r w:rsidRPr="00724A33">
        <w:rPr>
          <w:rFonts w:ascii="Arial" w:eastAsia="Times New Roman" w:hAnsi="Arial" w:cs="Arial"/>
          <w:bCs/>
          <w:sz w:val="20"/>
          <w:szCs w:val="24"/>
          <w:lang w:eastAsia="x-none"/>
        </w:rPr>
        <w:tab/>
      </w:r>
      <w:r w:rsidRPr="00724A33">
        <w:rPr>
          <w:rFonts w:ascii="Arial" w:eastAsia="Times New Roman" w:hAnsi="Arial" w:cs="Arial"/>
          <w:bCs/>
          <w:sz w:val="20"/>
          <w:szCs w:val="24"/>
          <w:lang w:eastAsia="x-none"/>
        </w:rPr>
        <w:t>G.Avote</w:t>
      </w:r>
      <w:r w:rsidRPr="00724A33">
        <w:rPr>
          <w:rFonts w:ascii="Arial" w:eastAsia="Times New Roman" w:hAnsi="Arial" w:cs="Arial"/>
          <w:bCs/>
          <w:sz w:val="20"/>
          <w:szCs w:val="24"/>
          <w:lang w:eastAsia="x-none"/>
        </w:rPr>
        <w:t xml:space="preserve"> </w:t>
      </w:r>
    </w:p>
    <w:p w:rsidR="00724A33" w:rsidRPr="00724A33" w:rsidP="00724A33" w14:paraId="4F0758BB" w14:textId="77777777">
      <w:pPr>
        <w:spacing w:after="0" w:line="240" w:lineRule="auto"/>
        <w:ind w:right="170" w:firstLine="272"/>
        <w:jc w:val="center"/>
        <w:rPr>
          <w:rFonts w:ascii="Arial" w:eastAsia="Times New Roman" w:hAnsi="Arial" w:cs="Arial"/>
          <w:b/>
          <w:sz w:val="20"/>
          <w:szCs w:val="20"/>
        </w:rPr>
      </w:pPr>
    </w:p>
    <w:p w:rsidR="00724A33" w:rsidRPr="00724A33" w:rsidP="00724A33" w14:paraId="67E3D61F" w14:textId="77777777">
      <w:pPr>
        <w:spacing w:after="0" w:line="240" w:lineRule="auto"/>
        <w:jc w:val="both"/>
        <w:rPr>
          <w:rFonts w:ascii="Times New Roman" w:eastAsia="Times New Roman" w:hAnsi="Times New Roman" w:cs="Times New Roman"/>
          <w:sz w:val="24"/>
          <w:szCs w:val="24"/>
        </w:rPr>
      </w:pPr>
    </w:p>
    <w:p w:rsidR="00724A33" w:rsidRPr="00724A33" w:rsidP="00724A33" w14:paraId="2A9A5B73" w14:textId="77777777">
      <w:pPr>
        <w:spacing w:after="0" w:line="240" w:lineRule="auto"/>
        <w:jc w:val="right"/>
        <w:rPr>
          <w:rFonts w:ascii="Arial" w:eastAsia="Times New Roman" w:hAnsi="Arial" w:cs="Arial"/>
          <w:b/>
          <w:sz w:val="20"/>
          <w:szCs w:val="20"/>
        </w:rPr>
      </w:pPr>
      <w:r w:rsidRPr="00724A33">
        <w:rPr>
          <w:rFonts w:ascii="Times New Roman" w:eastAsia="Times New Roman" w:hAnsi="Times New Roman" w:cs="Times New Roman"/>
          <w:color w:val="7030A0"/>
          <w:sz w:val="24"/>
          <w:szCs w:val="24"/>
        </w:rPr>
        <w:br w:type="page"/>
      </w:r>
      <w:r w:rsidRPr="00724A33">
        <w:rPr>
          <w:rFonts w:ascii="Arial" w:eastAsia="Times New Roman" w:hAnsi="Arial" w:cs="Arial"/>
          <w:b/>
          <w:sz w:val="20"/>
          <w:szCs w:val="20"/>
        </w:rPr>
        <w:t>Izsoles noteikumu pielikums Nr.1</w:t>
      </w:r>
    </w:p>
    <w:p w:rsidR="00724A33" w:rsidRPr="00724A33" w:rsidP="00724A33" w14:paraId="7EB30BBD"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94010010503, </w:t>
      </w:r>
    </w:p>
    <w:p w:rsidR="00724A33" w:rsidRPr="00724A33" w:rsidP="00724A33" w14:paraId="35D63E02" w14:textId="77777777">
      <w:pPr>
        <w:spacing w:after="0" w:line="240" w:lineRule="auto"/>
        <w:jc w:val="center"/>
        <w:rPr>
          <w:rFonts w:ascii="Arial" w:eastAsia="Times New Roman" w:hAnsi="Arial" w:cs="Arial"/>
          <w:b/>
          <w:sz w:val="20"/>
          <w:szCs w:val="20"/>
        </w:rPr>
      </w:pPr>
      <w:r w:rsidRPr="00724A33">
        <w:rPr>
          <w:rFonts w:ascii="Arial" w:eastAsia="Times New Roman" w:hAnsi="Arial" w:cs="Arial"/>
          <w:b/>
          <w:bCs/>
          <w:sz w:val="20"/>
          <w:szCs w:val="20"/>
        </w:rPr>
        <w:t>Rīgas iela 22</w:t>
      </w:r>
      <w:r w:rsidRPr="00724A33">
        <w:rPr>
          <w:rFonts w:ascii="Arial" w:eastAsia="Times New Roman" w:hAnsi="Arial" w:cs="Arial"/>
          <w:sz w:val="20"/>
          <w:szCs w:val="20"/>
        </w:rPr>
        <w:t>, Valkā, Valkas novadā</w:t>
      </w:r>
    </w:p>
    <w:p w:rsidR="00724A33" w:rsidRPr="00724A33" w:rsidP="00724A33" w14:paraId="77159F60"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13901F1D" w14:textId="77777777">
      <w:pPr>
        <w:spacing w:after="0" w:line="240" w:lineRule="auto"/>
        <w:jc w:val="center"/>
        <w:rPr>
          <w:rFonts w:ascii="Arial" w:eastAsia="Times New Roman" w:hAnsi="Arial" w:cs="Arial"/>
          <w:b/>
          <w:sz w:val="20"/>
          <w:szCs w:val="20"/>
        </w:rPr>
      </w:pPr>
      <w:r w:rsidRPr="00724A33">
        <w:rPr>
          <w:rFonts w:ascii="Arial" w:eastAsia="Times New Roman" w:hAnsi="Arial" w:cs="Arial"/>
          <w:b/>
          <w:noProof/>
          <w:sz w:val="20"/>
          <w:szCs w:val="20"/>
          <w:lang w:eastAsia="lv-LV"/>
        </w:rPr>
        <w:drawing>
          <wp:inline distT="0" distB="0" distL="0" distR="0">
            <wp:extent cx="5162550" cy="2295525"/>
            <wp:effectExtent l="0" t="0" r="0" b="9525"/>
            <wp:docPr id="131436088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60882" name="Picture 5"/>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2550" cy="2295525"/>
                    </a:xfrm>
                    <a:prstGeom prst="rect">
                      <a:avLst/>
                    </a:prstGeom>
                    <a:noFill/>
                    <a:ln>
                      <a:noFill/>
                    </a:ln>
                  </pic:spPr>
                </pic:pic>
              </a:graphicData>
            </a:graphic>
          </wp:inline>
        </w:drawing>
      </w:r>
    </w:p>
    <w:p w:rsidR="00724A33" w:rsidRPr="00724A33" w:rsidP="00724A33" w14:paraId="1B064B1E" w14:textId="77777777">
      <w:pPr>
        <w:spacing w:after="0" w:line="240" w:lineRule="auto"/>
        <w:jc w:val="right"/>
        <w:rPr>
          <w:rFonts w:ascii="Arial" w:eastAsia="Times New Roman" w:hAnsi="Arial" w:cs="Arial"/>
          <w:sz w:val="20"/>
          <w:szCs w:val="20"/>
        </w:rPr>
      </w:pPr>
    </w:p>
    <w:p w:rsidR="00724A33" w:rsidRPr="00724A33" w:rsidP="00724A33" w14:paraId="5B7C7E7C" w14:textId="77777777">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Nr.2</w:t>
      </w:r>
    </w:p>
    <w:p w:rsidR="00724A33" w:rsidRPr="00724A33" w:rsidP="00724A33" w14:paraId="520D4AEA"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Izsoles objekta zemes vienībā ar kadastra apzīmējumu 94010010222,</w:t>
      </w:r>
    </w:p>
    <w:p w:rsidR="00724A33" w:rsidRPr="00724A33" w:rsidP="00724A33" w14:paraId="62FFD41D" w14:textId="77777777">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Rīgas iela 5B</w:t>
      </w:r>
      <w:r w:rsidRPr="00724A33">
        <w:rPr>
          <w:rFonts w:ascii="Arial" w:eastAsia="Times New Roman" w:hAnsi="Arial" w:cs="Arial"/>
          <w:sz w:val="20"/>
          <w:szCs w:val="20"/>
        </w:rPr>
        <w:t>, Valkā, Valkas novadā</w:t>
      </w:r>
    </w:p>
    <w:p w:rsidR="00724A33" w:rsidRPr="00724A33" w:rsidP="00724A33" w14:paraId="0B7945F6" w14:textId="7D05057F">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467DB7A6" w14:textId="2305C20B">
      <w:pPr>
        <w:spacing w:after="0" w:line="240" w:lineRule="auto"/>
        <w:jc w:val="center"/>
        <w:rPr>
          <w:rFonts w:ascii="Arial" w:eastAsia="Times New Roman" w:hAnsi="Arial" w:cs="Arial"/>
          <w:sz w:val="20"/>
          <w:szCs w:val="20"/>
        </w:rPr>
      </w:pPr>
      <w:r w:rsidRPr="00724A33">
        <w:rPr>
          <w:rFonts w:ascii="Arial" w:eastAsia="Times New Roman" w:hAnsi="Arial" w:cs="Arial"/>
          <w:noProof/>
          <w:sz w:val="20"/>
          <w:szCs w:val="20"/>
          <w:lang w:eastAsia="lv-LV"/>
        </w:rPr>
        <w:drawing>
          <wp:inline distT="0" distB="0" distL="0" distR="0">
            <wp:extent cx="5372100" cy="2381250"/>
            <wp:effectExtent l="0" t="0" r="0" b="0"/>
            <wp:docPr id="18603502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50202" name="Picture 6"/>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72100" cy="2381250"/>
                    </a:xfrm>
                    <a:prstGeom prst="rect">
                      <a:avLst/>
                    </a:prstGeom>
                    <a:noFill/>
                    <a:ln>
                      <a:noFill/>
                    </a:ln>
                  </pic:spPr>
                </pic:pic>
              </a:graphicData>
            </a:graphic>
          </wp:inline>
        </w:drawing>
      </w:r>
    </w:p>
    <w:p w:rsidR="00724A33" w:rsidRPr="00724A33" w:rsidP="00724A33" w14:paraId="5FFB2781" w14:textId="222AAD79">
      <w:pPr>
        <w:spacing w:after="0" w:line="240" w:lineRule="auto"/>
        <w:jc w:val="right"/>
        <w:rPr>
          <w:rFonts w:ascii="Arial" w:eastAsia="Times New Roman" w:hAnsi="Arial" w:cs="Arial"/>
          <w:b/>
          <w:color w:val="7030A0"/>
          <w:sz w:val="20"/>
          <w:szCs w:val="20"/>
        </w:rPr>
      </w:pPr>
    </w:p>
    <w:p w:rsidR="00724A33" w:rsidRPr="00724A33" w:rsidP="00724A33" w14:paraId="412775A7" w14:textId="3D98A138">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Nr.3</w:t>
      </w:r>
    </w:p>
    <w:p w:rsidR="00724A33" w:rsidRPr="00724A33" w:rsidP="00724A33" w14:paraId="21D94FD3" w14:textId="14F55828">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94010010833, </w:t>
      </w:r>
    </w:p>
    <w:p w:rsidR="00724A33" w:rsidRPr="00724A33" w:rsidP="00724A33" w14:paraId="28D8286C" w14:textId="6BC5A653">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Beverīnas iela 3</w:t>
      </w:r>
      <w:r w:rsidRPr="00724A33">
        <w:rPr>
          <w:rFonts w:ascii="Arial" w:eastAsia="Times New Roman" w:hAnsi="Arial" w:cs="Arial"/>
          <w:sz w:val="20"/>
          <w:szCs w:val="20"/>
        </w:rPr>
        <w:t xml:space="preserve">, Valkā, Valkas novadā </w:t>
      </w:r>
    </w:p>
    <w:p w:rsidR="00724A33" w:rsidRPr="00724A33" w:rsidP="00724A33" w14:paraId="079377C0" w14:textId="4F3BFA26">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3F65C349" w14:textId="2343C535">
      <w:pPr>
        <w:spacing w:after="0" w:line="240" w:lineRule="auto"/>
        <w:jc w:val="center"/>
        <w:rPr>
          <w:rFonts w:ascii="Arial" w:eastAsia="Times New Roman" w:hAnsi="Arial" w:cs="Arial"/>
          <w:b/>
          <w:color w:val="7030A0"/>
          <w:sz w:val="20"/>
          <w:szCs w:val="20"/>
        </w:rPr>
      </w:pPr>
      <w:r w:rsidRPr="00724A33">
        <w:rPr>
          <w:rFonts w:ascii="Arial" w:eastAsia="Times New Roman" w:hAnsi="Arial" w:cs="Arial"/>
          <w:b/>
          <w:noProof/>
          <w:color w:val="7030A0"/>
          <w:sz w:val="20"/>
          <w:szCs w:val="20"/>
          <w:lang w:eastAsia="lv-LV"/>
        </w:rPr>
        <w:drawing>
          <wp:anchor distT="0" distB="0" distL="114300" distR="114300" simplePos="0" relativeHeight="251658240" behindDoc="1" locked="0" layoutInCell="1" allowOverlap="1">
            <wp:simplePos x="0" y="0"/>
            <wp:positionH relativeFrom="margin">
              <wp:posOffset>380365</wp:posOffset>
            </wp:positionH>
            <wp:positionV relativeFrom="paragraph">
              <wp:posOffset>80010</wp:posOffset>
            </wp:positionV>
            <wp:extent cx="5521960" cy="2232025"/>
            <wp:effectExtent l="0" t="0" r="2540" b="0"/>
            <wp:wrapTight wrapText="bothSides">
              <wp:wrapPolygon>
                <wp:start x="0" y="0"/>
                <wp:lineTo x="0" y="21385"/>
                <wp:lineTo x="21535" y="21385"/>
                <wp:lineTo x="21535" y="0"/>
                <wp:lineTo x="0" y="0"/>
              </wp:wrapPolygon>
            </wp:wrapTight>
            <wp:docPr id="20572148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14836" name="Picture 7"/>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1960" cy="223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4A33" w:rsidRPr="00724A33" w:rsidP="00724A33" w14:paraId="3E01ACC0" w14:textId="6C723C13">
      <w:pPr>
        <w:spacing w:after="0" w:line="240" w:lineRule="auto"/>
        <w:jc w:val="right"/>
        <w:rPr>
          <w:rFonts w:ascii="Arial" w:eastAsia="Times New Roman" w:hAnsi="Arial" w:cs="Arial"/>
          <w:b/>
          <w:color w:val="7030A0"/>
          <w:sz w:val="20"/>
          <w:szCs w:val="20"/>
        </w:rPr>
      </w:pPr>
    </w:p>
    <w:p w:rsidR="00724A33" w:rsidRPr="00724A33" w:rsidP="00724A33" w14:paraId="614D046F" w14:textId="77777777">
      <w:pPr>
        <w:spacing w:after="0" w:line="240" w:lineRule="auto"/>
        <w:jc w:val="right"/>
        <w:rPr>
          <w:rFonts w:ascii="Arial" w:eastAsia="Times New Roman" w:hAnsi="Arial" w:cs="Arial"/>
          <w:b/>
          <w:sz w:val="20"/>
          <w:szCs w:val="20"/>
        </w:rPr>
      </w:pPr>
    </w:p>
    <w:p w:rsidR="00724A33" w:rsidRPr="00724A33" w:rsidP="00724A33" w14:paraId="62B0097D" w14:textId="77777777">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Nr.4</w:t>
      </w:r>
    </w:p>
    <w:p w:rsidR="00724A33" w:rsidRPr="00724A33" w:rsidP="00724A33" w14:paraId="1668E138" w14:textId="2746021F">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94010070312, </w:t>
      </w:r>
    </w:p>
    <w:p w:rsidR="00724A33" w:rsidRPr="00724A33" w:rsidP="00724A33" w14:paraId="5094EEE5" w14:textId="77777777">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Zāģezera</w:t>
      </w:r>
      <w:r w:rsidRPr="00724A33">
        <w:rPr>
          <w:rFonts w:ascii="Arial" w:eastAsia="Times New Roman" w:hAnsi="Arial" w:cs="Arial"/>
          <w:b/>
          <w:bCs/>
          <w:sz w:val="20"/>
          <w:szCs w:val="20"/>
        </w:rPr>
        <w:t xml:space="preserve"> iela 1</w:t>
      </w:r>
      <w:r w:rsidRPr="00724A33">
        <w:rPr>
          <w:rFonts w:ascii="Arial" w:eastAsia="Times New Roman" w:hAnsi="Arial" w:cs="Arial"/>
          <w:sz w:val="20"/>
          <w:szCs w:val="20"/>
        </w:rPr>
        <w:t xml:space="preserve">, Valkā, Valkas novadā </w:t>
      </w:r>
    </w:p>
    <w:p w:rsidR="00724A33" w:rsidRPr="00724A33" w:rsidP="00724A33" w14:paraId="7C9DA0F4" w14:textId="6DD69311">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4634A1B5" w14:textId="77777777">
      <w:pPr>
        <w:spacing w:after="0" w:line="240" w:lineRule="auto"/>
        <w:jc w:val="center"/>
        <w:rPr>
          <w:rFonts w:ascii="Arial" w:eastAsia="Times New Roman" w:hAnsi="Arial" w:cs="Arial"/>
          <w:b/>
          <w:color w:val="7030A0"/>
          <w:sz w:val="20"/>
          <w:szCs w:val="20"/>
        </w:rPr>
      </w:pPr>
      <w:r w:rsidRPr="00724A33">
        <w:rPr>
          <w:rFonts w:ascii="Arial" w:eastAsia="Times New Roman" w:hAnsi="Arial" w:cs="Arial"/>
          <w:b/>
          <w:noProof/>
          <w:color w:val="7030A0"/>
          <w:sz w:val="20"/>
          <w:szCs w:val="20"/>
          <w:lang w:eastAsia="lv-LV"/>
        </w:rPr>
        <w:drawing>
          <wp:inline distT="0" distB="0" distL="0" distR="0">
            <wp:extent cx="5286375" cy="2533650"/>
            <wp:effectExtent l="0" t="0" r="9525" b="0"/>
            <wp:docPr id="6521284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28417" name="Picture 8"/>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86375" cy="2533650"/>
                    </a:xfrm>
                    <a:prstGeom prst="rect">
                      <a:avLst/>
                    </a:prstGeom>
                    <a:noFill/>
                    <a:ln>
                      <a:noFill/>
                    </a:ln>
                  </pic:spPr>
                </pic:pic>
              </a:graphicData>
            </a:graphic>
          </wp:inline>
        </w:drawing>
      </w:r>
    </w:p>
    <w:p w:rsidR="00724A33" w:rsidRPr="00724A33" w:rsidP="00724A33" w14:paraId="6C2C7A56" w14:textId="77777777">
      <w:pPr>
        <w:spacing w:after="0" w:line="240" w:lineRule="auto"/>
        <w:jc w:val="right"/>
        <w:rPr>
          <w:rFonts w:ascii="Arial" w:eastAsia="Times New Roman" w:hAnsi="Arial" w:cs="Arial"/>
          <w:b/>
          <w:color w:val="7030A0"/>
          <w:sz w:val="20"/>
          <w:szCs w:val="20"/>
        </w:rPr>
      </w:pPr>
    </w:p>
    <w:p w:rsidR="00724A33" w:rsidRPr="00724A33" w:rsidP="00724A33" w14:paraId="015E306E" w14:textId="77777777">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Nr.5</w:t>
      </w:r>
    </w:p>
    <w:p w:rsidR="00724A33" w:rsidRPr="00724A33" w:rsidP="00724A33" w14:paraId="157490C1"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94010065101, </w:t>
      </w:r>
    </w:p>
    <w:p w:rsidR="00724A33" w:rsidRPr="00724A33" w:rsidP="00724A33" w14:paraId="33E1F6B6" w14:textId="77777777">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Rūjienas iela</w:t>
      </w:r>
      <w:r w:rsidRPr="00724A33">
        <w:rPr>
          <w:rFonts w:ascii="Arial" w:eastAsia="Times New Roman" w:hAnsi="Arial" w:cs="Arial"/>
          <w:sz w:val="20"/>
          <w:szCs w:val="20"/>
        </w:rPr>
        <w:t xml:space="preserve">, Valkā, Valkas novadā </w:t>
      </w:r>
    </w:p>
    <w:p w:rsidR="00724A33" w:rsidRPr="00724A33" w:rsidP="00724A33" w14:paraId="7EC264BD"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029FAD33" w14:textId="77777777">
      <w:pPr>
        <w:spacing w:after="0" w:line="240" w:lineRule="auto"/>
        <w:jc w:val="center"/>
        <w:rPr>
          <w:rFonts w:ascii="Arial" w:eastAsia="Times New Roman" w:hAnsi="Arial" w:cs="Arial"/>
          <w:b/>
          <w:color w:val="7030A0"/>
          <w:sz w:val="20"/>
          <w:szCs w:val="20"/>
        </w:rPr>
      </w:pPr>
      <w:r w:rsidRPr="00724A33">
        <w:rPr>
          <w:rFonts w:ascii="Arial" w:eastAsia="Times New Roman" w:hAnsi="Arial" w:cs="Arial"/>
          <w:b/>
          <w:noProof/>
          <w:color w:val="7030A0"/>
          <w:sz w:val="20"/>
          <w:szCs w:val="20"/>
          <w:lang w:eastAsia="lv-LV"/>
        </w:rPr>
        <w:drawing>
          <wp:inline distT="0" distB="0" distL="0" distR="0">
            <wp:extent cx="5324475" cy="2324100"/>
            <wp:effectExtent l="0" t="0" r="9525" b="0"/>
            <wp:docPr id="2858755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75514" name="Picture 9"/>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24475" cy="2324100"/>
                    </a:xfrm>
                    <a:prstGeom prst="rect">
                      <a:avLst/>
                    </a:prstGeom>
                    <a:noFill/>
                    <a:ln>
                      <a:noFill/>
                    </a:ln>
                  </pic:spPr>
                </pic:pic>
              </a:graphicData>
            </a:graphic>
          </wp:inline>
        </w:drawing>
      </w:r>
    </w:p>
    <w:p w:rsidR="00724A33" w:rsidRPr="00724A33" w:rsidP="00724A33" w14:paraId="42C42311" w14:textId="77777777">
      <w:pPr>
        <w:spacing w:after="0" w:line="240" w:lineRule="auto"/>
        <w:jc w:val="right"/>
        <w:rPr>
          <w:rFonts w:ascii="Arial" w:eastAsia="Times New Roman" w:hAnsi="Arial" w:cs="Arial"/>
          <w:b/>
          <w:color w:val="7030A0"/>
          <w:sz w:val="20"/>
          <w:szCs w:val="20"/>
        </w:rPr>
      </w:pPr>
    </w:p>
    <w:p w:rsidR="00724A33" w:rsidRPr="00724A33" w:rsidP="00724A33" w14:paraId="79821D17" w14:textId="77777777">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Nr.6</w:t>
      </w:r>
    </w:p>
    <w:p w:rsidR="00724A33" w:rsidRPr="00724A33" w:rsidP="00724A33" w14:paraId="0FA2EB00" w14:textId="6EEB01DE">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94010060448, </w:t>
      </w:r>
    </w:p>
    <w:p w:rsidR="00724A33" w:rsidRPr="00724A33" w:rsidP="00724A33" w14:paraId="781E2B59" w14:textId="1552CE3A">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Raiņa iela 28A</w:t>
      </w:r>
      <w:r w:rsidRPr="00724A33">
        <w:rPr>
          <w:rFonts w:ascii="Arial" w:eastAsia="Times New Roman" w:hAnsi="Arial" w:cs="Arial"/>
          <w:sz w:val="20"/>
          <w:szCs w:val="20"/>
        </w:rPr>
        <w:t xml:space="preserve">, Valkā, Valkas novadā </w:t>
      </w:r>
    </w:p>
    <w:p w:rsidR="00724A33" w:rsidRPr="00724A33" w:rsidP="00724A33" w14:paraId="3871F90F" w14:textId="4B1A602B">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076C7484" w14:textId="24BE3288">
      <w:pPr>
        <w:spacing w:after="0" w:line="240" w:lineRule="auto"/>
        <w:jc w:val="center"/>
        <w:rPr>
          <w:rFonts w:ascii="Arial" w:eastAsia="Times New Roman" w:hAnsi="Arial" w:cs="Arial"/>
          <w:b/>
          <w:color w:val="7030A0"/>
          <w:sz w:val="20"/>
          <w:szCs w:val="20"/>
        </w:rPr>
      </w:pPr>
      <w:r w:rsidRPr="00724A33">
        <w:rPr>
          <w:rFonts w:ascii="Arial" w:eastAsia="Times New Roman" w:hAnsi="Arial" w:cs="Arial"/>
          <w:b/>
          <w:noProof/>
          <w:color w:val="7030A0"/>
          <w:sz w:val="20"/>
          <w:szCs w:val="20"/>
          <w:lang w:eastAsia="lv-LV"/>
        </w:rPr>
        <w:drawing>
          <wp:anchor distT="0" distB="0" distL="114300" distR="114300" simplePos="0" relativeHeight="251659264" behindDoc="1" locked="0" layoutInCell="1" allowOverlap="1">
            <wp:simplePos x="0" y="0"/>
            <wp:positionH relativeFrom="column">
              <wp:posOffset>570230</wp:posOffset>
            </wp:positionH>
            <wp:positionV relativeFrom="paragraph">
              <wp:posOffset>27940</wp:posOffset>
            </wp:positionV>
            <wp:extent cx="5285105" cy="2255520"/>
            <wp:effectExtent l="0" t="0" r="0" b="0"/>
            <wp:wrapTight wrapText="bothSides">
              <wp:wrapPolygon>
                <wp:start x="0" y="0"/>
                <wp:lineTo x="0" y="21345"/>
                <wp:lineTo x="21488" y="21345"/>
                <wp:lineTo x="21488" y="0"/>
                <wp:lineTo x="0" y="0"/>
              </wp:wrapPolygon>
            </wp:wrapTight>
            <wp:docPr id="12301283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28369" name="Picture 10"/>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85105" cy="2255520"/>
                    </a:xfrm>
                    <a:prstGeom prst="rect">
                      <a:avLst/>
                    </a:prstGeom>
                    <a:noFill/>
                    <a:ln>
                      <a:noFill/>
                    </a:ln>
                  </pic:spPr>
                </pic:pic>
              </a:graphicData>
            </a:graphic>
            <wp14:sizeRelV relativeFrom="margin">
              <wp14:pctHeight>0</wp14:pctHeight>
            </wp14:sizeRelV>
          </wp:anchor>
        </w:drawing>
      </w:r>
    </w:p>
    <w:p w:rsidR="00724A33" w:rsidRPr="00724A33" w:rsidP="00724A33" w14:paraId="66BEAB0A" w14:textId="4F33FC72">
      <w:pPr>
        <w:spacing w:after="0" w:line="240" w:lineRule="auto"/>
        <w:jc w:val="right"/>
        <w:rPr>
          <w:rFonts w:ascii="Arial" w:eastAsia="Times New Roman" w:hAnsi="Arial" w:cs="Arial"/>
          <w:b/>
          <w:sz w:val="20"/>
          <w:szCs w:val="20"/>
        </w:rPr>
      </w:pPr>
    </w:p>
    <w:p w:rsidR="00724A33" w:rsidRPr="00724A33" w:rsidP="00724A33" w14:paraId="3BB49C96" w14:textId="536E1F16">
      <w:pPr>
        <w:spacing w:after="0" w:line="240" w:lineRule="auto"/>
        <w:jc w:val="right"/>
        <w:rPr>
          <w:rFonts w:ascii="Arial" w:eastAsia="Times New Roman" w:hAnsi="Arial" w:cs="Arial"/>
          <w:b/>
          <w:sz w:val="20"/>
          <w:szCs w:val="20"/>
        </w:rPr>
      </w:pPr>
    </w:p>
    <w:p w:rsidR="00724A33" w:rsidRPr="00724A33" w:rsidP="00724A33" w14:paraId="1AE80D4C" w14:textId="77777777">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Nr.7</w:t>
      </w:r>
    </w:p>
    <w:p w:rsidR="00724A33" w:rsidRPr="00724A33" w:rsidP="00724A33" w14:paraId="5352D82D" w14:textId="388ED8D9">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94520080241, </w:t>
      </w:r>
    </w:p>
    <w:p w:rsidR="00724A33" w:rsidRPr="00724A33" w:rsidP="00724A33" w14:paraId="2C3C1FB3" w14:textId="7E5774D4">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w:t>
      </w:r>
      <w:r w:rsidRPr="00724A33">
        <w:rPr>
          <w:rFonts w:ascii="Arial" w:eastAsia="Times New Roman" w:hAnsi="Arial" w:cs="Arial"/>
          <w:b/>
          <w:bCs/>
          <w:sz w:val="20"/>
          <w:szCs w:val="20"/>
        </w:rPr>
        <w:t>Erģemes</w:t>
      </w:r>
      <w:r w:rsidRPr="00724A33">
        <w:rPr>
          <w:rFonts w:ascii="Arial" w:eastAsia="Times New Roman" w:hAnsi="Arial" w:cs="Arial"/>
          <w:b/>
          <w:bCs/>
          <w:sz w:val="20"/>
          <w:szCs w:val="20"/>
        </w:rPr>
        <w:t xml:space="preserve"> skola”</w:t>
      </w:r>
      <w:r w:rsidRPr="00724A33">
        <w:rPr>
          <w:rFonts w:ascii="Arial" w:eastAsia="Times New Roman" w:hAnsi="Arial" w:cs="Arial"/>
          <w:sz w:val="20"/>
          <w:szCs w:val="20"/>
        </w:rPr>
        <w:t>, Ērģemē, Valkas novadā</w:t>
      </w:r>
    </w:p>
    <w:p w:rsidR="00724A33" w:rsidRPr="00724A33" w:rsidP="00724A33" w14:paraId="1998D857"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17B051EE" w14:textId="77777777">
      <w:pPr>
        <w:spacing w:after="0" w:line="240" w:lineRule="auto"/>
        <w:jc w:val="center"/>
        <w:rPr>
          <w:rFonts w:ascii="Arial" w:eastAsia="Times New Roman" w:hAnsi="Arial" w:cs="Arial"/>
          <w:b/>
          <w:color w:val="7030A0"/>
          <w:sz w:val="20"/>
          <w:szCs w:val="20"/>
        </w:rPr>
      </w:pPr>
      <w:r w:rsidRPr="00724A33">
        <w:rPr>
          <w:rFonts w:ascii="Arial" w:eastAsia="Times New Roman" w:hAnsi="Arial" w:cs="Arial"/>
          <w:b/>
          <w:noProof/>
          <w:color w:val="7030A0"/>
          <w:sz w:val="20"/>
          <w:szCs w:val="20"/>
          <w:lang w:eastAsia="lv-LV"/>
        </w:rPr>
        <w:drawing>
          <wp:inline distT="0" distB="0" distL="0" distR="0">
            <wp:extent cx="5048250" cy="2419350"/>
            <wp:effectExtent l="0" t="0" r="0" b="0"/>
            <wp:docPr id="4076760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76026" name="Picture 1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48250" cy="2419350"/>
                    </a:xfrm>
                    <a:prstGeom prst="rect">
                      <a:avLst/>
                    </a:prstGeom>
                    <a:noFill/>
                    <a:ln>
                      <a:noFill/>
                    </a:ln>
                  </pic:spPr>
                </pic:pic>
              </a:graphicData>
            </a:graphic>
          </wp:inline>
        </w:drawing>
      </w:r>
    </w:p>
    <w:p w:rsidR="00724A33" w:rsidRPr="00724A33" w:rsidP="00724A33" w14:paraId="6243E682" w14:textId="77777777">
      <w:pPr>
        <w:spacing w:after="0" w:line="240" w:lineRule="auto"/>
        <w:jc w:val="right"/>
        <w:rPr>
          <w:rFonts w:ascii="Arial" w:eastAsia="Times New Roman" w:hAnsi="Arial" w:cs="Arial"/>
          <w:b/>
          <w:color w:val="7030A0"/>
          <w:sz w:val="20"/>
          <w:szCs w:val="20"/>
        </w:rPr>
      </w:pPr>
    </w:p>
    <w:p w:rsidR="00724A33" w:rsidRPr="00724A33" w:rsidP="00724A33" w14:paraId="61EEFB44" w14:textId="77777777">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Nr.8</w:t>
      </w:r>
    </w:p>
    <w:p w:rsidR="00724A33" w:rsidRPr="00724A33" w:rsidP="00724A33" w14:paraId="282A4B14"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94660050153, </w:t>
      </w:r>
    </w:p>
    <w:p w:rsidR="00724A33" w:rsidRPr="00724A33" w:rsidP="00724A33" w14:paraId="798EFCE7" w14:textId="77777777">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“Tirgotava”</w:t>
      </w:r>
      <w:r w:rsidRPr="00724A33">
        <w:rPr>
          <w:rFonts w:ascii="Arial" w:eastAsia="Times New Roman" w:hAnsi="Arial" w:cs="Arial"/>
          <w:sz w:val="20"/>
          <w:szCs w:val="20"/>
        </w:rPr>
        <w:t>, Kārķos, Valkas novadā</w:t>
      </w:r>
    </w:p>
    <w:p w:rsidR="00724A33" w:rsidRPr="00724A33" w:rsidP="00724A33" w14:paraId="7D89246C" w14:textId="237ED535">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 Izvietojuma shēma</w:t>
      </w:r>
    </w:p>
    <w:p w:rsidR="00724A33" w:rsidRPr="00724A33" w:rsidP="00724A33" w14:paraId="114742D7" w14:textId="77777777">
      <w:pPr>
        <w:spacing w:after="0" w:line="240" w:lineRule="auto"/>
        <w:jc w:val="center"/>
        <w:rPr>
          <w:rFonts w:ascii="Arial" w:eastAsia="Times New Roman" w:hAnsi="Arial" w:cs="Arial"/>
          <w:b/>
          <w:color w:val="7030A0"/>
          <w:sz w:val="20"/>
          <w:szCs w:val="20"/>
        </w:rPr>
      </w:pPr>
      <w:r w:rsidRPr="00724A33">
        <w:rPr>
          <w:rFonts w:ascii="Arial" w:eastAsia="Times New Roman" w:hAnsi="Arial" w:cs="Arial"/>
          <w:b/>
          <w:noProof/>
          <w:color w:val="7030A0"/>
          <w:sz w:val="20"/>
          <w:szCs w:val="20"/>
          <w:lang w:eastAsia="lv-LV"/>
        </w:rPr>
        <w:drawing>
          <wp:inline distT="0" distB="0" distL="0" distR="0">
            <wp:extent cx="5105400" cy="2428875"/>
            <wp:effectExtent l="0" t="0" r="0" b="9525"/>
            <wp:docPr id="2537442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44216" name="Picture 12"/>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05400" cy="2428875"/>
                    </a:xfrm>
                    <a:prstGeom prst="rect">
                      <a:avLst/>
                    </a:prstGeom>
                    <a:noFill/>
                    <a:ln>
                      <a:noFill/>
                    </a:ln>
                  </pic:spPr>
                </pic:pic>
              </a:graphicData>
            </a:graphic>
          </wp:inline>
        </w:drawing>
      </w:r>
    </w:p>
    <w:p w:rsidR="00724A33" w:rsidRPr="00724A33" w:rsidP="00724A33" w14:paraId="75DBF277" w14:textId="77777777">
      <w:pPr>
        <w:spacing w:after="0" w:line="240" w:lineRule="auto"/>
        <w:jc w:val="right"/>
        <w:rPr>
          <w:rFonts w:ascii="Arial" w:eastAsia="Times New Roman" w:hAnsi="Arial" w:cs="Arial"/>
          <w:b/>
          <w:color w:val="7030A0"/>
          <w:sz w:val="20"/>
          <w:szCs w:val="20"/>
        </w:rPr>
      </w:pPr>
    </w:p>
    <w:p w:rsidR="00724A33" w:rsidRPr="00724A33" w:rsidP="00724A33" w14:paraId="11F1C08F" w14:textId="39452E96">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Nr.9</w:t>
      </w:r>
    </w:p>
    <w:p w:rsidR="00724A33" w:rsidRPr="00724A33" w:rsidP="00724A33" w14:paraId="0274F536" w14:textId="799CD6E2">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94920040263, </w:t>
      </w:r>
    </w:p>
    <w:p w:rsidR="00724A33" w:rsidRPr="00724A33" w:rsidP="00724A33" w14:paraId="5BEFC220" w14:textId="18036B16">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w:t>
      </w:r>
      <w:r w:rsidRPr="00724A33">
        <w:rPr>
          <w:rFonts w:ascii="Arial" w:eastAsia="Times New Roman" w:hAnsi="Arial" w:cs="Arial"/>
          <w:b/>
          <w:bCs/>
          <w:sz w:val="20"/>
          <w:szCs w:val="20"/>
        </w:rPr>
        <w:t>Dalderi</w:t>
      </w:r>
      <w:r w:rsidRPr="00724A33">
        <w:rPr>
          <w:rFonts w:ascii="Arial" w:eastAsia="Times New Roman" w:hAnsi="Arial" w:cs="Arial"/>
          <w:b/>
          <w:bCs/>
          <w:sz w:val="20"/>
          <w:szCs w:val="20"/>
        </w:rPr>
        <w:t>”</w:t>
      </w:r>
      <w:r w:rsidRPr="00724A33">
        <w:rPr>
          <w:rFonts w:ascii="Arial" w:eastAsia="Times New Roman" w:hAnsi="Arial" w:cs="Arial"/>
          <w:sz w:val="20"/>
          <w:szCs w:val="20"/>
        </w:rPr>
        <w:t xml:space="preserve">, Vijciemā, Valkas novadā </w:t>
      </w:r>
    </w:p>
    <w:p w:rsidR="00724A33" w:rsidRPr="00724A33" w:rsidP="00724A33" w14:paraId="17F73799" w14:textId="519C1994">
      <w:pPr>
        <w:spacing w:after="0" w:line="240" w:lineRule="auto"/>
        <w:jc w:val="center"/>
        <w:rPr>
          <w:rFonts w:ascii="Arial" w:eastAsia="Times New Roman" w:hAnsi="Arial" w:cs="Arial"/>
          <w:sz w:val="20"/>
          <w:szCs w:val="20"/>
        </w:rPr>
      </w:pPr>
      <w:r w:rsidRPr="00724A33">
        <w:rPr>
          <w:rFonts w:ascii="Arial" w:eastAsia="Times New Roman" w:hAnsi="Arial" w:cs="Arial"/>
          <w:b/>
          <w:noProof/>
          <w:color w:val="7030A0"/>
          <w:sz w:val="20"/>
          <w:szCs w:val="20"/>
          <w:lang w:eastAsia="lv-LV"/>
        </w:rPr>
        <w:drawing>
          <wp:anchor distT="0" distB="0" distL="114300" distR="114300" simplePos="0" relativeHeight="251660288" behindDoc="1" locked="0" layoutInCell="1" allowOverlap="1">
            <wp:simplePos x="0" y="0"/>
            <wp:positionH relativeFrom="column">
              <wp:posOffset>617855</wp:posOffset>
            </wp:positionH>
            <wp:positionV relativeFrom="paragraph">
              <wp:posOffset>150495</wp:posOffset>
            </wp:positionV>
            <wp:extent cx="5153660" cy="2160905"/>
            <wp:effectExtent l="0" t="0" r="8890" b="0"/>
            <wp:wrapTight wrapText="bothSides">
              <wp:wrapPolygon>
                <wp:start x="0" y="0"/>
                <wp:lineTo x="0" y="21327"/>
                <wp:lineTo x="21557" y="21327"/>
                <wp:lineTo x="21557" y="0"/>
                <wp:lineTo x="0" y="0"/>
              </wp:wrapPolygon>
            </wp:wrapTight>
            <wp:docPr id="5685259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25928" name="Picture 13"/>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53660" cy="2160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4A33">
        <w:rPr>
          <w:rFonts w:ascii="Arial" w:eastAsia="Times New Roman" w:hAnsi="Arial" w:cs="Arial"/>
          <w:sz w:val="20"/>
          <w:szCs w:val="20"/>
        </w:rPr>
        <w:t>Izvietojuma shēma</w:t>
      </w:r>
    </w:p>
    <w:p w:rsidR="00724A33" w:rsidRPr="00724A33" w:rsidP="00724A33" w14:paraId="021C9744" w14:textId="6AE0EAC9">
      <w:pPr>
        <w:spacing w:after="0" w:line="240" w:lineRule="auto"/>
        <w:jc w:val="center"/>
        <w:rPr>
          <w:rFonts w:ascii="Arial" w:eastAsia="Times New Roman" w:hAnsi="Arial" w:cs="Arial"/>
          <w:b/>
          <w:color w:val="7030A0"/>
          <w:sz w:val="20"/>
          <w:szCs w:val="20"/>
        </w:rPr>
      </w:pPr>
    </w:p>
    <w:p w:rsidR="00724A33" w:rsidRPr="00724A33" w:rsidP="00724A33" w14:paraId="1DE3C566" w14:textId="6A2F015E">
      <w:pPr>
        <w:spacing w:after="0" w:line="240" w:lineRule="auto"/>
        <w:jc w:val="right"/>
        <w:rPr>
          <w:rFonts w:ascii="Arial" w:eastAsia="Times New Roman" w:hAnsi="Arial" w:cs="Arial"/>
          <w:b/>
          <w:sz w:val="20"/>
          <w:szCs w:val="20"/>
        </w:rPr>
      </w:pPr>
    </w:p>
    <w:p w:rsidR="00724A33" w:rsidP="00724A33" w14:paraId="03662E59" w14:textId="77777777">
      <w:pPr>
        <w:spacing w:after="0" w:line="240" w:lineRule="auto"/>
        <w:jc w:val="right"/>
        <w:rPr>
          <w:rFonts w:ascii="Arial" w:eastAsia="Times New Roman" w:hAnsi="Arial" w:cs="Arial"/>
          <w:b/>
          <w:sz w:val="20"/>
          <w:szCs w:val="20"/>
        </w:rPr>
      </w:pPr>
    </w:p>
    <w:p w:rsidR="00724A33" w:rsidP="00724A33" w14:paraId="3C6C8DCA" w14:textId="77777777">
      <w:pPr>
        <w:spacing w:after="0" w:line="240" w:lineRule="auto"/>
        <w:jc w:val="right"/>
        <w:rPr>
          <w:rFonts w:ascii="Arial" w:eastAsia="Times New Roman" w:hAnsi="Arial" w:cs="Arial"/>
          <w:b/>
          <w:sz w:val="20"/>
          <w:szCs w:val="20"/>
        </w:rPr>
      </w:pPr>
    </w:p>
    <w:p w:rsidR="00724A33" w:rsidP="00724A33" w14:paraId="25FB8A6C" w14:textId="77777777">
      <w:pPr>
        <w:spacing w:after="0" w:line="240" w:lineRule="auto"/>
        <w:jc w:val="right"/>
        <w:rPr>
          <w:rFonts w:ascii="Arial" w:eastAsia="Times New Roman" w:hAnsi="Arial" w:cs="Arial"/>
          <w:b/>
          <w:sz w:val="20"/>
          <w:szCs w:val="20"/>
        </w:rPr>
      </w:pPr>
    </w:p>
    <w:p w:rsidR="00724A33" w:rsidP="00724A33" w14:paraId="3EA4487C" w14:textId="77777777">
      <w:pPr>
        <w:spacing w:after="0" w:line="240" w:lineRule="auto"/>
        <w:jc w:val="right"/>
        <w:rPr>
          <w:rFonts w:ascii="Arial" w:eastAsia="Times New Roman" w:hAnsi="Arial" w:cs="Arial"/>
          <w:b/>
          <w:sz w:val="20"/>
          <w:szCs w:val="20"/>
        </w:rPr>
      </w:pPr>
    </w:p>
    <w:p w:rsidR="00724A33" w:rsidP="00724A33" w14:paraId="4E210A82" w14:textId="77777777">
      <w:pPr>
        <w:spacing w:after="0" w:line="240" w:lineRule="auto"/>
        <w:jc w:val="right"/>
        <w:rPr>
          <w:rFonts w:ascii="Arial" w:eastAsia="Times New Roman" w:hAnsi="Arial" w:cs="Arial"/>
          <w:b/>
          <w:sz w:val="20"/>
          <w:szCs w:val="20"/>
        </w:rPr>
      </w:pPr>
    </w:p>
    <w:p w:rsidR="00724A33" w:rsidP="00724A33" w14:paraId="780952F4" w14:textId="77777777">
      <w:pPr>
        <w:spacing w:after="0" w:line="240" w:lineRule="auto"/>
        <w:jc w:val="right"/>
        <w:rPr>
          <w:rFonts w:ascii="Arial" w:eastAsia="Times New Roman" w:hAnsi="Arial" w:cs="Arial"/>
          <w:b/>
          <w:sz w:val="20"/>
          <w:szCs w:val="20"/>
        </w:rPr>
      </w:pPr>
    </w:p>
    <w:p w:rsidR="00724A33" w:rsidP="00724A33" w14:paraId="239E227F" w14:textId="77777777">
      <w:pPr>
        <w:spacing w:after="0" w:line="240" w:lineRule="auto"/>
        <w:jc w:val="right"/>
        <w:rPr>
          <w:rFonts w:ascii="Arial" w:eastAsia="Times New Roman" w:hAnsi="Arial" w:cs="Arial"/>
          <w:b/>
          <w:sz w:val="20"/>
          <w:szCs w:val="20"/>
        </w:rPr>
      </w:pPr>
    </w:p>
    <w:p w:rsidR="00724A33" w:rsidP="00724A33" w14:paraId="4042931D" w14:textId="77777777">
      <w:pPr>
        <w:spacing w:after="0" w:line="240" w:lineRule="auto"/>
        <w:jc w:val="right"/>
        <w:rPr>
          <w:rFonts w:ascii="Arial" w:eastAsia="Times New Roman" w:hAnsi="Arial" w:cs="Arial"/>
          <w:b/>
          <w:sz w:val="20"/>
          <w:szCs w:val="20"/>
        </w:rPr>
      </w:pPr>
    </w:p>
    <w:p w:rsidR="00724A33" w:rsidP="00724A33" w14:paraId="42C14A02" w14:textId="77777777">
      <w:pPr>
        <w:spacing w:after="0" w:line="240" w:lineRule="auto"/>
        <w:jc w:val="right"/>
        <w:rPr>
          <w:rFonts w:ascii="Arial" w:eastAsia="Times New Roman" w:hAnsi="Arial" w:cs="Arial"/>
          <w:b/>
          <w:sz w:val="20"/>
          <w:szCs w:val="20"/>
        </w:rPr>
      </w:pPr>
    </w:p>
    <w:p w:rsidR="00724A33" w:rsidP="00724A33" w14:paraId="35AA9795" w14:textId="77777777">
      <w:pPr>
        <w:spacing w:after="0" w:line="240" w:lineRule="auto"/>
        <w:jc w:val="right"/>
        <w:rPr>
          <w:rFonts w:ascii="Arial" w:eastAsia="Times New Roman" w:hAnsi="Arial" w:cs="Arial"/>
          <w:b/>
          <w:sz w:val="20"/>
          <w:szCs w:val="20"/>
        </w:rPr>
      </w:pPr>
    </w:p>
    <w:p w:rsidR="00724A33" w:rsidP="00724A33" w14:paraId="6B32D95C" w14:textId="77777777">
      <w:pPr>
        <w:spacing w:after="0" w:line="240" w:lineRule="auto"/>
        <w:jc w:val="right"/>
        <w:rPr>
          <w:rFonts w:ascii="Arial" w:eastAsia="Times New Roman" w:hAnsi="Arial" w:cs="Arial"/>
          <w:b/>
          <w:sz w:val="20"/>
          <w:szCs w:val="20"/>
        </w:rPr>
      </w:pPr>
    </w:p>
    <w:p w:rsidR="00724A33" w:rsidRPr="00724A33" w:rsidP="00724A33" w14:paraId="4618AEA7" w14:textId="6C85FC74">
      <w:pPr>
        <w:spacing w:after="0" w:line="240" w:lineRule="auto"/>
        <w:jc w:val="right"/>
        <w:rPr>
          <w:rFonts w:ascii="Arial" w:eastAsia="Times New Roman" w:hAnsi="Arial" w:cs="Arial"/>
          <w:b/>
          <w:sz w:val="20"/>
          <w:szCs w:val="20"/>
        </w:rPr>
      </w:pPr>
      <w:r w:rsidRPr="00724A33">
        <w:rPr>
          <w:rFonts w:ascii="Arial" w:eastAsia="Times New Roman" w:hAnsi="Arial" w:cs="Arial"/>
          <w:b/>
          <w:sz w:val="20"/>
          <w:szCs w:val="20"/>
        </w:rPr>
        <w:t>Izsoles noteikumu pielikums Nr.10</w:t>
      </w:r>
    </w:p>
    <w:p w:rsidR="00724A33" w:rsidRPr="00724A33" w:rsidP="00724A33" w14:paraId="3BF109EB" w14:textId="77777777">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 xml:space="preserve">Izsoles objekta zemes vienībā ar kadastra apzīmējumu 94880060359, </w:t>
      </w:r>
    </w:p>
    <w:p w:rsidR="00724A33" w:rsidRPr="00724A33" w:rsidP="00724A33" w14:paraId="291660A0" w14:textId="77777777">
      <w:pPr>
        <w:spacing w:after="0" w:line="240" w:lineRule="auto"/>
        <w:jc w:val="center"/>
        <w:rPr>
          <w:rFonts w:ascii="Arial" w:eastAsia="Times New Roman" w:hAnsi="Arial" w:cs="Arial"/>
          <w:sz w:val="20"/>
          <w:szCs w:val="20"/>
        </w:rPr>
      </w:pPr>
      <w:r w:rsidRPr="00724A33">
        <w:rPr>
          <w:rFonts w:ascii="Arial" w:eastAsia="Times New Roman" w:hAnsi="Arial" w:cs="Arial"/>
          <w:b/>
          <w:bCs/>
          <w:sz w:val="20"/>
          <w:szCs w:val="20"/>
        </w:rPr>
        <w:t>“Lugažu muiža”</w:t>
      </w:r>
      <w:r w:rsidRPr="00724A33">
        <w:rPr>
          <w:rFonts w:ascii="Arial" w:eastAsia="Times New Roman" w:hAnsi="Arial" w:cs="Arial"/>
          <w:sz w:val="20"/>
          <w:szCs w:val="20"/>
        </w:rPr>
        <w:t xml:space="preserve">, Lugažos, Valkas novadā </w:t>
      </w:r>
    </w:p>
    <w:p w:rsidR="00724A33" w:rsidRPr="00724A33" w:rsidP="00724A33" w14:paraId="5A85B550" w14:textId="427DE930">
      <w:pPr>
        <w:spacing w:after="0" w:line="240" w:lineRule="auto"/>
        <w:jc w:val="center"/>
        <w:rPr>
          <w:rFonts w:ascii="Arial" w:eastAsia="Times New Roman" w:hAnsi="Arial" w:cs="Arial"/>
          <w:sz w:val="20"/>
          <w:szCs w:val="20"/>
        </w:rPr>
      </w:pPr>
      <w:r w:rsidRPr="00724A33">
        <w:rPr>
          <w:rFonts w:ascii="Arial" w:eastAsia="Times New Roman" w:hAnsi="Arial" w:cs="Arial"/>
          <w:sz w:val="20"/>
          <w:szCs w:val="20"/>
        </w:rPr>
        <w:t>Izvietojuma shēma</w:t>
      </w:r>
    </w:p>
    <w:p w:rsidR="00724A33" w:rsidRPr="00724A33" w:rsidP="00724A33" w14:paraId="56899A13" w14:textId="77777777">
      <w:pPr>
        <w:spacing w:after="0" w:line="240" w:lineRule="auto"/>
        <w:jc w:val="center"/>
        <w:rPr>
          <w:rFonts w:ascii="Arial" w:eastAsia="Times New Roman" w:hAnsi="Arial" w:cs="Arial"/>
          <w:sz w:val="20"/>
          <w:szCs w:val="20"/>
        </w:rPr>
      </w:pPr>
      <w:r w:rsidRPr="00724A33">
        <w:rPr>
          <w:rFonts w:ascii="Arial" w:eastAsia="Times New Roman" w:hAnsi="Arial" w:cs="Arial"/>
          <w:noProof/>
          <w:sz w:val="20"/>
          <w:szCs w:val="20"/>
          <w:lang w:eastAsia="lv-LV"/>
        </w:rPr>
        <w:drawing>
          <wp:inline distT="0" distB="0" distL="0" distR="0">
            <wp:extent cx="5934075" cy="2838450"/>
            <wp:effectExtent l="0" t="0" r="9525" b="0"/>
            <wp:docPr id="21269037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03797" name="Picture 14"/>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075" cy="2838450"/>
                    </a:xfrm>
                    <a:prstGeom prst="rect">
                      <a:avLst/>
                    </a:prstGeom>
                    <a:noFill/>
                    <a:ln>
                      <a:noFill/>
                    </a:ln>
                  </pic:spPr>
                </pic:pic>
              </a:graphicData>
            </a:graphic>
          </wp:inline>
        </w:drawing>
      </w:r>
    </w:p>
    <w:p w:rsidR="00724A33" w:rsidRPr="00724A33" w:rsidP="00724A33" w14:paraId="77E8A6D6" w14:textId="77777777">
      <w:pPr>
        <w:spacing w:after="0" w:line="240" w:lineRule="auto"/>
        <w:jc w:val="right"/>
        <w:rPr>
          <w:rFonts w:ascii="Arial" w:eastAsia="Times New Roman" w:hAnsi="Arial" w:cs="Arial"/>
          <w:b/>
          <w:color w:val="7030A0"/>
          <w:sz w:val="20"/>
          <w:szCs w:val="20"/>
        </w:rPr>
      </w:pPr>
    </w:p>
    <w:p w:rsidR="00724A33" w:rsidRPr="00724A33" w:rsidP="00724A33" w14:paraId="33555B13" w14:textId="77777777">
      <w:pPr>
        <w:spacing w:after="0" w:line="240" w:lineRule="auto"/>
        <w:jc w:val="right"/>
        <w:rPr>
          <w:rFonts w:ascii="Arial" w:eastAsia="Times New Roman" w:hAnsi="Arial" w:cs="Arial"/>
          <w:b/>
          <w:sz w:val="20"/>
          <w:szCs w:val="20"/>
        </w:rPr>
      </w:pPr>
      <w:r w:rsidRPr="00724A33">
        <w:rPr>
          <w:rFonts w:ascii="Arial" w:eastAsia="Times New Roman" w:hAnsi="Arial" w:cs="Arial"/>
          <w:b/>
          <w:color w:val="7030A0"/>
          <w:sz w:val="20"/>
          <w:szCs w:val="20"/>
        </w:rPr>
        <w:br w:type="page"/>
      </w:r>
      <w:r w:rsidRPr="00724A33">
        <w:rPr>
          <w:rFonts w:ascii="Arial" w:eastAsia="Times New Roman" w:hAnsi="Arial" w:cs="Arial"/>
          <w:b/>
          <w:sz w:val="20"/>
          <w:szCs w:val="20"/>
        </w:rPr>
        <w:t>Izsoles noteikumu pielikums Nr.11</w:t>
      </w:r>
    </w:p>
    <w:p w:rsidR="00724A33" w:rsidRPr="00724A33" w:rsidP="00724A33" w14:paraId="6C93C124" w14:textId="77777777">
      <w:pPr>
        <w:keepNext/>
        <w:keepLines/>
        <w:spacing w:after="60" w:line="240" w:lineRule="auto"/>
        <w:ind w:left="2420"/>
        <w:outlineLvl w:val="0"/>
        <w:rPr>
          <w:rFonts w:ascii="Arial" w:eastAsia="Times New Roman" w:hAnsi="Arial" w:cs="Arial"/>
          <w:sz w:val="20"/>
          <w:szCs w:val="20"/>
        </w:rPr>
      </w:pPr>
    </w:p>
    <w:p w:rsidR="00724A33" w:rsidRPr="00724A33" w:rsidP="00724A33" w14:paraId="7B6568BA" w14:textId="77777777">
      <w:pPr>
        <w:keepNext/>
        <w:keepLines/>
        <w:spacing w:after="60" w:line="240" w:lineRule="auto"/>
        <w:ind w:left="2420"/>
        <w:outlineLvl w:val="0"/>
        <w:rPr>
          <w:rFonts w:ascii="Arial" w:eastAsia="Times New Roman" w:hAnsi="Arial" w:cs="Arial"/>
          <w:sz w:val="20"/>
          <w:szCs w:val="20"/>
        </w:rPr>
      </w:pPr>
      <w:r w:rsidRPr="00724A33">
        <w:rPr>
          <w:rFonts w:ascii="Arial" w:eastAsia="Times New Roman" w:hAnsi="Arial" w:cs="Arial"/>
          <w:sz w:val="20"/>
          <w:szCs w:val="20"/>
        </w:rPr>
        <w:t>PIETEIKUMS DALĪBAI MUTISKĀ IZSOLĒ</w:t>
      </w:r>
    </w:p>
    <w:p w:rsidR="00724A33" w:rsidRPr="00724A33" w:rsidP="00724A33" w14:paraId="7C6FA213" w14:textId="77777777">
      <w:pPr>
        <w:keepNext/>
        <w:keepLines/>
        <w:spacing w:after="60" w:line="240" w:lineRule="auto"/>
        <w:ind w:left="2420" w:hanging="2420"/>
        <w:jc w:val="center"/>
        <w:outlineLvl w:val="0"/>
        <w:rPr>
          <w:rFonts w:ascii="Arial" w:eastAsia="Times New Roman" w:hAnsi="Arial" w:cs="Arial"/>
          <w:sz w:val="20"/>
          <w:szCs w:val="20"/>
        </w:rPr>
      </w:pPr>
    </w:p>
    <w:p w:rsidR="00724A33" w:rsidRPr="00724A33" w:rsidP="00724A33" w14:paraId="61A9B281" w14:textId="77777777">
      <w:pPr>
        <w:spacing w:after="0" w:line="240" w:lineRule="auto"/>
        <w:ind w:left="600" w:hanging="540"/>
        <w:jc w:val="both"/>
        <w:rPr>
          <w:rFonts w:ascii="Arial" w:eastAsia="Times New Roman" w:hAnsi="Arial" w:cs="Arial"/>
          <w:sz w:val="20"/>
          <w:szCs w:val="20"/>
        </w:rPr>
      </w:pPr>
      <w:r w:rsidRPr="00724A33">
        <w:rPr>
          <w:rFonts w:ascii="Arial" w:eastAsia="Times New Roman" w:hAnsi="Arial" w:cs="Arial"/>
          <w:sz w:val="20"/>
          <w:szCs w:val="20"/>
        </w:rPr>
        <w:t>Pretendents:</w:t>
      </w:r>
    </w:p>
    <w:tbl>
      <w:tblPr>
        <w:tblW w:w="0" w:type="dxa"/>
        <w:tblInd w:w="600" w:type="dxa"/>
        <w:tblLayout w:type="fixed"/>
        <w:tblLook w:val="04A0"/>
      </w:tblPr>
      <w:tblGrid>
        <w:gridCol w:w="2939"/>
        <w:gridCol w:w="6237"/>
      </w:tblGrid>
      <w:tr w14:paraId="098FBB66" w14:textId="77777777" w:rsidTr="00AA0896">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4631E597" w14:textId="77777777">
            <w:pPr>
              <w:spacing w:after="0" w:line="240" w:lineRule="auto"/>
              <w:jc w:val="both"/>
              <w:rPr>
                <w:rFonts w:ascii="Arial" w:eastAsia="Times New Roman" w:hAnsi="Arial" w:cs="Arial"/>
                <w:sz w:val="20"/>
                <w:szCs w:val="20"/>
              </w:rPr>
            </w:pPr>
            <w:r w:rsidRPr="00724A33">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0341ACD3" w14:textId="77777777">
            <w:pPr>
              <w:spacing w:after="0" w:line="240" w:lineRule="auto"/>
              <w:jc w:val="both"/>
              <w:rPr>
                <w:rFonts w:ascii="Arial" w:eastAsia="Times New Roman" w:hAnsi="Arial" w:cs="Arial"/>
                <w:sz w:val="20"/>
                <w:szCs w:val="20"/>
              </w:rPr>
            </w:pPr>
          </w:p>
        </w:tc>
      </w:tr>
      <w:tr w14:paraId="1B24D3D7" w14:textId="77777777" w:rsidTr="00AA0896">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6A14F9FE" w14:textId="77777777">
            <w:pPr>
              <w:spacing w:after="0" w:line="240" w:lineRule="auto"/>
              <w:jc w:val="both"/>
              <w:rPr>
                <w:rFonts w:ascii="Arial" w:eastAsia="Times New Roman" w:hAnsi="Arial" w:cs="Arial"/>
                <w:sz w:val="20"/>
                <w:szCs w:val="20"/>
              </w:rPr>
            </w:pPr>
            <w:r w:rsidRPr="00724A33">
              <w:rPr>
                <w:rFonts w:ascii="Arial" w:eastAsia="Times New Roman" w:hAnsi="Arial" w:cs="Arial"/>
                <w:sz w:val="20"/>
                <w:szCs w:val="20"/>
              </w:rPr>
              <w:t xml:space="preserve">Reģistrācijas Nr. Vai </w:t>
            </w:r>
            <w:r w:rsidRPr="00724A33">
              <w:rPr>
                <w:rFonts w:ascii="Arial" w:eastAsia="Times New Roman" w:hAnsi="Arial" w:cs="Arial"/>
                <w:sz w:val="20"/>
                <w:szCs w:val="20"/>
              </w:rPr>
              <w:t>pers.kods</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41C7701D" w14:textId="77777777">
            <w:pPr>
              <w:spacing w:after="0" w:line="240" w:lineRule="auto"/>
              <w:jc w:val="both"/>
              <w:rPr>
                <w:rFonts w:ascii="Arial" w:eastAsia="Times New Roman" w:hAnsi="Arial" w:cs="Arial"/>
                <w:sz w:val="20"/>
                <w:szCs w:val="20"/>
              </w:rPr>
            </w:pPr>
          </w:p>
        </w:tc>
      </w:tr>
      <w:tr w14:paraId="440BE037" w14:textId="77777777" w:rsidTr="00AA0896">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6EDFA7A2" w14:textId="77777777">
            <w:pPr>
              <w:spacing w:after="0" w:line="240" w:lineRule="auto"/>
              <w:jc w:val="both"/>
              <w:rPr>
                <w:rFonts w:ascii="Arial" w:eastAsia="Times New Roman" w:hAnsi="Arial" w:cs="Arial"/>
                <w:sz w:val="20"/>
                <w:szCs w:val="20"/>
              </w:rPr>
            </w:pPr>
            <w:r w:rsidRPr="00724A33">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152EEB77" w14:textId="77777777">
            <w:pPr>
              <w:spacing w:after="0" w:line="240" w:lineRule="auto"/>
              <w:jc w:val="both"/>
              <w:rPr>
                <w:rFonts w:ascii="Arial" w:eastAsia="Times New Roman" w:hAnsi="Arial" w:cs="Arial"/>
                <w:sz w:val="20"/>
                <w:szCs w:val="20"/>
              </w:rPr>
            </w:pPr>
          </w:p>
        </w:tc>
      </w:tr>
      <w:tr w14:paraId="23CDD5DC" w14:textId="77777777" w:rsidTr="00AA0896">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16A5695C" w14:textId="77777777">
            <w:pPr>
              <w:spacing w:after="0" w:line="240" w:lineRule="auto"/>
              <w:jc w:val="both"/>
              <w:rPr>
                <w:rFonts w:ascii="Arial" w:eastAsia="Times New Roman" w:hAnsi="Arial" w:cs="Arial"/>
                <w:sz w:val="20"/>
                <w:szCs w:val="20"/>
              </w:rPr>
            </w:pPr>
            <w:r w:rsidRPr="00724A33">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62C7BDEB" w14:textId="77777777">
            <w:pPr>
              <w:spacing w:after="0" w:line="240" w:lineRule="auto"/>
              <w:jc w:val="both"/>
              <w:rPr>
                <w:rFonts w:ascii="Arial" w:eastAsia="Times New Roman" w:hAnsi="Arial" w:cs="Arial"/>
                <w:sz w:val="20"/>
                <w:szCs w:val="20"/>
              </w:rPr>
            </w:pPr>
          </w:p>
        </w:tc>
      </w:tr>
      <w:tr w14:paraId="062DA97B" w14:textId="77777777" w:rsidTr="00AA0896">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2A922B92" w14:textId="77777777">
            <w:pPr>
              <w:spacing w:after="0" w:line="252" w:lineRule="auto"/>
              <w:rPr>
                <w:rFonts w:ascii="Arial" w:eastAsia="Times New Roman" w:hAnsi="Arial" w:cs="Arial"/>
                <w:sz w:val="20"/>
                <w:szCs w:val="20"/>
              </w:rPr>
            </w:pPr>
            <w:r w:rsidRPr="00724A33">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449E40ED" w14:textId="77777777">
            <w:pPr>
              <w:spacing w:after="0" w:line="240" w:lineRule="auto"/>
              <w:jc w:val="both"/>
              <w:rPr>
                <w:rFonts w:ascii="Arial" w:eastAsia="Times New Roman" w:hAnsi="Arial" w:cs="Arial"/>
                <w:sz w:val="20"/>
                <w:szCs w:val="20"/>
              </w:rPr>
            </w:pPr>
          </w:p>
        </w:tc>
      </w:tr>
      <w:tr w14:paraId="012D1085" w14:textId="77777777" w:rsidTr="00AA0896">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20CB7DF2" w14:textId="77777777">
            <w:pPr>
              <w:spacing w:after="0" w:line="252" w:lineRule="auto"/>
              <w:rPr>
                <w:rFonts w:ascii="Arial" w:eastAsia="Times New Roman" w:hAnsi="Arial" w:cs="Arial"/>
                <w:sz w:val="20"/>
                <w:szCs w:val="20"/>
              </w:rPr>
            </w:pPr>
            <w:r w:rsidRPr="00724A33">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39AB7179" w14:textId="77777777">
            <w:pPr>
              <w:spacing w:after="0" w:line="240" w:lineRule="auto"/>
              <w:jc w:val="both"/>
              <w:rPr>
                <w:rFonts w:ascii="Arial" w:eastAsia="Times New Roman" w:hAnsi="Arial" w:cs="Arial"/>
                <w:sz w:val="20"/>
                <w:szCs w:val="20"/>
              </w:rPr>
            </w:pPr>
          </w:p>
        </w:tc>
      </w:tr>
      <w:tr w14:paraId="2EC617EF" w14:textId="77777777" w:rsidTr="00AA0896">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38DF5E76" w14:textId="77777777">
            <w:pPr>
              <w:spacing w:after="0" w:line="252" w:lineRule="auto"/>
              <w:rPr>
                <w:rFonts w:ascii="Arial" w:eastAsia="Times New Roman" w:hAnsi="Arial" w:cs="Arial"/>
                <w:sz w:val="20"/>
                <w:szCs w:val="20"/>
              </w:rPr>
            </w:pPr>
            <w:r w:rsidRPr="00724A33">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6C37ABC8" w14:textId="77777777">
            <w:pPr>
              <w:spacing w:after="0" w:line="240" w:lineRule="auto"/>
              <w:jc w:val="both"/>
              <w:rPr>
                <w:rFonts w:ascii="Arial" w:eastAsia="Times New Roman" w:hAnsi="Arial" w:cs="Arial"/>
                <w:sz w:val="20"/>
                <w:szCs w:val="20"/>
              </w:rPr>
            </w:pPr>
          </w:p>
        </w:tc>
      </w:tr>
      <w:tr w14:paraId="004FE31B" w14:textId="77777777" w:rsidTr="00AA0896">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724A33" w:rsidRPr="00724A33" w:rsidP="00724A33" w14:paraId="00910478" w14:textId="77777777">
            <w:pPr>
              <w:spacing w:after="0" w:line="252" w:lineRule="auto"/>
              <w:rPr>
                <w:rFonts w:ascii="Arial" w:eastAsia="Times New Roman" w:hAnsi="Arial" w:cs="Arial"/>
                <w:sz w:val="20"/>
                <w:szCs w:val="20"/>
              </w:rPr>
            </w:pPr>
            <w:r w:rsidRPr="00724A33">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rsidR="00724A33" w:rsidRPr="00724A33" w:rsidP="00724A33" w14:paraId="56651E7F" w14:textId="77777777">
            <w:pPr>
              <w:spacing w:after="0" w:line="240" w:lineRule="auto"/>
              <w:jc w:val="both"/>
              <w:rPr>
                <w:rFonts w:ascii="Arial" w:eastAsia="Times New Roman" w:hAnsi="Arial" w:cs="Arial"/>
                <w:sz w:val="20"/>
                <w:szCs w:val="20"/>
              </w:rPr>
            </w:pPr>
          </w:p>
        </w:tc>
      </w:tr>
    </w:tbl>
    <w:p w:rsidR="00724A33" w:rsidRPr="00724A33" w:rsidP="00724A33" w14:paraId="13C83025" w14:textId="77777777">
      <w:pPr>
        <w:spacing w:after="0" w:line="240" w:lineRule="auto"/>
        <w:ind w:left="600" w:hanging="540"/>
        <w:jc w:val="both"/>
        <w:rPr>
          <w:rFonts w:ascii="Arial" w:eastAsia="Times New Roman" w:hAnsi="Arial" w:cs="Arial"/>
          <w:sz w:val="20"/>
          <w:szCs w:val="20"/>
        </w:rPr>
      </w:pPr>
    </w:p>
    <w:p w:rsidR="00724A33" w:rsidRPr="00724A33" w:rsidP="00724A33" w14:paraId="01EBAACD" w14:textId="77777777">
      <w:pPr>
        <w:spacing w:after="0" w:line="240" w:lineRule="auto"/>
        <w:ind w:left="600" w:hanging="540"/>
        <w:jc w:val="both"/>
        <w:rPr>
          <w:rFonts w:ascii="Arial" w:eastAsia="Times New Roman" w:hAnsi="Arial" w:cs="Arial"/>
          <w:sz w:val="20"/>
          <w:szCs w:val="20"/>
        </w:rPr>
      </w:pPr>
      <w:r w:rsidRPr="00724A33">
        <w:rPr>
          <w:rFonts w:ascii="Arial" w:eastAsia="Times New Roman" w:hAnsi="Arial" w:cs="Arial"/>
          <w:sz w:val="20"/>
          <w:szCs w:val="20"/>
        </w:rPr>
        <w:t xml:space="preserve">Persona, kura ir tiesīga pārstāvēt pretendentu vai pilnvarotā persona: </w:t>
      </w:r>
    </w:p>
    <w:p w:rsidR="00724A33" w:rsidRPr="00724A33" w:rsidP="00724A33" w14:paraId="49043486" w14:textId="77777777">
      <w:pPr>
        <w:spacing w:after="0" w:line="240" w:lineRule="auto"/>
        <w:ind w:left="600" w:hanging="540"/>
        <w:jc w:val="both"/>
        <w:rPr>
          <w:rFonts w:ascii="Arial" w:eastAsia="Times New Roman" w:hAnsi="Arial" w:cs="Arial"/>
          <w:sz w:val="20"/>
          <w:szCs w:val="20"/>
        </w:rPr>
      </w:pPr>
      <w:r w:rsidRPr="00724A33">
        <w:rPr>
          <w:rFonts w:ascii="Arial" w:eastAsia="Times New Roman" w:hAnsi="Arial" w:cs="Arial"/>
          <w:sz w:val="20"/>
          <w:szCs w:val="20"/>
        </w:rPr>
        <w:t>_________________________________________________________________________________</w:t>
      </w:r>
      <w:r w:rsidRPr="00724A33">
        <w:rPr>
          <w:rFonts w:ascii="Arial" w:eastAsia="Times New Roman" w:hAnsi="Arial" w:cs="Arial"/>
          <w:sz w:val="20"/>
          <w:szCs w:val="20"/>
        </w:rPr>
        <w:tab/>
      </w:r>
      <w:r w:rsidRPr="00724A33">
        <w:rPr>
          <w:rFonts w:ascii="Arial" w:eastAsia="Times New Roman" w:hAnsi="Arial" w:cs="Arial"/>
          <w:sz w:val="20"/>
          <w:szCs w:val="20"/>
        </w:rPr>
        <w:tab/>
      </w:r>
      <w:r w:rsidRPr="00724A33">
        <w:rPr>
          <w:rFonts w:ascii="Arial" w:eastAsia="Times New Roman" w:hAnsi="Arial" w:cs="Arial"/>
          <w:sz w:val="20"/>
          <w:szCs w:val="20"/>
        </w:rPr>
        <w:tab/>
      </w:r>
      <w:r w:rsidRPr="00724A33">
        <w:rPr>
          <w:rFonts w:ascii="Arial" w:eastAsia="Times New Roman" w:hAnsi="Arial" w:cs="Arial"/>
          <w:sz w:val="20"/>
          <w:szCs w:val="20"/>
        </w:rPr>
        <w:tab/>
        <w:t xml:space="preserve">                     </w:t>
      </w:r>
      <w:r w:rsidRPr="00724A33">
        <w:rPr>
          <w:rFonts w:ascii="Arial" w:eastAsia="Times New Roman" w:hAnsi="Arial" w:cs="Arial"/>
          <w:sz w:val="20"/>
          <w:szCs w:val="20"/>
          <w:vertAlign w:val="superscript"/>
        </w:rPr>
        <w:t>(vārds, uzvārds, personas kods)</w:t>
      </w:r>
    </w:p>
    <w:p w:rsidR="00724A33" w:rsidRPr="00724A33" w:rsidP="00724A33" w14:paraId="415FD19A" w14:textId="77777777">
      <w:pPr>
        <w:spacing w:after="0" w:line="240" w:lineRule="auto"/>
        <w:ind w:left="600" w:hanging="540"/>
        <w:jc w:val="both"/>
        <w:rPr>
          <w:rFonts w:ascii="Arial" w:eastAsia="Times New Roman" w:hAnsi="Arial" w:cs="Arial"/>
          <w:sz w:val="20"/>
          <w:szCs w:val="20"/>
        </w:rPr>
      </w:pPr>
    </w:p>
    <w:p w:rsidR="00724A33" w:rsidRPr="00724A33" w:rsidP="00724A33" w14:paraId="13F8EA99" w14:textId="77777777">
      <w:pPr>
        <w:tabs>
          <w:tab w:val="left" w:leader="underscore" w:pos="4286"/>
        </w:tabs>
        <w:spacing w:after="0" w:line="240" w:lineRule="auto"/>
        <w:ind w:firstLine="60"/>
        <w:jc w:val="both"/>
        <w:rPr>
          <w:rFonts w:ascii="Arial" w:eastAsia="Times New Roman" w:hAnsi="Arial" w:cs="Arial"/>
          <w:sz w:val="20"/>
          <w:szCs w:val="20"/>
        </w:rPr>
      </w:pPr>
    </w:p>
    <w:p w:rsidR="00724A33" w:rsidRPr="00724A33" w:rsidP="00724A33" w14:paraId="4F4CA767" w14:textId="77777777">
      <w:pPr>
        <w:tabs>
          <w:tab w:val="left" w:leader="underscore" w:pos="4286"/>
        </w:tabs>
        <w:spacing w:after="0" w:line="360" w:lineRule="auto"/>
        <w:ind w:firstLine="62"/>
        <w:jc w:val="both"/>
        <w:rPr>
          <w:rFonts w:ascii="Arial" w:eastAsia="Times New Roman" w:hAnsi="Arial" w:cs="Arial"/>
          <w:b/>
          <w:sz w:val="20"/>
          <w:szCs w:val="20"/>
        </w:rPr>
      </w:pPr>
      <w:r w:rsidRPr="00724A33">
        <w:rPr>
          <w:rFonts w:ascii="Arial" w:eastAsia="Times New Roman" w:hAnsi="Arial" w:cs="Arial"/>
          <w:b/>
          <w:sz w:val="20"/>
          <w:szCs w:val="20"/>
        </w:rPr>
        <w:t>ar šī pieteikuma iesniegšanu</w:t>
      </w:r>
      <w:r w:rsidRPr="00724A33">
        <w:rPr>
          <w:rFonts w:ascii="Arial" w:eastAsia="Times New Roman" w:hAnsi="Arial" w:cs="Arial"/>
          <w:b/>
          <w:sz w:val="20"/>
          <w:szCs w:val="20"/>
        </w:rPr>
        <w:tab/>
        <w:t>___________________________________________</w:t>
      </w:r>
    </w:p>
    <w:p w:rsidR="00724A33" w:rsidRPr="00724A33" w:rsidP="00724A33" w14:paraId="4ABF009F" w14:textId="77777777">
      <w:pPr>
        <w:spacing w:after="0" w:line="240" w:lineRule="auto"/>
        <w:contextualSpacing/>
        <w:jc w:val="both"/>
        <w:rPr>
          <w:rFonts w:ascii="Arial" w:eastAsia="Calibri" w:hAnsi="Arial" w:cs="Arial"/>
          <w:sz w:val="20"/>
          <w:szCs w:val="20"/>
        </w:rPr>
      </w:pPr>
      <w:r w:rsidRPr="00724A33">
        <w:rPr>
          <w:rFonts w:ascii="Calibri" w:eastAsia="Calibri" w:hAnsi="Calibri" w:cs="Times New Roman"/>
        </w:rPr>
        <w:t>(</w:t>
      </w:r>
      <w:r w:rsidRPr="00724A33">
        <w:rPr>
          <w:rFonts w:ascii="Arial" w:eastAsia="Calibri" w:hAnsi="Arial" w:cs="Arial"/>
          <w:sz w:val="20"/>
          <w:szCs w:val="20"/>
        </w:rPr>
        <w:t xml:space="preserve">turpmāk - pretendents) piesaka savu dalību apbūves tiesības piešķiršanai zemes vienību daļās Valkas pilsētā un Valkas novada pagastos, kas piešķir tiesības izbūvēt un lietot inženierbūves – </w:t>
      </w:r>
      <w:r w:rsidRPr="00724A33">
        <w:rPr>
          <w:rFonts w:ascii="Arial" w:eastAsia="Calibri" w:hAnsi="Arial" w:cs="Arial"/>
          <w:sz w:val="20"/>
          <w:szCs w:val="20"/>
        </w:rPr>
        <w:t>elektroauto</w:t>
      </w:r>
      <w:r w:rsidRPr="00724A33">
        <w:rPr>
          <w:rFonts w:ascii="Arial" w:eastAsia="Calibri" w:hAnsi="Arial" w:cs="Arial"/>
          <w:sz w:val="20"/>
          <w:szCs w:val="20"/>
        </w:rPr>
        <w:t xml:space="preserve"> uzlādes stacijas (turpmāk – objekti), šīs tiesības spēkā esamības laikā. </w:t>
      </w:r>
    </w:p>
    <w:p w:rsidR="00724A33" w:rsidRPr="00724A33" w:rsidP="00724A33" w14:paraId="1C87A450" w14:textId="77777777">
      <w:pPr>
        <w:suppressAutoHyphens/>
        <w:spacing w:after="0" w:line="240" w:lineRule="auto"/>
        <w:jc w:val="center"/>
        <w:rPr>
          <w:rFonts w:ascii="Arial" w:eastAsia="Times New Roman" w:hAnsi="Arial" w:cs="Arial"/>
          <w:b/>
          <w:bCs/>
          <w:sz w:val="20"/>
          <w:szCs w:val="20"/>
          <w:lang w:eastAsia="ar-SA"/>
        </w:rPr>
      </w:pPr>
    </w:p>
    <w:p w:rsidR="00724A33" w:rsidRPr="00724A33" w:rsidP="00724A33" w14:paraId="1AB74EA8" w14:textId="77777777">
      <w:pPr>
        <w:tabs>
          <w:tab w:val="left" w:leader="underscore" w:pos="4286"/>
        </w:tabs>
        <w:spacing w:after="0" w:line="360" w:lineRule="auto"/>
        <w:ind w:firstLine="62"/>
        <w:jc w:val="both"/>
        <w:rPr>
          <w:rFonts w:ascii="Arial" w:eastAsia="Times New Roman" w:hAnsi="Arial" w:cs="Arial"/>
          <w:b/>
          <w:sz w:val="20"/>
          <w:szCs w:val="20"/>
        </w:rPr>
      </w:pPr>
      <w:r w:rsidRPr="00724A33">
        <w:rPr>
          <w:rFonts w:ascii="Arial" w:eastAsia="Times New Roman" w:hAnsi="Arial" w:cs="Arial"/>
          <w:b/>
          <w:sz w:val="20"/>
          <w:szCs w:val="20"/>
        </w:rPr>
        <w:t>izsolei un apliecina, ka:</w:t>
      </w:r>
    </w:p>
    <w:p w:rsidR="00724A33" w:rsidRPr="00724A33" w:rsidP="00724A33" w14:paraId="05514259"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Pretendentam ir skaidras un saprotamas Pretendenta tiesības un pienākumi, kas ir noteikti izsoles nolikumā un normatīvajos aktos;</w:t>
      </w:r>
    </w:p>
    <w:p w:rsidR="00724A33" w:rsidRPr="00724A33" w:rsidP="00724A33" w14:paraId="196B1678"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Pretendents ir iepazinies ar izsoles nolikuma, tai skaitā visu tā pielikumu, saturu, atzīst to par pareizu, saprotamu un atbilstošu un tam piekrīt;</w:t>
      </w:r>
    </w:p>
    <w:p w:rsidR="00724A33" w:rsidRPr="00724A33" w:rsidP="00724A33" w14:paraId="3C49ADAB"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rsidR="00724A33" w:rsidRPr="00724A33" w:rsidP="00724A33" w14:paraId="71985C2C"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 xml:space="preserve">Pretendentam uz pieteikuma iesniegšanas brīdi nav pasludināts maksātnespējas process, tiesiskās aizsardzības process vai </w:t>
      </w:r>
      <w:r w:rsidRPr="00724A33">
        <w:rPr>
          <w:rFonts w:ascii="Arial" w:eastAsia="Calibri" w:hAnsi="Arial" w:cs="Arial"/>
          <w:sz w:val="20"/>
          <w:szCs w:val="20"/>
        </w:rPr>
        <w:t>ārpustiesas</w:t>
      </w:r>
      <w:r w:rsidRPr="00724A33">
        <w:rPr>
          <w:rFonts w:ascii="Arial" w:eastAsia="Calibri" w:hAnsi="Arial" w:cs="Arial"/>
          <w:sz w:val="20"/>
          <w:szCs w:val="20"/>
        </w:rPr>
        <w:t xml:space="preserve"> tiesiskās aizsardzības process, nav apturēta vai izbeigta saimnieciskā darbība, nav uzsākts likvidācijas process, nav nodokļu parādu, tostarp nekustamā īpašuma nodokļu parādu;</w:t>
      </w:r>
    </w:p>
    <w:p w:rsidR="00724A33" w:rsidRPr="00724A33" w:rsidP="00724A33" w14:paraId="7D150921"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Pretendents piekrīt, ka personas dati tiks izmantoti, lai pārliecinātos par sniegtās informācijas patiesīgumu;</w:t>
      </w:r>
    </w:p>
    <w:p w:rsidR="00724A33" w:rsidRPr="00724A33" w:rsidP="00724A33" w14:paraId="2B0C2EA6"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Visas izsoles piedāvājumā sniegtās ziņas par Pretendentu un tā piedāvājumiem ir patiesas;</w:t>
      </w:r>
    </w:p>
    <w:p w:rsidR="00724A33" w:rsidRPr="00724A33" w:rsidP="00724A33" w14:paraId="0D66734B"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Pretendents nav ieinteresēts citu Pretendentu šai izsolei iesniegtajos piedāvājumos, piedāvājums ir sagatavots individuāli un nav saskaņots ar konkurentiem;</w:t>
      </w:r>
    </w:p>
    <w:p w:rsidR="00724A33" w:rsidRPr="00724A33" w:rsidP="00724A33" w14:paraId="2E61C7AF"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724A33" w:rsidRPr="00724A33" w:rsidP="00724A33" w14:paraId="78364A54" w14:textId="77777777">
      <w:pPr>
        <w:numPr>
          <w:ilvl w:val="0"/>
          <w:numId w:val="1"/>
        </w:numPr>
        <w:spacing w:after="0" w:line="240" w:lineRule="auto"/>
        <w:ind w:left="284" w:hanging="284"/>
        <w:contextualSpacing/>
        <w:jc w:val="both"/>
        <w:rPr>
          <w:rFonts w:ascii="Arial" w:eastAsia="Calibri" w:hAnsi="Arial" w:cs="Arial"/>
          <w:sz w:val="20"/>
          <w:szCs w:val="20"/>
        </w:rPr>
      </w:pPr>
      <w:r w:rsidRPr="00724A33">
        <w:rPr>
          <w:rFonts w:ascii="Arial" w:eastAsia="Calibri" w:hAnsi="Arial" w:cs="Arial"/>
          <w:sz w:val="20"/>
          <w:szCs w:val="20"/>
        </w:rPr>
        <w:t>Pretendents piekrīt, ka saziņai ar Pretendentu tiek izmantots pieteikumā dalībai izsolē norādītā e-pasta adrese.</w:t>
      </w:r>
    </w:p>
    <w:p w:rsidR="00724A33" w:rsidRPr="00724A33" w:rsidP="00724A33" w14:paraId="55CE7CD7" w14:textId="77777777">
      <w:pPr>
        <w:tabs>
          <w:tab w:val="left" w:pos="589"/>
        </w:tabs>
        <w:spacing w:after="0" w:line="240" w:lineRule="auto"/>
        <w:ind w:left="560" w:hanging="540"/>
        <w:jc w:val="both"/>
        <w:rPr>
          <w:rFonts w:ascii="Arial" w:eastAsia="Times New Roman" w:hAnsi="Arial" w:cs="Arial"/>
          <w:sz w:val="20"/>
          <w:szCs w:val="20"/>
        </w:rPr>
      </w:pPr>
    </w:p>
    <w:p w:rsidR="00724A33" w:rsidRPr="00724A33" w:rsidP="00724A33" w14:paraId="6D98158D" w14:textId="77777777">
      <w:pPr>
        <w:spacing w:after="0" w:line="240" w:lineRule="auto"/>
        <w:ind w:left="562" w:hanging="539"/>
        <w:jc w:val="both"/>
        <w:rPr>
          <w:rFonts w:ascii="Times New Roman" w:eastAsia="Times New Roman" w:hAnsi="Times New Roman" w:cs="Arial"/>
          <w:sz w:val="21"/>
          <w:szCs w:val="21"/>
          <w:u w:val="single"/>
          <w:shd w:val="clear" w:color="auto" w:fill="FFFFFF"/>
        </w:rPr>
      </w:pPr>
    </w:p>
    <w:p w:rsidR="00724A33" w:rsidRPr="00724A33" w:rsidP="00724A33" w14:paraId="7E7FAD11" w14:textId="77777777">
      <w:pPr>
        <w:spacing w:after="0" w:line="240" w:lineRule="auto"/>
        <w:ind w:left="562" w:hanging="539"/>
        <w:jc w:val="both"/>
        <w:rPr>
          <w:rFonts w:ascii="Times New Roman" w:eastAsia="Times New Roman" w:hAnsi="Times New Roman" w:cs="Times New Roman"/>
          <w:sz w:val="21"/>
          <w:szCs w:val="21"/>
        </w:rPr>
      </w:pPr>
      <w:r w:rsidRPr="00724A33">
        <w:rPr>
          <w:rFonts w:ascii="Times New Roman" w:eastAsia="Times New Roman" w:hAnsi="Times New Roman" w:cs="Arial"/>
          <w:sz w:val="21"/>
          <w:szCs w:val="21"/>
          <w:u w:val="single"/>
          <w:shd w:val="clear" w:color="auto" w:fill="FFFFFF"/>
        </w:rPr>
        <w:t>(vieta un datums</w:t>
      </w:r>
      <w:r w:rsidRPr="00724A33">
        <w:rPr>
          <w:rFonts w:ascii="Times New Roman" w:eastAsia="Calibri" w:hAnsi="Times New Roman" w:cs="Arial"/>
          <w:sz w:val="21"/>
          <w:szCs w:val="21"/>
          <w:u w:val="single"/>
          <w:shd w:val="clear" w:color="auto" w:fill="FFFFFF"/>
        </w:rPr>
        <w:t>)</w:t>
      </w:r>
      <w:r w:rsidRPr="00724A33">
        <w:rPr>
          <w:rFonts w:ascii="Times New Roman" w:eastAsia="Calibri" w:hAnsi="Times New Roman" w:cs="Arial"/>
          <w:sz w:val="21"/>
          <w:szCs w:val="21"/>
          <w:u w:val="single"/>
          <w:shd w:val="clear" w:color="auto" w:fill="FFFFFF"/>
        </w:rPr>
        <w:tab/>
        <w:t>(paraksts)</w:t>
      </w:r>
      <w:r w:rsidRPr="00724A33">
        <w:rPr>
          <w:rFonts w:ascii="Times New Roman" w:eastAsia="Calibri" w:hAnsi="Times New Roman" w:cs="Arial"/>
          <w:sz w:val="21"/>
          <w:szCs w:val="21"/>
          <w:u w:val="single"/>
          <w:shd w:val="clear" w:color="auto" w:fill="FFFFFF"/>
        </w:rPr>
        <w:tab/>
        <w:t>(paraksta atšifrējums)</w:t>
      </w:r>
    </w:p>
    <w:p w:rsidR="00724A33" w:rsidRPr="00724A33" w:rsidP="00724A33" w14:paraId="031F6648" w14:textId="77777777">
      <w:pPr>
        <w:keepNext/>
        <w:spacing w:after="0" w:line="240" w:lineRule="auto"/>
        <w:jc w:val="right"/>
        <w:outlineLvl w:val="0"/>
        <w:rPr>
          <w:rFonts w:ascii="Arial" w:eastAsia="Times New Roman" w:hAnsi="Arial" w:cs="Arial"/>
          <w:b/>
          <w:bCs/>
          <w:kern w:val="32"/>
          <w:sz w:val="20"/>
          <w:szCs w:val="20"/>
        </w:rPr>
      </w:pPr>
      <w:r w:rsidRPr="00724A33">
        <w:rPr>
          <w:rFonts w:ascii="Arial" w:eastAsia="Times New Roman" w:hAnsi="Arial" w:cs="Arial"/>
          <w:color w:val="7030A0"/>
          <w:sz w:val="18"/>
          <w:szCs w:val="18"/>
        </w:rPr>
        <w:br w:type="page"/>
      </w:r>
      <w:r w:rsidRPr="00724A33">
        <w:rPr>
          <w:rFonts w:ascii="Arial" w:eastAsia="Times New Roman" w:hAnsi="Arial" w:cs="Arial"/>
          <w:b/>
          <w:bCs/>
          <w:kern w:val="32"/>
          <w:sz w:val="20"/>
          <w:szCs w:val="20"/>
        </w:rPr>
        <w:t>Pielikums 12</w:t>
      </w:r>
    </w:p>
    <w:p w:rsidR="00724A33" w:rsidRPr="00724A33" w:rsidP="00724A33" w14:paraId="66A38A6E" w14:textId="77777777">
      <w:pPr>
        <w:keepNext/>
        <w:spacing w:after="0" w:line="240" w:lineRule="auto"/>
        <w:jc w:val="right"/>
        <w:outlineLvl w:val="0"/>
        <w:rPr>
          <w:rFonts w:ascii="Arial" w:eastAsia="Times New Roman" w:hAnsi="Arial" w:cs="Arial"/>
          <w:b/>
          <w:bCs/>
          <w:kern w:val="32"/>
          <w:sz w:val="20"/>
          <w:szCs w:val="20"/>
        </w:rPr>
      </w:pPr>
      <w:r w:rsidRPr="00724A33">
        <w:rPr>
          <w:rFonts w:ascii="Arial" w:eastAsia="Times New Roman" w:hAnsi="Arial" w:cs="Arial"/>
          <w:b/>
          <w:bCs/>
          <w:kern w:val="32"/>
          <w:sz w:val="20"/>
          <w:szCs w:val="20"/>
        </w:rPr>
        <w:t>Pie Izsoles noteikumiem apbūves tiesības piešķiršanai</w:t>
      </w:r>
    </w:p>
    <w:p w:rsidR="00724A33" w:rsidRPr="00724A33" w:rsidP="00724A33" w14:paraId="2B029999" w14:textId="77777777">
      <w:pPr>
        <w:keepNext/>
        <w:spacing w:after="0" w:line="240" w:lineRule="auto"/>
        <w:jc w:val="right"/>
        <w:outlineLvl w:val="0"/>
        <w:rPr>
          <w:rFonts w:ascii="Arial" w:eastAsia="Times New Roman" w:hAnsi="Arial" w:cs="Arial"/>
          <w:b/>
          <w:bCs/>
          <w:kern w:val="32"/>
          <w:sz w:val="20"/>
          <w:szCs w:val="20"/>
        </w:rPr>
      </w:pPr>
      <w:r w:rsidRPr="00724A33">
        <w:rPr>
          <w:rFonts w:ascii="Arial" w:eastAsia="Times New Roman" w:hAnsi="Arial" w:cs="Arial"/>
          <w:b/>
          <w:bCs/>
          <w:kern w:val="32"/>
          <w:sz w:val="20"/>
          <w:szCs w:val="20"/>
        </w:rPr>
        <w:t xml:space="preserve"> zemes vienību daļām Valkā un Valkas novada pagastos</w:t>
      </w:r>
    </w:p>
    <w:p w:rsidR="00724A33" w:rsidRPr="00724A33" w:rsidP="00724A33" w14:paraId="1DCB41D3" w14:textId="77777777">
      <w:pPr>
        <w:keepNext/>
        <w:spacing w:after="0" w:line="240" w:lineRule="auto"/>
        <w:jc w:val="right"/>
        <w:outlineLvl w:val="0"/>
        <w:rPr>
          <w:rFonts w:ascii="Arial" w:eastAsia="Times New Roman" w:hAnsi="Arial" w:cs="Arial"/>
          <w:b/>
          <w:bCs/>
          <w:kern w:val="32"/>
          <w:sz w:val="20"/>
          <w:szCs w:val="20"/>
        </w:rPr>
      </w:pPr>
      <w:r w:rsidRPr="00724A33">
        <w:rPr>
          <w:rFonts w:ascii="Arial" w:eastAsia="Times New Roman" w:hAnsi="Arial" w:cs="Arial"/>
          <w:b/>
          <w:bCs/>
          <w:kern w:val="32"/>
          <w:sz w:val="20"/>
          <w:szCs w:val="20"/>
        </w:rPr>
        <w:t xml:space="preserve"> </w:t>
      </w:r>
    </w:p>
    <w:p w:rsidR="00724A33" w:rsidRPr="00724A33" w:rsidP="00724A33" w14:paraId="19A8FAD2" w14:textId="77777777">
      <w:pPr>
        <w:keepNext/>
        <w:spacing w:after="0" w:line="240" w:lineRule="auto"/>
        <w:jc w:val="right"/>
        <w:outlineLvl w:val="0"/>
        <w:rPr>
          <w:rFonts w:ascii="Arial" w:eastAsia="Times New Roman" w:hAnsi="Arial" w:cs="Arial"/>
          <w:b/>
          <w:bCs/>
          <w:kern w:val="32"/>
          <w:sz w:val="20"/>
          <w:szCs w:val="20"/>
        </w:rPr>
      </w:pPr>
    </w:p>
    <w:p w:rsidR="00724A33" w:rsidRPr="00724A33" w:rsidP="00724A33" w14:paraId="02AB027D" w14:textId="77777777">
      <w:pPr>
        <w:keepNext/>
        <w:spacing w:after="0" w:line="240" w:lineRule="auto"/>
        <w:jc w:val="center"/>
        <w:outlineLvl w:val="0"/>
        <w:rPr>
          <w:rFonts w:ascii="Arial" w:eastAsia="Times New Roman" w:hAnsi="Arial" w:cs="Arial"/>
          <w:b/>
          <w:bCs/>
          <w:kern w:val="32"/>
          <w:sz w:val="20"/>
          <w:szCs w:val="20"/>
        </w:rPr>
      </w:pPr>
      <w:r w:rsidRPr="00724A33">
        <w:rPr>
          <w:rFonts w:ascii="Arial" w:eastAsia="Times New Roman" w:hAnsi="Arial" w:cs="Arial"/>
          <w:b/>
          <w:bCs/>
          <w:kern w:val="32"/>
          <w:sz w:val="20"/>
          <w:szCs w:val="20"/>
        </w:rPr>
        <w:t>LĪGUMS PAR APBŪVES TIESĪBAS NODIBINĀŠANU Nr._____</w:t>
      </w:r>
    </w:p>
    <w:p w:rsidR="00724A33" w:rsidRPr="00724A33" w:rsidP="00724A33" w14:paraId="758B31B9" w14:textId="77777777">
      <w:pPr>
        <w:keepNext/>
        <w:spacing w:after="0" w:line="240" w:lineRule="auto"/>
        <w:jc w:val="both"/>
        <w:outlineLvl w:val="0"/>
        <w:rPr>
          <w:rFonts w:ascii="Arial" w:eastAsia="Times New Roman" w:hAnsi="Arial" w:cs="Arial"/>
          <w:b/>
          <w:bCs/>
          <w:kern w:val="32"/>
          <w:sz w:val="20"/>
          <w:szCs w:val="20"/>
        </w:rPr>
      </w:pPr>
    </w:p>
    <w:p w:rsidR="00724A33" w:rsidRPr="00724A33" w:rsidP="00724A33" w14:paraId="77FF8EE0" w14:textId="77777777">
      <w:pPr>
        <w:spacing w:after="0" w:line="264" w:lineRule="auto"/>
        <w:ind w:right="-1" w:hanging="142"/>
        <w:jc w:val="both"/>
        <w:rPr>
          <w:rFonts w:ascii="Arial" w:eastAsia="Times New Roman" w:hAnsi="Arial" w:cs="Arial"/>
          <w:iCs/>
          <w:sz w:val="20"/>
          <w:szCs w:val="20"/>
        </w:rPr>
      </w:pPr>
      <w:r w:rsidRPr="00724A33">
        <w:rPr>
          <w:rFonts w:ascii="Arial" w:eastAsia="Times New Roman" w:hAnsi="Arial" w:cs="Arial"/>
          <w:iCs/>
          <w:sz w:val="20"/>
          <w:szCs w:val="20"/>
        </w:rPr>
        <w:t>Valkā                                                                                                       Datums skatāms laika zīmogā</w:t>
      </w:r>
    </w:p>
    <w:p w:rsidR="00724A33" w:rsidRPr="00724A33" w:rsidP="00724A33" w14:paraId="22192448" w14:textId="77777777">
      <w:pPr>
        <w:spacing w:after="0" w:line="264" w:lineRule="auto"/>
        <w:ind w:right="-1" w:firstLine="426"/>
        <w:jc w:val="both"/>
        <w:rPr>
          <w:rFonts w:ascii="Arial" w:eastAsia="Times New Roman" w:hAnsi="Arial" w:cs="Arial"/>
          <w:sz w:val="20"/>
          <w:szCs w:val="20"/>
        </w:rPr>
      </w:pPr>
      <w:r w:rsidRPr="00724A33">
        <w:rPr>
          <w:rFonts w:ascii="Arial" w:eastAsia="Times New Roman" w:hAnsi="Arial" w:cs="Arial"/>
          <w:b/>
          <w:bCs/>
          <w:sz w:val="20"/>
          <w:szCs w:val="20"/>
        </w:rPr>
        <w:t>Valkas novada pašvaldība</w:t>
      </w:r>
      <w:r w:rsidRPr="00724A33">
        <w:rPr>
          <w:rFonts w:ascii="Arial" w:eastAsia="Times New Roman" w:hAnsi="Arial" w:cs="Arial"/>
          <w:sz w:val="20"/>
          <w:szCs w:val="20"/>
        </w:rPr>
        <w:t xml:space="preserve">, </w:t>
      </w:r>
      <w:r w:rsidRPr="00724A33">
        <w:rPr>
          <w:rFonts w:ascii="Arial" w:eastAsia="Times New Roman" w:hAnsi="Arial" w:cs="Arial"/>
          <w:sz w:val="20"/>
          <w:szCs w:val="20"/>
        </w:rPr>
        <w:t>reģ.Nr</w:t>
      </w:r>
      <w:r w:rsidRPr="00724A33">
        <w:rPr>
          <w:rFonts w:ascii="Arial" w:eastAsia="Times New Roman" w:hAnsi="Arial" w:cs="Arial"/>
          <w:sz w:val="20"/>
          <w:szCs w:val="20"/>
        </w:rPr>
        <w:t xml:space="preserve">. 90009114839, juridiskā adrese Semināra iela 9, Valka, Valkas novads, kuras vārdā uz Nolikuma pamata rīkojas priekšsēdētāja Gita </w:t>
      </w:r>
      <w:r w:rsidRPr="00724A33">
        <w:rPr>
          <w:rFonts w:ascii="Arial" w:eastAsia="Times New Roman" w:hAnsi="Arial" w:cs="Arial"/>
          <w:sz w:val="20"/>
          <w:szCs w:val="20"/>
        </w:rPr>
        <w:t>Avote</w:t>
      </w:r>
      <w:r w:rsidRPr="00724A33">
        <w:rPr>
          <w:rFonts w:ascii="Arial" w:eastAsia="Times New Roman" w:hAnsi="Arial" w:cs="Arial"/>
          <w:sz w:val="20"/>
          <w:szCs w:val="20"/>
        </w:rPr>
        <w:t>,</w:t>
      </w:r>
      <w:r w:rsidRPr="00724A33">
        <w:rPr>
          <w:rFonts w:ascii="Arial" w:eastAsia="Times New Roman" w:hAnsi="Arial" w:cs="Arial"/>
          <w:b/>
          <w:bCs/>
          <w:sz w:val="20"/>
          <w:szCs w:val="20"/>
        </w:rPr>
        <w:t xml:space="preserve"> </w:t>
      </w:r>
      <w:r w:rsidRPr="00724A33">
        <w:rPr>
          <w:rFonts w:ascii="Arial" w:eastAsia="Times New Roman" w:hAnsi="Arial" w:cs="Arial"/>
          <w:sz w:val="20"/>
          <w:szCs w:val="20"/>
        </w:rPr>
        <w:t xml:space="preserve">turpmāk – </w:t>
      </w:r>
      <w:r w:rsidRPr="00724A33">
        <w:rPr>
          <w:rFonts w:ascii="Arial" w:eastAsia="Times New Roman" w:hAnsi="Arial" w:cs="Arial"/>
          <w:b/>
          <w:sz w:val="20"/>
          <w:szCs w:val="20"/>
        </w:rPr>
        <w:t>Zemes īpašnieks</w:t>
      </w:r>
      <w:r w:rsidRPr="00724A33">
        <w:rPr>
          <w:rFonts w:ascii="Arial" w:eastAsia="Times New Roman" w:hAnsi="Arial" w:cs="Arial"/>
          <w:sz w:val="20"/>
          <w:szCs w:val="20"/>
        </w:rPr>
        <w:t>, no vienas puses, un</w:t>
      </w:r>
    </w:p>
    <w:p w:rsidR="00724A33" w:rsidRPr="00724A33" w:rsidP="00724A33" w14:paraId="3991B034" w14:textId="77777777">
      <w:pPr>
        <w:spacing w:after="0" w:line="264" w:lineRule="auto"/>
        <w:ind w:right="-1" w:firstLine="426"/>
        <w:jc w:val="both"/>
        <w:rPr>
          <w:rFonts w:ascii="Arial" w:eastAsia="Times New Roman" w:hAnsi="Arial" w:cs="Arial"/>
          <w:sz w:val="20"/>
          <w:szCs w:val="20"/>
        </w:rPr>
      </w:pPr>
      <w:r w:rsidRPr="00724A33">
        <w:rPr>
          <w:rFonts w:ascii="Arial" w:eastAsia="Times New Roman" w:hAnsi="Arial" w:cs="Arial"/>
          <w:b/>
          <w:bCs/>
          <w:sz w:val="20"/>
          <w:szCs w:val="20"/>
        </w:rPr>
        <w:t>___________________</w:t>
      </w:r>
      <w:r w:rsidRPr="00724A33">
        <w:rPr>
          <w:rFonts w:ascii="Arial" w:eastAsia="Times New Roman" w:hAnsi="Arial" w:cs="Arial"/>
          <w:sz w:val="20"/>
          <w:szCs w:val="20"/>
        </w:rPr>
        <w:t>, personas kods/reģistrācijas Nr., adrese/juridiskā adrese</w:t>
      </w:r>
      <w:r w:rsidRPr="00724A33">
        <w:rPr>
          <w:rFonts w:ascii="Arial" w:eastAsia="Times New Roman" w:hAnsi="Arial" w:cs="Arial"/>
          <w:sz w:val="20"/>
          <w:szCs w:val="20"/>
          <w:lang w:eastAsia="lv-LV"/>
        </w:rPr>
        <w:t xml:space="preserve">, </w:t>
      </w:r>
      <w:r w:rsidRPr="00724A33">
        <w:rPr>
          <w:rFonts w:ascii="Arial" w:eastAsia="Times New Roman" w:hAnsi="Arial" w:cs="Arial"/>
          <w:sz w:val="20"/>
          <w:szCs w:val="20"/>
        </w:rPr>
        <w:t xml:space="preserve">turpmāk – </w:t>
      </w:r>
      <w:r w:rsidRPr="00724A33">
        <w:rPr>
          <w:rFonts w:ascii="Arial" w:eastAsia="Times New Roman" w:hAnsi="Arial" w:cs="Arial"/>
          <w:b/>
          <w:sz w:val="20"/>
          <w:szCs w:val="20"/>
        </w:rPr>
        <w:t>Apbūves tiesīgais</w:t>
      </w:r>
      <w:r w:rsidRPr="00724A33">
        <w:rPr>
          <w:rFonts w:ascii="Arial" w:eastAsia="Times New Roman" w:hAnsi="Arial" w:cs="Arial"/>
          <w:sz w:val="20"/>
          <w:szCs w:val="20"/>
        </w:rPr>
        <w:t xml:space="preserve">, no otras puses, turpmāk tekstā katra atsevišķi saukta – </w:t>
      </w:r>
      <w:r w:rsidRPr="00724A33">
        <w:rPr>
          <w:rFonts w:ascii="Arial" w:eastAsia="Times New Roman" w:hAnsi="Arial" w:cs="Arial"/>
          <w:b/>
          <w:sz w:val="20"/>
          <w:szCs w:val="20"/>
        </w:rPr>
        <w:t>Puse</w:t>
      </w:r>
      <w:r w:rsidRPr="00724A33">
        <w:rPr>
          <w:rFonts w:ascii="Arial" w:eastAsia="Times New Roman" w:hAnsi="Arial" w:cs="Arial"/>
          <w:sz w:val="20"/>
          <w:szCs w:val="20"/>
        </w:rPr>
        <w:t xml:space="preserve"> un abas kopā – </w:t>
      </w:r>
      <w:r w:rsidRPr="00724A33">
        <w:rPr>
          <w:rFonts w:ascii="Arial" w:eastAsia="Times New Roman" w:hAnsi="Arial" w:cs="Arial"/>
          <w:b/>
          <w:sz w:val="20"/>
          <w:szCs w:val="20"/>
        </w:rPr>
        <w:t>Puses</w:t>
      </w:r>
      <w:r w:rsidRPr="00724A33">
        <w:rPr>
          <w:rFonts w:ascii="Arial" w:eastAsia="Times New Roman" w:hAnsi="Arial" w:cs="Arial"/>
          <w:sz w:val="20"/>
          <w:szCs w:val="20"/>
        </w:rPr>
        <w:t>,</w:t>
      </w:r>
    </w:p>
    <w:p w:rsidR="00724A33" w:rsidRPr="00724A33" w:rsidP="00724A33" w14:paraId="252190C3" w14:textId="77777777">
      <w:pPr>
        <w:spacing w:after="0" w:line="264" w:lineRule="auto"/>
        <w:ind w:right="-1" w:firstLine="426"/>
        <w:jc w:val="both"/>
        <w:rPr>
          <w:rFonts w:ascii="Arial" w:eastAsia="Times New Roman" w:hAnsi="Arial" w:cs="Arial"/>
          <w:sz w:val="20"/>
          <w:szCs w:val="20"/>
        </w:rPr>
      </w:pPr>
      <w:r w:rsidRPr="00724A33">
        <w:rPr>
          <w:rFonts w:ascii="Arial" w:eastAsia="Times New Roman" w:hAnsi="Arial" w:cs="Arial"/>
          <w:sz w:val="20"/>
          <w:szCs w:val="20"/>
        </w:rPr>
        <w:t>pamatojoties uz :</w:t>
      </w:r>
    </w:p>
    <w:p w:rsidR="00724A33" w:rsidRPr="00724A33" w:rsidP="00724A33" w14:paraId="13BB4276" w14:textId="77777777">
      <w:pPr>
        <w:numPr>
          <w:ilvl w:val="0"/>
          <w:numId w:val="6"/>
        </w:numPr>
        <w:suppressAutoHyphens/>
        <w:spacing w:after="0" w:line="240" w:lineRule="auto"/>
        <w:jc w:val="both"/>
        <w:rPr>
          <w:rFonts w:ascii="Arial" w:eastAsia="Times New Roman" w:hAnsi="Arial" w:cs="Arial"/>
          <w:sz w:val="20"/>
          <w:szCs w:val="20"/>
        </w:rPr>
      </w:pPr>
      <w:r w:rsidRPr="00724A33">
        <w:rPr>
          <w:rFonts w:ascii="Arial" w:eastAsia="Times New Roman" w:hAnsi="Arial" w:cs="Arial"/>
          <w:sz w:val="20"/>
          <w:szCs w:val="20"/>
        </w:rPr>
        <w:t>Valkas novada pašvaldības domes 2024. gada 29.februāra sēdes lēmumu  Nr.______ “Par izsoles noteikumu apstiprināšanu apbūves tiesības piešķiršanai zemes vienību daļās Valkas pilsētā un pagastos ”,</w:t>
      </w:r>
    </w:p>
    <w:p w:rsidR="00724A33" w:rsidRPr="00724A33" w:rsidP="00724A33" w14:paraId="11F1767F" w14:textId="77777777">
      <w:pPr>
        <w:numPr>
          <w:ilvl w:val="0"/>
          <w:numId w:val="6"/>
        </w:numPr>
        <w:spacing w:after="0" w:line="264" w:lineRule="auto"/>
        <w:ind w:right="-1"/>
        <w:contextualSpacing/>
        <w:jc w:val="both"/>
        <w:rPr>
          <w:rFonts w:ascii="Arial" w:eastAsia="Times New Roman" w:hAnsi="Arial" w:cs="Arial"/>
          <w:sz w:val="20"/>
          <w:szCs w:val="20"/>
        </w:rPr>
      </w:pPr>
      <w:r w:rsidRPr="00724A33">
        <w:rPr>
          <w:rFonts w:ascii="Arial" w:eastAsia="Times New Roman" w:hAnsi="Arial" w:cs="Arial"/>
          <w:sz w:val="20"/>
          <w:szCs w:val="20"/>
        </w:rPr>
        <w:t>Valkas novada pašvaldības domes 2024. gada ______________ sēdes lēmumu “Par …..”</w:t>
      </w:r>
    </w:p>
    <w:p w:rsidR="00724A33" w:rsidRPr="00724A33" w:rsidP="00724A33" w14:paraId="775BA081" w14:textId="77777777">
      <w:pPr>
        <w:spacing w:after="0" w:line="264" w:lineRule="auto"/>
        <w:ind w:right="-1"/>
        <w:jc w:val="both"/>
        <w:rPr>
          <w:rFonts w:ascii="Arial" w:eastAsia="Times New Roman" w:hAnsi="Arial" w:cs="Arial"/>
          <w:sz w:val="20"/>
          <w:szCs w:val="20"/>
        </w:rPr>
      </w:pPr>
      <w:r w:rsidRPr="00724A33">
        <w:rPr>
          <w:rFonts w:ascii="Arial" w:eastAsia="Times New Roman" w:hAnsi="Arial" w:cs="Arial"/>
          <w:sz w:val="20"/>
          <w:szCs w:val="20"/>
        </w:rPr>
        <w:t xml:space="preserve">noslēdz šāda satura līgumu par apbūves tiesības nodibināšanu, turpmāk – Līgums: </w:t>
      </w:r>
    </w:p>
    <w:p w:rsidR="00724A33" w:rsidRPr="00724A33" w:rsidP="00724A33" w14:paraId="112961D0" w14:textId="77777777">
      <w:pPr>
        <w:spacing w:after="0" w:line="264" w:lineRule="auto"/>
        <w:ind w:firstLine="862"/>
        <w:jc w:val="both"/>
        <w:rPr>
          <w:rFonts w:ascii="Arial" w:eastAsia="Times New Roman" w:hAnsi="Arial" w:cs="Arial"/>
          <w:sz w:val="20"/>
          <w:szCs w:val="20"/>
        </w:rPr>
      </w:pPr>
    </w:p>
    <w:p w:rsidR="00724A33" w:rsidRPr="00724A33" w:rsidP="00724A33" w14:paraId="7B9A203B" w14:textId="77777777">
      <w:pPr>
        <w:spacing w:after="0" w:line="264" w:lineRule="auto"/>
        <w:ind w:firstLine="709"/>
        <w:jc w:val="both"/>
        <w:rPr>
          <w:rFonts w:ascii="Arial" w:eastAsia="ヒラギノ角ゴ Pro W3" w:hAnsi="Arial" w:cs="Arial"/>
          <w:b/>
          <w:bCs/>
          <w:sz w:val="20"/>
          <w:szCs w:val="20"/>
        </w:rPr>
      </w:pPr>
      <w:r w:rsidRPr="00724A33">
        <w:rPr>
          <w:rFonts w:ascii="Arial" w:eastAsia="ヒラギノ角ゴ Pro W3" w:hAnsi="Arial" w:cs="Arial"/>
          <w:b/>
          <w:bCs/>
          <w:sz w:val="20"/>
          <w:szCs w:val="20"/>
        </w:rPr>
        <w:t>1. LĪGUMA PRIEKŠMETS</w:t>
      </w:r>
    </w:p>
    <w:p w:rsidR="00724A33" w:rsidRPr="00724A33" w:rsidP="00724A33" w14:paraId="62D37610" w14:textId="77777777">
      <w:pPr>
        <w:numPr>
          <w:ilvl w:val="1"/>
          <w:numId w:val="7"/>
        </w:numPr>
        <w:spacing w:after="0" w:line="264" w:lineRule="auto"/>
        <w:ind w:left="426" w:right="-1" w:hanging="426"/>
        <w:contextualSpacing/>
        <w:jc w:val="both"/>
        <w:rPr>
          <w:rFonts w:ascii="Arial" w:eastAsia="Times New Roman" w:hAnsi="Arial" w:cs="Arial"/>
          <w:sz w:val="20"/>
          <w:szCs w:val="20"/>
        </w:rPr>
      </w:pPr>
      <w:r w:rsidRPr="00724A33">
        <w:rPr>
          <w:rFonts w:ascii="Arial" w:eastAsia="ヒラギノ角ゴ Pro W3" w:hAnsi="Arial" w:cs="Arial"/>
          <w:sz w:val="20"/>
          <w:szCs w:val="20"/>
        </w:rPr>
        <w:t xml:space="preserve">Ar  Līgumu </w:t>
      </w:r>
      <w:r w:rsidRPr="00724A33">
        <w:rPr>
          <w:rFonts w:ascii="Arial" w:eastAsia="Times New Roman" w:hAnsi="Arial" w:cs="Arial"/>
          <w:sz w:val="20"/>
          <w:szCs w:val="20"/>
        </w:rPr>
        <w:t>Zemes īpašnieks</w:t>
      </w:r>
      <w:r w:rsidRPr="00724A33">
        <w:rPr>
          <w:rFonts w:ascii="Arial" w:eastAsia="ヒラギノ角ゴ Pro W3" w:hAnsi="Arial" w:cs="Arial"/>
          <w:sz w:val="20"/>
          <w:szCs w:val="20"/>
        </w:rPr>
        <w:t xml:space="preserve"> par atlīdzību </w:t>
      </w:r>
      <w:r w:rsidRPr="00724A33">
        <w:rPr>
          <w:rFonts w:ascii="Arial" w:eastAsia="Times New Roman" w:hAnsi="Arial" w:cs="Arial"/>
          <w:sz w:val="20"/>
          <w:szCs w:val="20"/>
        </w:rPr>
        <w:t>piešķir Apbūves tiesīgajam apbūves tiesību sekojošās zemes vienību daļās:</w:t>
      </w:r>
      <w:r w:rsidRPr="00724A33">
        <w:rPr>
          <w:rFonts w:ascii="Arial" w:eastAsia="Times New Roman" w:hAnsi="Arial" w:cs="Arial"/>
          <w:sz w:val="20"/>
          <w:szCs w:val="20"/>
        </w:rPr>
        <w:t xml:space="preserve"> </w:t>
      </w:r>
    </w:p>
    <w:p w:rsidR="00724A33" w:rsidRPr="00724A33" w:rsidP="00724A33" w14:paraId="65651CC0" w14:textId="77777777">
      <w:pPr>
        <w:numPr>
          <w:ilvl w:val="2"/>
          <w:numId w:val="14"/>
        </w:num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zemes vienības ar kadastra apzīmējumu 94010010503, </w:t>
      </w:r>
      <w:r w:rsidRPr="00724A33">
        <w:rPr>
          <w:rFonts w:ascii="Arial" w:eastAsia="Calibri" w:hAnsi="Arial" w:cs="Arial"/>
          <w:b/>
          <w:bCs/>
          <w:sz w:val="20"/>
          <w:szCs w:val="20"/>
        </w:rPr>
        <w:t>Rīgas iela 22</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w:t>
      </w:r>
      <w:r w:rsidRPr="00724A33">
        <w:rPr>
          <w:rFonts w:ascii="Arial" w:eastAsia="Calibri" w:hAnsi="Arial" w:cs="Arial"/>
          <w:sz w:val="20"/>
          <w:szCs w:val="20"/>
          <w:vertAlign w:val="superscript"/>
        </w:rPr>
        <w:t xml:space="preserve"> </w:t>
      </w:r>
      <w:r w:rsidRPr="00724A33">
        <w:rPr>
          <w:rFonts w:ascii="Arial" w:eastAsia="Calibri" w:hAnsi="Arial" w:cs="Arial"/>
          <w:sz w:val="20"/>
          <w:szCs w:val="20"/>
        </w:rPr>
        <w:t>platībā (1. pielikums);</w:t>
      </w:r>
    </w:p>
    <w:p w:rsidR="00724A33" w:rsidRPr="00724A33" w:rsidP="00724A33" w14:paraId="730CE2E4" w14:textId="77777777">
      <w:pPr>
        <w:numPr>
          <w:ilvl w:val="2"/>
          <w:numId w:val="14"/>
        </w:num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zemes vienības ar kadastra apzīmējumu 94010010222, </w:t>
      </w:r>
      <w:r w:rsidRPr="00724A33">
        <w:rPr>
          <w:rFonts w:ascii="Arial" w:eastAsia="Calibri" w:hAnsi="Arial" w:cs="Arial"/>
          <w:b/>
          <w:bCs/>
          <w:sz w:val="20"/>
          <w:szCs w:val="20"/>
        </w:rPr>
        <w:t>Rīgas iela 5B</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(2. pielikums);</w:t>
      </w:r>
    </w:p>
    <w:p w:rsidR="00724A33" w:rsidRPr="00724A33" w:rsidP="00724A33" w14:paraId="5069294E" w14:textId="77777777">
      <w:pPr>
        <w:numPr>
          <w:ilvl w:val="2"/>
          <w:numId w:val="14"/>
        </w:num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zemes vienības ar kadastra apzīmējumu 94010010833, </w:t>
      </w:r>
      <w:r w:rsidRPr="00724A33">
        <w:rPr>
          <w:rFonts w:ascii="Arial" w:eastAsia="Calibri" w:hAnsi="Arial" w:cs="Arial"/>
          <w:b/>
          <w:bCs/>
          <w:sz w:val="20"/>
          <w:szCs w:val="20"/>
        </w:rPr>
        <w:t>Beverīnas iela 3</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(3. pielikums);</w:t>
      </w:r>
    </w:p>
    <w:p w:rsidR="00724A33" w:rsidRPr="00724A33" w:rsidP="00724A33" w14:paraId="6D628580" w14:textId="77777777">
      <w:pPr>
        <w:numPr>
          <w:ilvl w:val="2"/>
          <w:numId w:val="14"/>
        </w:num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zemes vienības ar kadastra apzīmējumu 94010070312, </w:t>
      </w:r>
      <w:r w:rsidRPr="00724A33">
        <w:rPr>
          <w:rFonts w:ascii="Arial" w:eastAsia="Calibri" w:hAnsi="Arial" w:cs="Arial"/>
          <w:b/>
          <w:bCs/>
          <w:sz w:val="20"/>
          <w:szCs w:val="20"/>
        </w:rPr>
        <w:t>Zāģezera</w:t>
      </w:r>
      <w:r w:rsidRPr="00724A33">
        <w:rPr>
          <w:rFonts w:ascii="Arial" w:eastAsia="Calibri" w:hAnsi="Arial" w:cs="Arial"/>
          <w:b/>
          <w:bCs/>
          <w:sz w:val="20"/>
          <w:szCs w:val="20"/>
        </w:rPr>
        <w:t xml:space="preserve"> iela 1</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(4. pielikums);</w:t>
      </w:r>
    </w:p>
    <w:p w:rsidR="00724A33" w:rsidRPr="00724A33" w:rsidP="00724A33" w14:paraId="77A87C7A" w14:textId="77777777">
      <w:p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1.1.5. zemes vienības ar kadastra apzīmējumu 94010065101, </w:t>
      </w:r>
      <w:r w:rsidRPr="00724A33">
        <w:rPr>
          <w:rFonts w:ascii="Arial" w:eastAsia="Calibri" w:hAnsi="Arial" w:cs="Arial"/>
          <w:b/>
          <w:bCs/>
          <w:sz w:val="20"/>
          <w:szCs w:val="20"/>
        </w:rPr>
        <w:t>Rūjienas iela</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(5. pielikums);</w:t>
      </w:r>
    </w:p>
    <w:p w:rsidR="00724A33" w:rsidRPr="00724A33" w:rsidP="00724A33" w14:paraId="15BC53A0" w14:textId="77777777">
      <w:p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1.1.6. zemes vienības ar kadastra apzīmējumu 94010060448, </w:t>
      </w:r>
      <w:r w:rsidRPr="00724A33">
        <w:rPr>
          <w:rFonts w:ascii="Arial" w:eastAsia="Calibri" w:hAnsi="Arial" w:cs="Arial"/>
          <w:b/>
          <w:bCs/>
          <w:sz w:val="20"/>
          <w:szCs w:val="20"/>
        </w:rPr>
        <w:t>Raiņa iela 28A</w:t>
      </w:r>
      <w:r w:rsidRPr="00724A33">
        <w:rPr>
          <w:rFonts w:ascii="Arial" w:eastAsia="Calibri" w:hAnsi="Arial" w:cs="Arial"/>
          <w:sz w:val="20"/>
          <w:szCs w:val="20"/>
        </w:rPr>
        <w:t xml:space="preserve">, Valkā,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(6. pielikums);</w:t>
      </w:r>
    </w:p>
    <w:p w:rsidR="00724A33" w:rsidRPr="00724A33" w:rsidP="00724A33" w14:paraId="74E0EBFA" w14:textId="77777777">
      <w:p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1.1.7. zemes vienības ar kadastra apzīmējumu 94520080241, </w:t>
      </w:r>
      <w:r w:rsidRPr="00724A33">
        <w:rPr>
          <w:rFonts w:ascii="Arial" w:eastAsia="Calibri" w:hAnsi="Arial" w:cs="Arial"/>
          <w:b/>
          <w:bCs/>
          <w:sz w:val="20"/>
          <w:szCs w:val="20"/>
        </w:rPr>
        <w:t>“</w:t>
      </w:r>
      <w:r w:rsidRPr="00724A33">
        <w:rPr>
          <w:rFonts w:ascii="Arial" w:eastAsia="Calibri" w:hAnsi="Arial" w:cs="Arial"/>
          <w:b/>
          <w:bCs/>
          <w:sz w:val="20"/>
          <w:szCs w:val="20"/>
        </w:rPr>
        <w:t>Erģemes</w:t>
      </w:r>
      <w:r w:rsidRPr="00724A33">
        <w:rPr>
          <w:rFonts w:ascii="Arial" w:eastAsia="Calibri" w:hAnsi="Arial" w:cs="Arial"/>
          <w:b/>
          <w:bCs/>
          <w:sz w:val="20"/>
          <w:szCs w:val="20"/>
        </w:rPr>
        <w:t xml:space="preserve"> skola”</w:t>
      </w:r>
      <w:r w:rsidRPr="00724A33">
        <w:rPr>
          <w:rFonts w:ascii="Arial" w:eastAsia="Calibri" w:hAnsi="Arial" w:cs="Arial"/>
          <w:sz w:val="20"/>
          <w:szCs w:val="20"/>
        </w:rPr>
        <w:t xml:space="preserve">, Ērģemē,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(7. pielikums);</w:t>
      </w:r>
    </w:p>
    <w:p w:rsidR="00724A33" w:rsidRPr="00724A33" w:rsidP="00724A33" w14:paraId="73C9C144" w14:textId="77777777">
      <w:p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1.1.8.  zemes vienības ar kadastra apzīmējumu 94660050153, </w:t>
      </w:r>
      <w:r w:rsidRPr="00724A33">
        <w:rPr>
          <w:rFonts w:ascii="Arial" w:eastAsia="Calibri" w:hAnsi="Arial" w:cs="Arial"/>
          <w:b/>
          <w:bCs/>
          <w:sz w:val="20"/>
          <w:szCs w:val="20"/>
        </w:rPr>
        <w:t>“Tirgotava”</w:t>
      </w:r>
      <w:r w:rsidRPr="00724A33">
        <w:rPr>
          <w:rFonts w:ascii="Arial" w:eastAsia="Calibri" w:hAnsi="Arial" w:cs="Arial"/>
          <w:sz w:val="20"/>
          <w:szCs w:val="20"/>
        </w:rPr>
        <w:t xml:space="preserve">, Kārķos,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(8. pielikums);</w:t>
      </w:r>
    </w:p>
    <w:p w:rsidR="00724A33" w:rsidRPr="00724A33" w:rsidP="00724A33" w14:paraId="1E0839D4" w14:textId="77777777">
      <w:p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1.1.9.  zemes vienības ar kadastra apzīmējumu 94920040263, </w:t>
      </w:r>
      <w:r w:rsidRPr="00724A33">
        <w:rPr>
          <w:rFonts w:ascii="Arial" w:eastAsia="Calibri" w:hAnsi="Arial" w:cs="Arial"/>
          <w:b/>
          <w:bCs/>
          <w:sz w:val="20"/>
          <w:szCs w:val="20"/>
        </w:rPr>
        <w:t>“</w:t>
      </w:r>
      <w:r w:rsidRPr="00724A33">
        <w:rPr>
          <w:rFonts w:ascii="Arial" w:eastAsia="Calibri" w:hAnsi="Arial" w:cs="Arial"/>
          <w:b/>
          <w:bCs/>
          <w:sz w:val="20"/>
          <w:szCs w:val="20"/>
        </w:rPr>
        <w:t>Dalderi</w:t>
      </w:r>
      <w:r w:rsidRPr="00724A33">
        <w:rPr>
          <w:rFonts w:ascii="Arial" w:eastAsia="Calibri" w:hAnsi="Arial" w:cs="Arial"/>
          <w:b/>
          <w:bCs/>
          <w:sz w:val="20"/>
          <w:szCs w:val="20"/>
        </w:rPr>
        <w:t>”</w:t>
      </w:r>
      <w:r w:rsidRPr="00724A33">
        <w:rPr>
          <w:rFonts w:ascii="Arial" w:eastAsia="Calibri" w:hAnsi="Arial" w:cs="Arial"/>
          <w:sz w:val="20"/>
          <w:szCs w:val="20"/>
        </w:rPr>
        <w:t xml:space="preserve">, Vijciemā,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(9. pielikums);</w:t>
      </w:r>
    </w:p>
    <w:p w:rsidR="00724A33" w:rsidRPr="00724A33" w:rsidP="00724A33" w14:paraId="3C9F31B0" w14:textId="77777777">
      <w:pPr>
        <w:tabs>
          <w:tab w:val="left" w:pos="851"/>
        </w:tabs>
        <w:spacing w:after="0" w:line="240" w:lineRule="auto"/>
        <w:ind w:left="851" w:hanging="567"/>
        <w:contextualSpacing/>
        <w:jc w:val="both"/>
        <w:rPr>
          <w:rFonts w:ascii="Arial" w:eastAsia="Calibri" w:hAnsi="Arial" w:cs="Arial"/>
          <w:sz w:val="20"/>
          <w:szCs w:val="20"/>
        </w:rPr>
      </w:pPr>
      <w:r w:rsidRPr="00724A33">
        <w:rPr>
          <w:rFonts w:ascii="Arial" w:eastAsia="Calibri" w:hAnsi="Arial" w:cs="Arial"/>
          <w:sz w:val="20"/>
          <w:szCs w:val="20"/>
        </w:rPr>
        <w:t xml:space="preserve">1.1.10. zemes vienības ar kadastra apzīmējumu 94880060359, </w:t>
      </w:r>
      <w:r w:rsidRPr="00724A33">
        <w:rPr>
          <w:rFonts w:ascii="Arial" w:eastAsia="Calibri" w:hAnsi="Arial" w:cs="Arial"/>
          <w:b/>
          <w:bCs/>
          <w:sz w:val="20"/>
          <w:szCs w:val="20"/>
        </w:rPr>
        <w:t>“Lugažu muiža”</w:t>
      </w:r>
      <w:r w:rsidRPr="00724A33">
        <w:rPr>
          <w:rFonts w:ascii="Arial" w:eastAsia="Calibri" w:hAnsi="Arial" w:cs="Arial"/>
          <w:sz w:val="20"/>
          <w:szCs w:val="20"/>
        </w:rPr>
        <w:t xml:space="preserve">, Lugažos, Valkas novadā daļa 0,0025 ha (25 m </w:t>
      </w:r>
      <w:r w:rsidRPr="00724A33">
        <w:rPr>
          <w:rFonts w:ascii="Arial" w:eastAsia="Calibri" w:hAnsi="Arial" w:cs="Arial"/>
          <w:sz w:val="20"/>
          <w:szCs w:val="20"/>
          <w:vertAlign w:val="superscript"/>
        </w:rPr>
        <w:t>2</w:t>
      </w:r>
      <w:r w:rsidRPr="00724A33">
        <w:rPr>
          <w:rFonts w:ascii="Arial" w:eastAsia="Calibri" w:hAnsi="Arial" w:cs="Arial"/>
          <w:sz w:val="20"/>
          <w:szCs w:val="20"/>
        </w:rPr>
        <w:t>) platībā (10. pielikums), turpmāk – Zemes vienību daļas.</w:t>
      </w:r>
    </w:p>
    <w:p w:rsidR="00724A33" w:rsidRPr="00724A33" w:rsidP="00724A33" w14:paraId="42420534" w14:textId="77777777">
      <w:pPr>
        <w:numPr>
          <w:ilvl w:val="1"/>
          <w:numId w:val="14"/>
        </w:numPr>
        <w:spacing w:after="0" w:line="264" w:lineRule="auto"/>
        <w:ind w:left="426" w:hanging="426"/>
        <w:contextualSpacing/>
        <w:jc w:val="both"/>
        <w:rPr>
          <w:rFonts w:ascii="Arial" w:eastAsia="Calibri" w:hAnsi="Arial" w:cs="Arial"/>
          <w:sz w:val="20"/>
          <w:szCs w:val="20"/>
        </w:rPr>
      </w:pPr>
      <w:r w:rsidRPr="00724A33">
        <w:rPr>
          <w:rFonts w:ascii="Arial" w:eastAsia="Times New Roman" w:hAnsi="Arial" w:cs="Arial"/>
          <w:sz w:val="20"/>
          <w:szCs w:val="20"/>
        </w:rPr>
        <w:t xml:space="preserve">Apbūves tiesīgais ir tiesīgs </w:t>
      </w:r>
      <w:r w:rsidRPr="00724A33">
        <w:rPr>
          <w:rFonts w:ascii="Arial" w:eastAsia="Calibri" w:hAnsi="Arial" w:cs="Arial"/>
          <w:sz w:val="20"/>
          <w:szCs w:val="20"/>
        </w:rPr>
        <w:t xml:space="preserve">uz Līguma 1.1. punktā minētajām Zemes vienību daļām izbūvēt un lietot inženierbūves – </w:t>
      </w:r>
      <w:r w:rsidRPr="00724A33">
        <w:rPr>
          <w:rFonts w:ascii="Arial" w:eastAsia="Calibri" w:hAnsi="Arial" w:cs="Arial"/>
          <w:sz w:val="20"/>
          <w:szCs w:val="20"/>
        </w:rPr>
        <w:t>elektroauto</w:t>
      </w:r>
      <w:r w:rsidRPr="00724A33">
        <w:rPr>
          <w:rFonts w:ascii="Arial" w:eastAsia="Calibri" w:hAnsi="Arial" w:cs="Arial"/>
          <w:sz w:val="20"/>
          <w:szCs w:val="20"/>
        </w:rPr>
        <w:t xml:space="preserve"> uzlādes stacijas apbūves tiesības spēkā esamības laikā, turpmāk – Apbūves tiesība.</w:t>
      </w:r>
    </w:p>
    <w:p w:rsidR="00724A33" w:rsidRPr="00724A33" w:rsidP="00724A33" w14:paraId="79CE74AD" w14:textId="77777777">
      <w:pPr>
        <w:numPr>
          <w:ilvl w:val="1"/>
          <w:numId w:val="14"/>
        </w:numPr>
        <w:spacing w:after="0" w:line="264" w:lineRule="auto"/>
        <w:ind w:left="426" w:hanging="426"/>
        <w:contextualSpacing/>
        <w:jc w:val="both"/>
        <w:rPr>
          <w:rFonts w:ascii="Arial" w:eastAsia="Calibri" w:hAnsi="Arial" w:cs="Arial"/>
          <w:sz w:val="20"/>
          <w:szCs w:val="20"/>
        </w:rPr>
      </w:pPr>
      <w:r w:rsidRPr="00724A33">
        <w:rPr>
          <w:rFonts w:ascii="Arial" w:eastAsia="Calibri" w:hAnsi="Arial" w:cs="Arial"/>
          <w:sz w:val="20"/>
          <w:szCs w:val="20"/>
        </w:rPr>
        <w:t xml:space="preserve">Līguma slēgšanas brīdī Zemes īpašniekam īpašuma tiesības uz Zemes vienību daļām reģistrētas zemesgrāmatā.  </w:t>
      </w:r>
    </w:p>
    <w:p w:rsidR="00724A33" w:rsidRPr="00724A33" w:rsidP="00724A33" w14:paraId="005F1A6C" w14:textId="77777777">
      <w:pPr>
        <w:numPr>
          <w:ilvl w:val="1"/>
          <w:numId w:val="14"/>
        </w:numPr>
        <w:tabs>
          <w:tab w:val="left" w:pos="284"/>
        </w:tabs>
        <w:spacing w:after="0" w:line="264" w:lineRule="auto"/>
        <w:ind w:left="426" w:right="-1" w:hanging="426"/>
        <w:contextualSpacing/>
        <w:jc w:val="both"/>
        <w:rPr>
          <w:rFonts w:ascii="Arial" w:eastAsia="Times New Roman" w:hAnsi="Arial" w:cs="Arial"/>
          <w:sz w:val="20"/>
          <w:szCs w:val="20"/>
        </w:rPr>
      </w:pPr>
      <w:r w:rsidRPr="00724A33">
        <w:rPr>
          <w:rFonts w:ascii="Arial" w:eastAsia="Times New Roman" w:hAnsi="Arial" w:cs="Arial"/>
          <w:sz w:val="20"/>
          <w:szCs w:val="20"/>
        </w:rPr>
        <w:t>Zemes vienību daļu stāvoklis un robežas Apbūves tiesīgajam ir zināmas un ierādītas saskaņā ar Līguma pielikumiem un apstiprinātas ar pieņemšanas- nodošanas aktu.</w:t>
      </w:r>
    </w:p>
    <w:p w:rsidR="00724A33" w:rsidRPr="00724A33" w:rsidP="00724A33" w14:paraId="5B85413A" w14:textId="77777777">
      <w:pPr>
        <w:numPr>
          <w:ilvl w:val="1"/>
          <w:numId w:val="14"/>
        </w:numPr>
        <w:spacing w:after="0" w:line="240" w:lineRule="auto"/>
        <w:ind w:left="426" w:hanging="426"/>
        <w:contextualSpacing/>
        <w:jc w:val="both"/>
        <w:rPr>
          <w:rFonts w:ascii="Arial" w:eastAsia="Times New Roman" w:hAnsi="Arial" w:cs="Arial"/>
          <w:sz w:val="20"/>
          <w:szCs w:val="20"/>
        </w:rPr>
      </w:pPr>
      <w:r w:rsidRPr="00724A33">
        <w:rPr>
          <w:rFonts w:ascii="Arial" w:eastAsia="Calibri" w:hAnsi="Arial" w:cs="Arial"/>
          <w:sz w:val="20"/>
          <w:szCs w:val="20"/>
        </w:rPr>
        <w:t>Saskaņā ar Valkas novada pašvaldības saistošajiem noteikumiem Nr.28 „Valkas novada teritorijas plānojuma (no 2017. gada) grozījumi, Teritorijas izmantošanas un apbūves noteikumi” (apstiprināts ar Valkas novada pašvaldības domes 2021. gada 28.oktobra sēdes lēmumu (protokols Nr.16.,25.§), publicēts „Latvijas Vēstnesis” 15.12.2021., visas minētās zemes vienības atrodas teritorijās</w:t>
      </w:r>
      <w:r w:rsidRPr="00724A33">
        <w:rPr>
          <w:rFonts w:ascii="Arial" w:eastAsia="Times New Roman" w:hAnsi="Arial" w:cs="Arial"/>
          <w:sz w:val="20"/>
          <w:szCs w:val="20"/>
        </w:rPr>
        <w:t>, kurās pieļaujams izbūvēt inženiertehniskās apgādes tīklus un objektus.</w:t>
      </w:r>
    </w:p>
    <w:p w:rsidR="00724A33" w:rsidRPr="00724A33" w:rsidP="00724A33" w14:paraId="22243D6B" w14:textId="77777777">
      <w:pPr>
        <w:tabs>
          <w:tab w:val="left" w:pos="1276"/>
        </w:tabs>
        <w:spacing w:after="0" w:line="264" w:lineRule="auto"/>
        <w:jc w:val="both"/>
        <w:rPr>
          <w:rFonts w:ascii="Arial" w:eastAsia="ヒラギノ角ゴ Pro W3" w:hAnsi="Arial" w:cs="Arial"/>
          <w:b/>
          <w:bCs/>
          <w:sz w:val="20"/>
          <w:szCs w:val="20"/>
        </w:rPr>
      </w:pPr>
    </w:p>
    <w:p w:rsidR="00724A33" w:rsidRPr="00724A33" w:rsidP="00724A33" w14:paraId="6354F096" w14:textId="77777777">
      <w:pPr>
        <w:tabs>
          <w:tab w:val="left" w:pos="1276"/>
        </w:tabs>
        <w:spacing w:after="0" w:line="264" w:lineRule="auto"/>
        <w:jc w:val="both"/>
        <w:rPr>
          <w:rFonts w:ascii="Arial" w:eastAsia="ヒラギノ角ゴ Pro W3" w:hAnsi="Arial" w:cs="Arial"/>
          <w:b/>
          <w:bCs/>
          <w:sz w:val="20"/>
          <w:szCs w:val="20"/>
        </w:rPr>
      </w:pPr>
      <w:r w:rsidRPr="00724A33">
        <w:rPr>
          <w:rFonts w:ascii="Arial" w:eastAsia="ヒラギノ角ゴ Pro W3" w:hAnsi="Arial" w:cs="Arial"/>
          <w:b/>
          <w:bCs/>
          <w:sz w:val="20"/>
          <w:szCs w:val="20"/>
        </w:rPr>
        <w:t>2. LĪGUMA DARBĪBAS TERMIŅŠ</w:t>
      </w:r>
    </w:p>
    <w:p w:rsidR="00724A33" w:rsidRPr="00724A33" w:rsidP="00724A33" w14:paraId="4C9E859B" w14:textId="77777777">
      <w:pPr>
        <w:keepNext/>
        <w:widowControl w:val="0"/>
        <w:numPr>
          <w:ilvl w:val="0"/>
          <w:numId w:val="8"/>
        </w:numPr>
        <w:spacing w:after="0" w:line="264" w:lineRule="auto"/>
        <w:ind w:left="426" w:hanging="77"/>
        <w:contextualSpacing/>
        <w:jc w:val="both"/>
        <w:rPr>
          <w:rFonts w:ascii="Arial" w:eastAsia="Times New Roman" w:hAnsi="Arial" w:cs="Arial"/>
          <w:sz w:val="20"/>
          <w:szCs w:val="20"/>
        </w:rPr>
      </w:pPr>
      <w:r w:rsidRPr="00724A33">
        <w:rPr>
          <w:rFonts w:ascii="Arial" w:eastAsia="Times New Roman" w:hAnsi="Arial" w:cs="Arial"/>
          <w:sz w:val="20"/>
          <w:szCs w:val="20"/>
        </w:rPr>
        <w:t xml:space="preserve">Apbūves tiesība ir nodibināta un ir spēkā pēc Apbūves tiesības ierakstīšanas nekustamo īpašumu, kuros ietilpst Līguma 1.1. punktā minētās zemes vienības, zemesgrāmatās. Līdz Apbūves tiesības ierakstīšanai zemesgrāmatās Pušu starpā pastāv personiska saistība, kuras ierakstīšanu zemesgrāmatā var prasīt </w:t>
      </w:r>
      <w:r w:rsidRPr="00724A33">
        <w:rPr>
          <w:rFonts w:ascii="Arial" w:eastAsia="Times New Roman" w:hAnsi="Arial" w:cs="Arial"/>
          <w:sz w:val="20"/>
          <w:szCs w:val="20"/>
        </w:rPr>
        <w:t>katra Puse, ja izpildīti visi citi Apbūves tiesības nodibināšanai nepieciešamie nosacījumi.</w:t>
      </w:r>
    </w:p>
    <w:p w:rsidR="00724A33" w:rsidRPr="00724A33" w:rsidP="00724A33" w14:paraId="78786059" w14:textId="77777777">
      <w:pPr>
        <w:keepNext/>
        <w:widowControl w:val="0"/>
        <w:numPr>
          <w:ilvl w:val="0"/>
          <w:numId w:val="8"/>
        </w:numPr>
        <w:spacing w:after="0" w:line="264" w:lineRule="auto"/>
        <w:ind w:left="426" w:hanging="77"/>
        <w:contextualSpacing/>
        <w:jc w:val="both"/>
        <w:rPr>
          <w:rFonts w:ascii="Arial" w:eastAsia="Times New Roman" w:hAnsi="Arial" w:cs="Arial"/>
          <w:sz w:val="20"/>
          <w:szCs w:val="20"/>
        </w:rPr>
      </w:pPr>
      <w:r w:rsidRPr="00724A33">
        <w:rPr>
          <w:rFonts w:ascii="Arial" w:eastAsia="Times New Roman" w:hAnsi="Arial" w:cs="Arial"/>
          <w:sz w:val="20"/>
          <w:szCs w:val="20"/>
        </w:rPr>
        <w:t xml:space="preserve">Uz Līguma pamata Apbūves tiesīgajam piešķirtais Apbūves tiesības termiņš ir </w:t>
      </w:r>
      <w:r w:rsidRPr="00724A33">
        <w:rPr>
          <w:rFonts w:ascii="Arial" w:eastAsia="Times New Roman" w:hAnsi="Arial" w:cs="Arial"/>
          <w:b/>
          <w:sz w:val="20"/>
          <w:szCs w:val="20"/>
        </w:rPr>
        <w:t>20 (divdesmit)</w:t>
      </w:r>
      <w:r w:rsidRPr="00724A33">
        <w:rPr>
          <w:rFonts w:ascii="Arial" w:eastAsia="Times New Roman" w:hAnsi="Arial" w:cs="Arial"/>
          <w:i/>
          <w:sz w:val="20"/>
          <w:szCs w:val="20"/>
        </w:rPr>
        <w:t xml:space="preserve"> </w:t>
      </w:r>
      <w:r w:rsidRPr="00724A33">
        <w:rPr>
          <w:rFonts w:ascii="Arial" w:eastAsia="Times New Roman" w:hAnsi="Arial" w:cs="Arial"/>
          <w:sz w:val="20"/>
          <w:szCs w:val="20"/>
        </w:rPr>
        <w:t>gadi no Līguma spēkā stāšanās dienas, tas ir līdz _________________________.</w:t>
      </w:r>
    </w:p>
    <w:p w:rsidR="00724A33" w:rsidRPr="00724A33" w:rsidP="00724A33" w14:paraId="3D153CC1" w14:textId="77777777">
      <w:pPr>
        <w:tabs>
          <w:tab w:val="right" w:pos="8306"/>
          <w:tab w:val="left" w:pos="9000"/>
        </w:tabs>
        <w:spacing w:after="120" w:line="240" w:lineRule="auto"/>
        <w:ind w:right="-1"/>
        <w:jc w:val="both"/>
        <w:rPr>
          <w:rFonts w:ascii="Arial" w:eastAsia="Times New Roman" w:hAnsi="Arial" w:cs="Arial"/>
          <w:b/>
          <w:bCs/>
          <w:sz w:val="20"/>
          <w:szCs w:val="20"/>
          <w:lang w:eastAsia="lv-LV"/>
        </w:rPr>
      </w:pPr>
    </w:p>
    <w:p w:rsidR="00724A33" w:rsidRPr="00724A33" w:rsidP="00724A33" w14:paraId="72C88CDB" w14:textId="77777777">
      <w:pPr>
        <w:tabs>
          <w:tab w:val="right" w:pos="8306"/>
          <w:tab w:val="left" w:pos="9000"/>
        </w:tabs>
        <w:spacing w:after="120" w:line="240" w:lineRule="auto"/>
        <w:ind w:right="-1"/>
        <w:jc w:val="both"/>
        <w:rPr>
          <w:rFonts w:ascii="Arial" w:eastAsia="Times New Roman" w:hAnsi="Arial" w:cs="Arial"/>
          <w:b/>
          <w:bCs/>
          <w:sz w:val="20"/>
          <w:szCs w:val="20"/>
          <w:lang w:eastAsia="lv-LV"/>
        </w:rPr>
      </w:pPr>
      <w:r w:rsidRPr="00724A33">
        <w:rPr>
          <w:rFonts w:ascii="Arial" w:eastAsia="Times New Roman" w:hAnsi="Arial" w:cs="Arial"/>
          <w:b/>
          <w:bCs/>
          <w:sz w:val="20"/>
          <w:szCs w:val="20"/>
          <w:lang w:eastAsia="lv-LV"/>
        </w:rPr>
        <w:t>3. MAKSA PAR APBŪVES TIESĪBU</w:t>
      </w:r>
    </w:p>
    <w:p w:rsidR="00724A33" w:rsidRPr="00724A33" w:rsidP="00724A33" w14:paraId="12D0981C" w14:textId="77777777">
      <w:pPr>
        <w:numPr>
          <w:ilvl w:val="0"/>
          <w:numId w:val="15"/>
        </w:numPr>
        <w:spacing w:after="0" w:line="240" w:lineRule="auto"/>
        <w:ind w:left="284" w:hanging="284"/>
        <w:jc w:val="both"/>
        <w:rPr>
          <w:rFonts w:ascii="Arial" w:eastAsia="Times New Roman" w:hAnsi="Arial" w:cs="Times New Roman"/>
          <w:sz w:val="20"/>
          <w:szCs w:val="24"/>
        </w:rPr>
      </w:pPr>
      <w:bookmarkStart w:id="3" w:name="_Hlk74996514"/>
      <w:r w:rsidRPr="00724A33">
        <w:rPr>
          <w:rFonts w:ascii="Arial" w:eastAsia="Times New Roman" w:hAnsi="Arial" w:cs="Times New Roman"/>
          <w:sz w:val="20"/>
          <w:szCs w:val="24"/>
        </w:rPr>
        <w:t xml:space="preserve">Apbūves tiesīgais </w:t>
      </w:r>
      <w:bookmarkEnd w:id="3"/>
      <w:r w:rsidRPr="00724A33">
        <w:rPr>
          <w:rFonts w:ascii="Arial" w:eastAsia="Times New Roman" w:hAnsi="Arial" w:cs="Times New Roman"/>
          <w:sz w:val="20"/>
          <w:szCs w:val="24"/>
        </w:rPr>
        <w:t xml:space="preserve">maksā Zemes īpašniekam maksu par </w:t>
      </w:r>
      <w:bookmarkStart w:id="4" w:name="_Hlk74996271"/>
      <w:r w:rsidRPr="00724A33">
        <w:rPr>
          <w:rFonts w:ascii="Arial" w:eastAsia="Times New Roman" w:hAnsi="Arial" w:cs="Times New Roman"/>
          <w:sz w:val="20"/>
          <w:szCs w:val="24"/>
        </w:rPr>
        <w:t xml:space="preserve">Apbūves tiesību </w:t>
      </w:r>
      <w:bookmarkEnd w:id="4"/>
      <w:r w:rsidRPr="00724A33">
        <w:rPr>
          <w:rFonts w:ascii="Arial" w:eastAsia="Times New Roman" w:hAnsi="Arial" w:cs="Times New Roman"/>
          <w:sz w:val="20"/>
          <w:szCs w:val="24"/>
        </w:rPr>
        <w:t>_______ EUR (</w:t>
      </w:r>
      <w:r w:rsidRPr="00724A33">
        <w:rPr>
          <w:rFonts w:ascii="Arial" w:eastAsia="Times New Roman" w:hAnsi="Arial" w:cs="Arial"/>
          <w:sz w:val="20"/>
          <w:szCs w:val="24"/>
        </w:rPr>
        <w:t xml:space="preserve">_______ </w:t>
      </w:r>
      <w:r w:rsidRPr="00724A33">
        <w:rPr>
          <w:rFonts w:ascii="Arial" w:eastAsia="Times New Roman" w:hAnsi="Arial" w:cs="Arial"/>
          <w:sz w:val="20"/>
          <w:szCs w:val="24"/>
        </w:rPr>
        <w:t>euro</w:t>
      </w:r>
      <w:r w:rsidRPr="00724A33">
        <w:rPr>
          <w:rFonts w:ascii="Arial" w:eastAsia="Times New Roman" w:hAnsi="Arial" w:cs="Arial"/>
          <w:sz w:val="20"/>
          <w:szCs w:val="24"/>
        </w:rPr>
        <w:t>, _____ centu</w:t>
      </w:r>
      <w:r w:rsidRPr="00724A33">
        <w:rPr>
          <w:rFonts w:ascii="Arial" w:eastAsia="Times New Roman" w:hAnsi="Arial" w:cs="Times New Roman"/>
          <w:sz w:val="20"/>
          <w:szCs w:val="24"/>
        </w:rPr>
        <w:t>) gadā (turpmāk – Maksa). Papildus Apbūves tiesīgais maksā pievienotās vērtības nodokli (</w:t>
      </w:r>
      <w:smartTag w:uri="urn:schemas-microsoft-com:office:smarttags" w:element="stockticker">
        <w:r w:rsidRPr="00724A33">
          <w:rPr>
            <w:rFonts w:ascii="Arial" w:eastAsia="Times New Roman" w:hAnsi="Arial" w:cs="Times New Roman"/>
            <w:sz w:val="20"/>
            <w:szCs w:val="24"/>
          </w:rPr>
          <w:t>PVN</w:t>
        </w:r>
      </w:smartTag>
      <w:r w:rsidRPr="00724A33">
        <w:rPr>
          <w:rFonts w:ascii="Arial" w:eastAsia="Times New Roman" w:hAnsi="Arial" w:cs="Times New Roman"/>
          <w:sz w:val="20"/>
          <w:szCs w:val="24"/>
        </w:rPr>
        <w:t xml:space="preserve">), </w:t>
      </w:r>
      <w:bookmarkStart w:id="5" w:name="OLE_LINK6"/>
      <w:bookmarkStart w:id="6" w:name="OLE_LINK7"/>
      <w:r w:rsidRPr="00724A33">
        <w:rPr>
          <w:rFonts w:ascii="Arial" w:eastAsia="Times New Roman" w:hAnsi="Arial" w:cs="Times New Roman"/>
          <w:sz w:val="20"/>
          <w:szCs w:val="24"/>
        </w:rPr>
        <w:t xml:space="preserve">nekustamā īpašuma nodokli un citus nodokļus (nodevas), kuri jāmaksā par Zemes vienību daļām, ja to paredz Latvijas Republikā spēkā esošie vai no jauna ieviestie normatīvie akti. </w:t>
      </w:r>
    </w:p>
    <w:p w:rsidR="00724A33" w:rsidRPr="00724A33" w:rsidP="00724A33" w14:paraId="67682909" w14:textId="77777777">
      <w:pPr>
        <w:numPr>
          <w:ilvl w:val="0"/>
          <w:numId w:val="15"/>
        </w:numPr>
        <w:spacing w:after="0" w:line="240" w:lineRule="auto"/>
        <w:ind w:left="284" w:hanging="284"/>
        <w:rPr>
          <w:rFonts w:ascii="Arial" w:eastAsia="Times New Roman" w:hAnsi="Arial" w:cs="Times New Roman"/>
          <w:sz w:val="20"/>
          <w:szCs w:val="24"/>
        </w:rPr>
      </w:pPr>
      <w:r w:rsidRPr="00724A33">
        <w:rPr>
          <w:rFonts w:ascii="Arial" w:eastAsia="Times New Roman" w:hAnsi="Arial" w:cs="Times New Roman"/>
          <w:sz w:val="20"/>
          <w:szCs w:val="24"/>
        </w:rPr>
        <w:t xml:space="preserve">Apbūves tiesīgais pirms izsoles ir iemaksājis drošības naudu 360,00 EUR (trīs simti sešdesmit </w:t>
      </w:r>
      <w:r w:rsidRPr="00724A33">
        <w:rPr>
          <w:rFonts w:ascii="Arial" w:eastAsia="Times New Roman" w:hAnsi="Arial" w:cs="Times New Roman"/>
          <w:sz w:val="20"/>
          <w:szCs w:val="24"/>
        </w:rPr>
        <w:t>euro</w:t>
      </w:r>
      <w:r w:rsidRPr="00724A33">
        <w:rPr>
          <w:rFonts w:ascii="Arial" w:eastAsia="Times New Roman" w:hAnsi="Arial" w:cs="Times New Roman"/>
          <w:sz w:val="20"/>
          <w:szCs w:val="24"/>
        </w:rPr>
        <w:t>). Izrakstot pirmo rēķinu, no rēķina gala summas tiek atskaitīta iemaksātā drošības nauda.</w:t>
      </w:r>
    </w:p>
    <w:p w:rsidR="00724A33" w:rsidRPr="00724A33" w:rsidP="00724A33" w14:paraId="21FB2752" w14:textId="77777777">
      <w:pPr>
        <w:numPr>
          <w:ilvl w:val="0"/>
          <w:numId w:val="15"/>
        </w:numPr>
        <w:spacing w:after="0" w:line="240" w:lineRule="auto"/>
        <w:ind w:left="284" w:hanging="284"/>
        <w:jc w:val="both"/>
        <w:rPr>
          <w:rFonts w:ascii="Arial" w:eastAsia="Times New Roman" w:hAnsi="Arial" w:cs="Arial"/>
          <w:sz w:val="20"/>
          <w:szCs w:val="20"/>
          <w:lang w:eastAsia="lv-LV"/>
        </w:rPr>
      </w:pPr>
      <w:r w:rsidRPr="00724A33">
        <w:rPr>
          <w:rFonts w:ascii="Arial" w:eastAsia="Times New Roman" w:hAnsi="Arial" w:cs="Times New Roman"/>
          <w:sz w:val="20"/>
          <w:szCs w:val="24"/>
        </w:rPr>
        <w:t>Izrakstot pirmo rēķinu, papildus tiek iekļauta sertificēta vērtētāja SIA “</w:t>
      </w:r>
      <w:r w:rsidRPr="00724A33">
        <w:rPr>
          <w:rFonts w:ascii="Arial" w:eastAsia="Times New Roman" w:hAnsi="Arial" w:cs="Times New Roman"/>
          <w:sz w:val="20"/>
          <w:szCs w:val="24"/>
        </w:rPr>
        <w:t>Vindeks</w:t>
      </w:r>
      <w:r w:rsidRPr="00724A33">
        <w:rPr>
          <w:rFonts w:ascii="Arial" w:eastAsia="Times New Roman" w:hAnsi="Arial" w:cs="Times New Roman"/>
          <w:sz w:val="20"/>
          <w:szCs w:val="24"/>
        </w:rPr>
        <w:t xml:space="preserve">”, reģ.nr.4000356948 vērtējuma izmaksas 264,99 EUR (divi simti sešdesmit četri </w:t>
      </w:r>
      <w:r w:rsidRPr="00724A33">
        <w:rPr>
          <w:rFonts w:ascii="Arial" w:eastAsia="Times New Roman" w:hAnsi="Arial" w:cs="Times New Roman"/>
          <w:sz w:val="20"/>
          <w:szCs w:val="24"/>
        </w:rPr>
        <w:t>euro</w:t>
      </w:r>
      <w:r w:rsidRPr="00724A33">
        <w:rPr>
          <w:rFonts w:ascii="Arial" w:eastAsia="Times New Roman" w:hAnsi="Arial" w:cs="Times New Roman"/>
          <w:sz w:val="20"/>
          <w:szCs w:val="24"/>
        </w:rPr>
        <w:t>, 99 centi), t.sk. PVN</w:t>
      </w:r>
      <w:r w:rsidRPr="00724A33">
        <w:rPr>
          <w:rFonts w:ascii="Arial" w:eastAsia="Times New Roman" w:hAnsi="Arial" w:cs="Arial"/>
          <w:sz w:val="20"/>
          <w:szCs w:val="20"/>
          <w:lang w:eastAsia="lv-LV"/>
        </w:rPr>
        <w:t>.</w:t>
      </w:r>
    </w:p>
    <w:p w:rsidR="00724A33" w:rsidRPr="00724A33" w:rsidP="00724A33" w14:paraId="3B204197" w14:textId="77777777">
      <w:pPr>
        <w:numPr>
          <w:ilvl w:val="0"/>
          <w:numId w:val="15"/>
        </w:numPr>
        <w:spacing w:after="0" w:line="240" w:lineRule="auto"/>
        <w:ind w:left="284" w:hanging="284"/>
        <w:jc w:val="both"/>
        <w:rPr>
          <w:rFonts w:ascii="Arial" w:eastAsia="Times New Roman" w:hAnsi="Arial" w:cs="Arial"/>
          <w:sz w:val="20"/>
          <w:szCs w:val="20"/>
          <w:lang w:eastAsia="lv-LV"/>
        </w:rPr>
      </w:pPr>
      <w:r w:rsidRPr="00724A33">
        <w:rPr>
          <w:rFonts w:ascii="Arial" w:eastAsia="Times New Roman" w:hAnsi="Arial" w:cs="Arial"/>
          <w:sz w:val="20"/>
          <w:szCs w:val="20"/>
          <w:lang w:eastAsia="lv-LV"/>
        </w:rPr>
        <w:t xml:space="preserve">Maksājumus Apbūves tiesīgais veic saskaņā ar Zemes īpašnieka izsniegto rēķinu ar </w:t>
      </w:r>
      <w:r w:rsidRPr="00724A33">
        <w:rPr>
          <w:rFonts w:ascii="Arial" w:eastAsia="Times New Roman" w:hAnsi="Arial" w:cs="Times New Roman"/>
          <w:sz w:val="20"/>
          <w:szCs w:val="24"/>
        </w:rPr>
        <w:t>pārskaitījumu</w:t>
      </w:r>
      <w:r w:rsidRPr="00724A33">
        <w:rPr>
          <w:rFonts w:ascii="Arial" w:eastAsia="Times New Roman" w:hAnsi="Arial" w:cs="Arial"/>
          <w:sz w:val="20"/>
          <w:szCs w:val="20"/>
          <w:lang w:eastAsia="lv-LV"/>
        </w:rPr>
        <w:t xml:space="preserve"> uz rēķinā norādīto Zemes īpašnieka norēķinu kontu reizi ceturksnī ne vēlāk kā līdz attiecīgā ceturkšņa pirmā mēneša beigām. </w:t>
      </w:r>
    </w:p>
    <w:p w:rsidR="00724A33" w:rsidRPr="00724A33" w:rsidP="00724A33" w14:paraId="5F811EA9" w14:textId="77777777">
      <w:pPr>
        <w:numPr>
          <w:ilvl w:val="0"/>
          <w:numId w:val="15"/>
        </w:numPr>
        <w:spacing w:after="0" w:line="240" w:lineRule="auto"/>
        <w:ind w:left="284" w:hanging="284"/>
        <w:jc w:val="both"/>
        <w:rPr>
          <w:rFonts w:ascii="Arial" w:eastAsia="Times New Roman" w:hAnsi="Arial" w:cs="Arial"/>
          <w:sz w:val="20"/>
          <w:szCs w:val="20"/>
          <w:lang w:eastAsia="lv-LV"/>
        </w:rPr>
      </w:pPr>
      <w:r w:rsidRPr="00724A33">
        <w:rPr>
          <w:rFonts w:ascii="Arial" w:eastAsia="Times New Roman" w:hAnsi="Arial" w:cs="Arial"/>
          <w:sz w:val="20"/>
          <w:szCs w:val="20"/>
          <w:lang w:eastAsia="lv-LV"/>
        </w:rPr>
        <w:t xml:space="preserve">Līgumā paredzētie maksājumi tiek uzskatīti par samaksātiem brīdī, kad Zemes </w:t>
      </w:r>
      <w:r w:rsidRPr="00724A33">
        <w:rPr>
          <w:rFonts w:ascii="Arial" w:eastAsia="Times New Roman" w:hAnsi="Arial" w:cs="Times New Roman"/>
          <w:sz w:val="20"/>
          <w:szCs w:val="24"/>
        </w:rPr>
        <w:t>īpašnieka</w:t>
      </w:r>
      <w:r w:rsidRPr="00724A33">
        <w:rPr>
          <w:rFonts w:ascii="Arial" w:eastAsia="Times New Roman" w:hAnsi="Arial" w:cs="Arial"/>
          <w:sz w:val="20"/>
          <w:szCs w:val="20"/>
          <w:lang w:eastAsia="lv-LV"/>
        </w:rPr>
        <w:t xml:space="preserve"> bankas kontā ir saņemta maksājuma summa pilnā apmērā, kas apstiprina veikto maksājumu.</w:t>
      </w:r>
    </w:p>
    <w:p w:rsidR="00724A33" w:rsidRPr="00724A33" w:rsidP="00724A33" w14:paraId="77822D4E" w14:textId="77777777">
      <w:pPr>
        <w:numPr>
          <w:ilvl w:val="0"/>
          <w:numId w:val="15"/>
        </w:numPr>
        <w:spacing w:after="0" w:line="240" w:lineRule="auto"/>
        <w:ind w:left="284" w:hanging="284"/>
        <w:rPr>
          <w:rFonts w:ascii="Arial" w:eastAsia="Times New Roman" w:hAnsi="Arial" w:cs="Arial"/>
          <w:sz w:val="20"/>
          <w:szCs w:val="20"/>
          <w:lang w:eastAsia="lv-LV"/>
        </w:rPr>
      </w:pPr>
      <w:r w:rsidRPr="00724A33">
        <w:rPr>
          <w:rFonts w:ascii="Arial" w:eastAsia="Calibri" w:hAnsi="Arial" w:cs="Times New Roman"/>
          <w:sz w:val="20"/>
          <w:szCs w:val="24"/>
        </w:rPr>
        <w:t>Maksu</w:t>
      </w:r>
      <w:r w:rsidRPr="00724A33">
        <w:rPr>
          <w:rFonts w:ascii="Arial" w:eastAsia="Calibri" w:hAnsi="Arial" w:cs="Arial"/>
          <w:sz w:val="20"/>
          <w:szCs w:val="20"/>
        </w:rPr>
        <w:t xml:space="preserve"> Apbūves tiesīgais maksā no Līguma noslēgšanas dienas līdz Zemes vienību daļu atbrīvošanas dienai.</w:t>
      </w:r>
      <w:bookmarkEnd w:id="5"/>
      <w:bookmarkEnd w:id="6"/>
    </w:p>
    <w:p w:rsidR="00724A33" w:rsidRPr="00724A33" w:rsidP="00724A33" w14:paraId="58110976" w14:textId="77777777">
      <w:pPr>
        <w:numPr>
          <w:ilvl w:val="0"/>
          <w:numId w:val="15"/>
        </w:numPr>
        <w:spacing w:after="0" w:line="240" w:lineRule="auto"/>
        <w:ind w:left="284" w:hanging="284"/>
        <w:jc w:val="both"/>
        <w:rPr>
          <w:rFonts w:ascii="Arial" w:eastAsia="Times New Roman" w:hAnsi="Arial" w:cs="Arial"/>
          <w:sz w:val="20"/>
          <w:szCs w:val="20"/>
          <w:lang w:eastAsia="lv-LV"/>
        </w:rPr>
      </w:pPr>
      <w:r w:rsidRPr="00724A33">
        <w:rPr>
          <w:rFonts w:ascii="Arial" w:eastAsia="Times New Roman" w:hAnsi="Arial" w:cs="Arial"/>
          <w:sz w:val="20"/>
          <w:szCs w:val="20"/>
        </w:rPr>
        <w:t xml:space="preserve">Ja kāds maksājums nokavēts, Apbūves tiesīgais maksā nokavējuma procentus 0,1% apmērā no kavētās maksājuma summas par katru kavējuma dienu.  Pirmām kārtām tiek dzēsti nokavējuma procenti, tikai pēc tam Līgumā noteiktie kārtējie maksājumi. </w:t>
      </w:r>
    </w:p>
    <w:p w:rsidR="00724A33" w:rsidRPr="00724A33" w:rsidP="00724A33" w14:paraId="20A4E516" w14:textId="77777777">
      <w:pPr>
        <w:numPr>
          <w:ilvl w:val="0"/>
          <w:numId w:val="15"/>
        </w:numPr>
        <w:spacing w:after="0" w:line="240" w:lineRule="auto"/>
        <w:ind w:left="284" w:hanging="284"/>
        <w:rPr>
          <w:rFonts w:ascii="Arial" w:eastAsia="Times New Roman" w:hAnsi="Arial" w:cs="Arial"/>
          <w:sz w:val="20"/>
          <w:szCs w:val="20"/>
          <w:lang w:eastAsia="lv-LV"/>
        </w:rPr>
      </w:pPr>
      <w:r w:rsidRPr="00724A33">
        <w:rPr>
          <w:rFonts w:ascii="Arial" w:eastAsia="Times New Roman" w:hAnsi="Arial" w:cs="Times New Roman"/>
          <w:sz w:val="20"/>
          <w:szCs w:val="24"/>
        </w:rPr>
        <w:t>Zemes</w:t>
      </w:r>
      <w:r w:rsidRPr="00724A33">
        <w:rPr>
          <w:rFonts w:ascii="Arial" w:eastAsia="Times New Roman" w:hAnsi="Arial" w:cs="Arial"/>
          <w:sz w:val="20"/>
          <w:szCs w:val="20"/>
        </w:rPr>
        <w:t xml:space="preserve"> īpašniekam ir tiesības vienpusēji grozīt Maksu, neslēdzot par to atsevišķu vienošanos, bet par to nosūtot attiecīgu paziņojumu vai rēķinu, ja :</w:t>
      </w:r>
    </w:p>
    <w:p w:rsidR="00724A33" w:rsidRPr="00724A33" w:rsidP="00724A33" w14:paraId="70F54213" w14:textId="77777777">
      <w:pPr>
        <w:numPr>
          <w:ilvl w:val="2"/>
          <w:numId w:val="13"/>
        </w:numPr>
        <w:tabs>
          <w:tab w:val="left" w:pos="567"/>
        </w:tabs>
        <w:spacing w:after="0" w:line="240" w:lineRule="auto"/>
        <w:ind w:left="851" w:hanging="567"/>
        <w:jc w:val="both"/>
        <w:rPr>
          <w:rFonts w:ascii="Arial" w:eastAsia="Times New Roman" w:hAnsi="Arial" w:cs="Arial"/>
          <w:sz w:val="20"/>
          <w:szCs w:val="20"/>
          <w:lang w:eastAsia="lv-LV"/>
        </w:rPr>
      </w:pPr>
      <w:r w:rsidRPr="00724A33">
        <w:rPr>
          <w:rFonts w:ascii="Arial" w:eastAsia="Times New Roman" w:hAnsi="Arial" w:cs="Arial"/>
          <w:sz w:val="20"/>
          <w:szCs w:val="20"/>
        </w:rPr>
        <w:t xml:space="preserve">ir izdarīti grozījumi normatīvajos aktos par maksas aprēķināšanas kārtību vai izdoti </w:t>
      </w:r>
      <w:r w:rsidRPr="00724A33">
        <w:rPr>
          <w:rFonts w:ascii="Arial" w:eastAsia="Times New Roman" w:hAnsi="Arial" w:cs="Times New Roman"/>
          <w:sz w:val="20"/>
          <w:szCs w:val="24"/>
        </w:rPr>
        <w:t>jauni</w:t>
      </w:r>
      <w:r w:rsidRPr="00724A33">
        <w:rPr>
          <w:rFonts w:ascii="Arial" w:eastAsia="Times New Roman" w:hAnsi="Arial" w:cs="Arial"/>
          <w:sz w:val="20"/>
          <w:szCs w:val="20"/>
        </w:rPr>
        <w:t xml:space="preserve"> normatīvie akti par maksas par apbūves tiesību noteikšanas kārtību. Šādas  Zemes īpašnieka noteiktas izmaiņas ir saistošas Apbūves tiesīgajam ar brīdi, kad stājušies spēkā grozījumi tiesību aktos;</w:t>
      </w:r>
    </w:p>
    <w:p w:rsidR="00724A33" w:rsidRPr="00724A33" w:rsidP="00724A33" w14:paraId="0BF4BEE1" w14:textId="77777777">
      <w:pPr>
        <w:numPr>
          <w:ilvl w:val="2"/>
          <w:numId w:val="13"/>
        </w:numPr>
        <w:spacing w:after="0" w:line="240" w:lineRule="auto"/>
        <w:ind w:left="851" w:hanging="567"/>
        <w:jc w:val="both"/>
        <w:rPr>
          <w:rFonts w:ascii="Arial" w:eastAsia="Times New Roman" w:hAnsi="Arial" w:cs="Arial"/>
          <w:sz w:val="20"/>
          <w:szCs w:val="20"/>
          <w:lang w:eastAsia="lv-LV"/>
        </w:rPr>
      </w:pPr>
      <w:r w:rsidRPr="00724A33">
        <w:rPr>
          <w:rFonts w:ascii="Arial" w:eastAsia="Times New Roman" w:hAnsi="Arial" w:cs="Arial"/>
          <w:sz w:val="20"/>
          <w:szCs w:val="20"/>
        </w:rPr>
        <w:t>ne retāk kā reizi 6 (sešos) gados, ja pārskatītā apbūves tiesības maksa ir augstāka par noteikto apbūves tiesības maksu. Apbūves tiesības maksas noteikšanai Zemes īpašnieks pieaicina neatkarīgu sertificētu vērtētāju, kura atlīdzības summu kompensē Apbūves tiesīgais. Pārskatītā un mainītā nomas maksa stājas spēkā 30 (trīsdesmitajā) dienā pēc attiecīga paziņojuma nosūtīšanas.</w:t>
      </w:r>
    </w:p>
    <w:p w:rsidR="00724A33" w:rsidRPr="00724A33" w:rsidP="00724A33" w14:paraId="474B6779" w14:textId="77777777">
      <w:pPr>
        <w:numPr>
          <w:ilvl w:val="1"/>
          <w:numId w:val="9"/>
        </w:numPr>
        <w:spacing w:after="0" w:line="240" w:lineRule="auto"/>
        <w:ind w:left="284" w:hanging="568"/>
        <w:jc w:val="both"/>
        <w:rPr>
          <w:rFonts w:ascii="Arial" w:eastAsia="Times New Roman" w:hAnsi="Arial" w:cs="Arial"/>
          <w:sz w:val="20"/>
          <w:szCs w:val="20"/>
          <w:lang w:eastAsia="lv-LV"/>
        </w:rPr>
      </w:pPr>
      <w:r w:rsidRPr="00724A33">
        <w:rPr>
          <w:rFonts w:ascii="Arial" w:eastAsia="Times New Roman" w:hAnsi="Arial" w:cs="Arial"/>
          <w:sz w:val="20"/>
          <w:szCs w:val="20"/>
          <w:lang w:eastAsia="lv-LV"/>
        </w:rPr>
        <w:t xml:space="preserve">Ja Apbūves tiesīgais nepiekrīt 3.8. punktā noteiktajā kārtībā pārskatītajai Maksai, Apbūves </w:t>
      </w:r>
      <w:r w:rsidRPr="00724A33">
        <w:rPr>
          <w:rFonts w:ascii="Arial" w:eastAsia="Times New Roman" w:hAnsi="Arial" w:cs="Times New Roman"/>
          <w:sz w:val="20"/>
          <w:szCs w:val="24"/>
        </w:rPr>
        <w:t>tiesīgais</w:t>
      </w:r>
      <w:r w:rsidRPr="00724A33">
        <w:rPr>
          <w:rFonts w:ascii="Arial" w:eastAsia="Times New Roman" w:hAnsi="Arial" w:cs="Arial"/>
          <w:sz w:val="20"/>
          <w:szCs w:val="20"/>
          <w:lang w:eastAsia="lv-LV"/>
        </w:rPr>
        <w:t xml:space="preserve"> ir tiesīgs vienpusēji atkāpties no Līguma, par to rakstiski informējot Zemes īpašnieku 1 (vienu) mēnesi iepriekš. Līdz Līguma izbeigšanai Apbūves tiesīgais maksā Maksu atbilstoši pārskatītajam apmēram.</w:t>
      </w:r>
    </w:p>
    <w:p w:rsidR="00724A33" w:rsidRPr="00724A33" w:rsidP="00724A33" w14:paraId="32CD6D77" w14:textId="77777777">
      <w:pPr>
        <w:numPr>
          <w:ilvl w:val="1"/>
          <w:numId w:val="9"/>
        </w:numPr>
        <w:spacing w:after="120" w:line="240" w:lineRule="auto"/>
        <w:ind w:left="284" w:right="-1" w:hanging="568"/>
        <w:contextualSpacing/>
        <w:jc w:val="both"/>
        <w:rPr>
          <w:rFonts w:ascii="Arial" w:eastAsia="Times New Roman" w:hAnsi="Arial" w:cs="Arial"/>
          <w:sz w:val="20"/>
          <w:szCs w:val="20"/>
        </w:rPr>
      </w:pPr>
      <w:r w:rsidRPr="00724A33">
        <w:rPr>
          <w:rFonts w:ascii="Arial" w:eastAsia="Times New Roman" w:hAnsi="Arial" w:cs="Arial"/>
          <w:sz w:val="20"/>
          <w:szCs w:val="20"/>
        </w:rPr>
        <w:t xml:space="preserve">Zemes īpašniekam ir tiesības, nosūtot Apbūves tiesīgajam attiecīgu paziņojumu vai rēķinu, vienpusēji paaugstināt Maksu, piemērojot koeficientu 1,5, līdz attiecīgo apstākļu novēršanai, ja Apbūves tiesīgais: </w:t>
      </w:r>
    </w:p>
    <w:p w:rsidR="00724A33" w:rsidRPr="00724A33" w:rsidP="00724A33" w14:paraId="0DED4646" w14:textId="77777777">
      <w:pPr>
        <w:numPr>
          <w:ilvl w:val="2"/>
          <w:numId w:val="9"/>
        </w:numPr>
        <w:spacing w:after="120" w:line="240" w:lineRule="auto"/>
        <w:ind w:left="1418" w:right="-1"/>
        <w:contextualSpacing/>
        <w:jc w:val="both"/>
        <w:rPr>
          <w:rFonts w:ascii="Arial" w:eastAsia="Times New Roman" w:hAnsi="Arial" w:cs="Arial"/>
          <w:sz w:val="20"/>
          <w:szCs w:val="20"/>
        </w:rPr>
      </w:pPr>
      <w:r w:rsidRPr="00724A33">
        <w:rPr>
          <w:rFonts w:ascii="Arial" w:eastAsia="Times New Roman" w:hAnsi="Arial" w:cs="Arial"/>
          <w:sz w:val="20"/>
          <w:szCs w:val="20"/>
        </w:rPr>
        <w:t xml:space="preserve">ir veicis nelikumīgu būvniecību Zemes vienību daļās; </w:t>
      </w:r>
    </w:p>
    <w:p w:rsidR="00724A33" w:rsidRPr="00724A33" w:rsidP="00724A33" w14:paraId="62ADAF50" w14:textId="77777777">
      <w:pPr>
        <w:numPr>
          <w:ilvl w:val="2"/>
          <w:numId w:val="9"/>
        </w:numPr>
        <w:spacing w:after="120" w:line="240" w:lineRule="auto"/>
        <w:ind w:left="1418" w:right="-1"/>
        <w:contextualSpacing/>
        <w:jc w:val="both"/>
        <w:rPr>
          <w:rFonts w:ascii="Arial" w:eastAsia="Times New Roman" w:hAnsi="Arial" w:cs="Arial"/>
          <w:sz w:val="20"/>
          <w:szCs w:val="20"/>
        </w:rPr>
      </w:pPr>
      <w:r w:rsidRPr="00724A33">
        <w:rPr>
          <w:rFonts w:ascii="Arial" w:eastAsia="Times New Roman" w:hAnsi="Arial" w:cs="Arial"/>
          <w:sz w:val="20"/>
          <w:szCs w:val="20"/>
        </w:rPr>
        <w:t xml:space="preserve">nepilda Līgumā noteiktās saistības; </w:t>
      </w:r>
    </w:p>
    <w:p w:rsidR="00724A33" w:rsidRPr="00724A33" w:rsidP="00724A33" w14:paraId="3C2B7FA2" w14:textId="77777777">
      <w:pPr>
        <w:numPr>
          <w:ilvl w:val="2"/>
          <w:numId w:val="9"/>
        </w:numPr>
        <w:spacing w:after="0" w:line="264" w:lineRule="auto"/>
        <w:ind w:left="1418" w:right="-1"/>
        <w:contextualSpacing/>
        <w:jc w:val="both"/>
        <w:rPr>
          <w:rFonts w:ascii="Arial" w:eastAsia="Times New Roman" w:hAnsi="Arial" w:cs="Arial"/>
          <w:sz w:val="20"/>
          <w:szCs w:val="20"/>
        </w:rPr>
      </w:pPr>
      <w:r w:rsidRPr="00724A33">
        <w:rPr>
          <w:rFonts w:ascii="Arial" w:eastAsia="Times New Roman" w:hAnsi="Arial" w:cs="Arial"/>
          <w:sz w:val="20"/>
          <w:szCs w:val="20"/>
        </w:rPr>
        <w:t>uz Zemes vienību daļām uzceltās būves 6 (sešu) mēnešu laikā pēc to nodošanas ekspluatācijā, kā apbūves tiesības būtisku sastāvdaļu nav ierakstījis zemesgrāmatā;</w:t>
      </w:r>
    </w:p>
    <w:p w:rsidR="00724A33" w:rsidRPr="00724A33" w:rsidP="00724A33" w14:paraId="6BCC2F15" w14:textId="77777777">
      <w:pPr>
        <w:numPr>
          <w:ilvl w:val="2"/>
          <w:numId w:val="9"/>
        </w:numPr>
        <w:spacing w:after="0" w:line="264" w:lineRule="auto"/>
        <w:ind w:left="1418" w:right="-1"/>
        <w:contextualSpacing/>
        <w:jc w:val="both"/>
        <w:rPr>
          <w:rFonts w:ascii="Arial" w:eastAsia="Times New Roman" w:hAnsi="Arial" w:cs="Arial"/>
          <w:sz w:val="20"/>
          <w:szCs w:val="20"/>
        </w:rPr>
      </w:pPr>
      <w:r w:rsidRPr="00724A33">
        <w:rPr>
          <w:rFonts w:ascii="Arial" w:eastAsia="Calibri" w:hAnsi="Arial" w:cs="Arial"/>
          <w:sz w:val="20"/>
          <w:szCs w:val="20"/>
        </w:rPr>
        <w:t>Apbūves tiesīgais nav nojaucis uz Apbūves tiesību pamata uzceltās būves Līguma 6.3.8. punktā noteiktajā termiņā.</w:t>
      </w:r>
    </w:p>
    <w:p w:rsidR="00724A33" w:rsidRPr="00724A33" w:rsidP="00724A33" w14:paraId="1337328A" w14:textId="77777777">
      <w:pPr>
        <w:autoSpaceDE w:val="0"/>
        <w:autoSpaceDN w:val="0"/>
        <w:adjustRightInd w:val="0"/>
        <w:spacing w:after="0" w:line="264" w:lineRule="auto"/>
        <w:jc w:val="both"/>
        <w:rPr>
          <w:rFonts w:ascii="Arial" w:eastAsia="Calibri" w:hAnsi="Arial" w:cs="Arial"/>
          <w:b/>
          <w:bCs/>
          <w:color w:val="7030A0"/>
          <w:sz w:val="20"/>
          <w:szCs w:val="20"/>
        </w:rPr>
      </w:pPr>
    </w:p>
    <w:p w:rsidR="00724A33" w:rsidRPr="00724A33" w:rsidP="00724A33" w14:paraId="479A9FFD" w14:textId="77777777">
      <w:pPr>
        <w:numPr>
          <w:ilvl w:val="0"/>
          <w:numId w:val="10"/>
        </w:numPr>
        <w:autoSpaceDE w:val="0"/>
        <w:autoSpaceDN w:val="0"/>
        <w:adjustRightInd w:val="0"/>
        <w:spacing w:after="0" w:line="264" w:lineRule="auto"/>
        <w:jc w:val="both"/>
        <w:rPr>
          <w:rFonts w:ascii="Arial" w:eastAsia="Calibri" w:hAnsi="Arial" w:cs="Arial"/>
          <w:b/>
          <w:bCs/>
          <w:sz w:val="20"/>
          <w:szCs w:val="20"/>
        </w:rPr>
      </w:pPr>
      <w:r w:rsidRPr="00724A33">
        <w:rPr>
          <w:rFonts w:ascii="Arial" w:eastAsia="Calibri" w:hAnsi="Arial" w:cs="Arial"/>
          <w:b/>
          <w:bCs/>
          <w:sz w:val="20"/>
          <w:szCs w:val="20"/>
        </w:rPr>
        <w:t>APBŪVES TIESĪBA UN BŪVNIECĪBA</w:t>
      </w:r>
    </w:p>
    <w:p w:rsidR="00724A33" w:rsidRPr="00724A33" w:rsidP="00724A33" w14:paraId="11F88E2C" w14:textId="77777777">
      <w:pPr>
        <w:numPr>
          <w:ilvl w:val="1"/>
          <w:numId w:val="10"/>
        </w:numPr>
        <w:spacing w:after="0" w:line="264" w:lineRule="auto"/>
        <w:ind w:left="426" w:hanging="426"/>
        <w:contextualSpacing/>
        <w:jc w:val="both"/>
        <w:rPr>
          <w:rFonts w:ascii="Arial" w:eastAsia="Calibri" w:hAnsi="Arial" w:cs="Arial"/>
          <w:sz w:val="20"/>
          <w:szCs w:val="20"/>
        </w:rPr>
      </w:pPr>
      <w:r w:rsidRPr="00724A33">
        <w:rPr>
          <w:rFonts w:ascii="Arial" w:eastAsia="Calibri" w:hAnsi="Arial" w:cs="Arial"/>
          <w:sz w:val="20"/>
          <w:szCs w:val="20"/>
        </w:rPr>
        <w:t>Zemes vienību daļu apbūvi apbūves tiesīgais ir tiesīgs uzsākt pēc apbūves tiesības reģistrēšanas attiecīgo īpašumu zemesgrāmatās. Apbūves tiesību reģistrēšanai nepieciešamos zemes robežu plānus apbūves tiesīgais izgatavo par saviem līdzekļiem.</w:t>
      </w:r>
    </w:p>
    <w:p w:rsidR="00724A33" w:rsidRPr="00724A33" w:rsidP="00724A33" w14:paraId="0772D89F" w14:textId="77777777">
      <w:pPr>
        <w:numPr>
          <w:ilvl w:val="1"/>
          <w:numId w:val="10"/>
        </w:numPr>
        <w:spacing w:after="0" w:line="264" w:lineRule="auto"/>
        <w:ind w:left="426" w:hanging="426"/>
        <w:contextualSpacing/>
        <w:jc w:val="both"/>
        <w:rPr>
          <w:rFonts w:ascii="Arial" w:eastAsia="Calibri" w:hAnsi="Arial" w:cs="Arial"/>
          <w:sz w:val="20"/>
          <w:szCs w:val="20"/>
        </w:rPr>
      </w:pPr>
      <w:r w:rsidRPr="00724A33">
        <w:rPr>
          <w:rFonts w:ascii="Arial" w:eastAsia="Calibri" w:hAnsi="Arial" w:cs="Arial"/>
          <w:sz w:val="20"/>
          <w:szCs w:val="20"/>
          <w:lang w:bidi="lo-LA"/>
        </w:rPr>
        <w:t>Apbūves tiesīgajam ne vēlāk kā:</w:t>
      </w:r>
    </w:p>
    <w:p w:rsidR="00724A33" w:rsidRPr="00724A33" w:rsidP="00724A33" w14:paraId="5BED0CCC" w14:textId="77777777">
      <w:pPr>
        <w:autoSpaceDE w:val="0"/>
        <w:autoSpaceDN w:val="0"/>
        <w:adjustRightInd w:val="0"/>
        <w:spacing w:after="0" w:line="264" w:lineRule="auto"/>
        <w:ind w:left="1418" w:hanging="709"/>
        <w:jc w:val="both"/>
        <w:rPr>
          <w:rFonts w:ascii="Arial" w:eastAsia="Calibri" w:hAnsi="Arial" w:cs="Arial"/>
          <w:sz w:val="20"/>
          <w:szCs w:val="20"/>
          <w:lang w:bidi="lo-LA"/>
        </w:rPr>
      </w:pPr>
      <w:r w:rsidRPr="00724A33">
        <w:rPr>
          <w:rFonts w:ascii="Arial" w:eastAsia="Calibri" w:hAnsi="Arial" w:cs="Arial"/>
          <w:sz w:val="20"/>
          <w:szCs w:val="20"/>
          <w:lang w:bidi="lo-LA"/>
        </w:rPr>
        <w:t>4.3.1. </w:t>
      </w:r>
      <w:r w:rsidRPr="00724A33">
        <w:rPr>
          <w:rFonts w:ascii="Arial" w:eastAsia="Calibri" w:hAnsi="Arial" w:cs="Arial"/>
          <w:sz w:val="20"/>
          <w:szCs w:val="20"/>
          <w:lang w:bidi="lo-LA"/>
        </w:rPr>
        <w:tab/>
        <w:t>12 mēnešu laikā no Līguma noslēgšanas brīža ir jāievieto visa Būvniecības ieceres dokumentācija Būvniecības informācijas sistēmā;</w:t>
      </w:r>
    </w:p>
    <w:p w:rsidR="00724A33" w:rsidRPr="00724A33" w:rsidP="00724A33" w14:paraId="3010E16D" w14:textId="77777777">
      <w:pPr>
        <w:autoSpaceDE w:val="0"/>
        <w:autoSpaceDN w:val="0"/>
        <w:adjustRightInd w:val="0"/>
        <w:spacing w:after="0" w:line="264" w:lineRule="auto"/>
        <w:ind w:left="1418" w:hanging="709"/>
        <w:jc w:val="both"/>
        <w:rPr>
          <w:rFonts w:ascii="Arial" w:eastAsia="Calibri" w:hAnsi="Arial" w:cs="Arial"/>
          <w:sz w:val="20"/>
          <w:szCs w:val="20"/>
        </w:rPr>
      </w:pPr>
      <w:r w:rsidRPr="00724A33">
        <w:rPr>
          <w:rFonts w:ascii="Arial" w:eastAsia="Calibri" w:hAnsi="Arial" w:cs="Arial"/>
          <w:sz w:val="20"/>
          <w:szCs w:val="20"/>
        </w:rPr>
        <w:t>4.3.2. </w:t>
      </w:r>
      <w:r w:rsidRPr="00724A33">
        <w:rPr>
          <w:rFonts w:ascii="Arial" w:eastAsia="Calibri" w:hAnsi="Arial" w:cs="Arial"/>
          <w:sz w:val="20"/>
          <w:szCs w:val="20"/>
        </w:rPr>
        <w:tab/>
        <w:t>līdz 2026.gada 30.aprīlim Objekts jānodod ekspluatācijā</w:t>
      </w:r>
      <w:r w:rsidRPr="00724A33">
        <w:rPr>
          <w:rFonts w:ascii="Arial" w:eastAsia="Calibri" w:hAnsi="Arial" w:cs="Arial"/>
          <w:sz w:val="20"/>
          <w:szCs w:val="20"/>
          <w:lang w:bidi="lo-LA"/>
        </w:rPr>
        <w:t>.</w:t>
      </w:r>
    </w:p>
    <w:p w:rsidR="00724A33" w:rsidRPr="00724A33" w:rsidP="00724A33" w14:paraId="12A4DAFB" w14:textId="77777777">
      <w:pPr>
        <w:autoSpaceDE w:val="0"/>
        <w:autoSpaceDN w:val="0"/>
        <w:adjustRightInd w:val="0"/>
        <w:spacing w:after="0" w:line="264" w:lineRule="auto"/>
        <w:ind w:left="426" w:right="-1" w:hanging="426"/>
        <w:jc w:val="both"/>
        <w:rPr>
          <w:rFonts w:ascii="Arial" w:eastAsia="Calibri" w:hAnsi="Arial" w:cs="Arial"/>
          <w:sz w:val="20"/>
          <w:szCs w:val="20"/>
        </w:rPr>
      </w:pPr>
      <w:r w:rsidRPr="00724A33">
        <w:rPr>
          <w:rFonts w:ascii="Arial" w:eastAsia="Calibri" w:hAnsi="Arial" w:cs="Arial"/>
          <w:sz w:val="20"/>
          <w:szCs w:val="20"/>
        </w:rPr>
        <w:t>4.4.</w:t>
      </w:r>
      <w:r w:rsidRPr="00724A33">
        <w:rPr>
          <w:rFonts w:ascii="Arial" w:eastAsia="Calibri" w:hAnsi="Arial" w:cs="Arial"/>
          <w:sz w:val="20"/>
          <w:szCs w:val="20"/>
        </w:rPr>
        <w:tab/>
        <w:t>Zemes īpašnieks neatlīdzina Apbūves tiesīgajam nekādus izdevumus (ne nepieciešamos, ne derīgos, ne greznuma izdevumus) par būvniecību un Zemes vienību daļās veiktajiem ieguldījumiem.</w:t>
      </w:r>
    </w:p>
    <w:p w:rsidR="00724A33" w:rsidRPr="00724A33" w:rsidP="00724A33" w14:paraId="5971947E" w14:textId="77777777">
      <w:pPr>
        <w:autoSpaceDE w:val="0"/>
        <w:autoSpaceDN w:val="0"/>
        <w:adjustRightInd w:val="0"/>
        <w:spacing w:after="0" w:line="264" w:lineRule="auto"/>
        <w:ind w:left="426" w:right="-1" w:hanging="426"/>
        <w:jc w:val="both"/>
        <w:rPr>
          <w:rFonts w:ascii="Arial" w:eastAsia="Calibri" w:hAnsi="Arial" w:cs="Arial"/>
          <w:sz w:val="20"/>
          <w:szCs w:val="20"/>
        </w:rPr>
      </w:pPr>
      <w:r w:rsidRPr="00724A33">
        <w:rPr>
          <w:rFonts w:ascii="Arial" w:eastAsia="Calibri" w:hAnsi="Arial" w:cs="Arial"/>
          <w:sz w:val="20"/>
          <w:szCs w:val="20"/>
        </w:rPr>
        <w:t>4.5.</w:t>
      </w:r>
      <w:r w:rsidRPr="00724A33">
        <w:rPr>
          <w:rFonts w:ascii="Arial" w:eastAsia="Calibri" w:hAnsi="Arial" w:cs="Arial"/>
          <w:sz w:val="20"/>
          <w:szCs w:val="20"/>
        </w:rPr>
        <w:tab/>
        <w:t xml:space="preserve">Pēc Līguma termiņa beigām vai Līguma pirmstermiņa laušanas gadījumā Zemes īpašniekam ir tiesības vienpersoniski lūgt zemesgrāmatai dzēst atzīmi par Līgumu. </w:t>
      </w:r>
    </w:p>
    <w:p w:rsidR="00724A33" w:rsidRPr="00724A33" w:rsidP="00724A33" w14:paraId="755A8049" w14:textId="77777777">
      <w:pPr>
        <w:autoSpaceDE w:val="0"/>
        <w:autoSpaceDN w:val="0"/>
        <w:adjustRightInd w:val="0"/>
        <w:spacing w:after="0" w:line="264" w:lineRule="auto"/>
        <w:ind w:left="426" w:right="-1" w:hanging="426"/>
        <w:jc w:val="both"/>
        <w:rPr>
          <w:rFonts w:ascii="Arial" w:eastAsia="Calibri" w:hAnsi="Arial" w:cs="Arial"/>
          <w:sz w:val="20"/>
          <w:szCs w:val="20"/>
        </w:rPr>
      </w:pPr>
      <w:r w:rsidRPr="00724A33">
        <w:rPr>
          <w:rFonts w:ascii="Arial" w:eastAsia="Calibri" w:hAnsi="Arial" w:cs="Arial"/>
          <w:sz w:val="20"/>
          <w:szCs w:val="20"/>
        </w:rPr>
        <w:t xml:space="preserve">4.6. </w:t>
      </w:r>
      <w:r w:rsidRPr="00724A33">
        <w:rPr>
          <w:rFonts w:ascii="Arial" w:eastAsia="Times New Roman" w:hAnsi="Arial" w:cs="Arial"/>
          <w:sz w:val="20"/>
          <w:szCs w:val="20"/>
        </w:rPr>
        <w:t>Izdevumus par Apbūves tiesības ierakstīšanu un dzēšanu zemesgrāmatā sedz Apbūves tiesīgais.</w:t>
      </w:r>
    </w:p>
    <w:p w:rsidR="00724A33" w:rsidRPr="00724A33" w:rsidP="00724A33" w14:paraId="2BF85A8B" w14:textId="77777777">
      <w:pPr>
        <w:tabs>
          <w:tab w:val="left" w:pos="567"/>
        </w:tabs>
        <w:autoSpaceDE w:val="0"/>
        <w:autoSpaceDN w:val="0"/>
        <w:adjustRightInd w:val="0"/>
        <w:spacing w:after="0" w:line="240" w:lineRule="auto"/>
        <w:jc w:val="both"/>
        <w:rPr>
          <w:rFonts w:ascii="Arial" w:eastAsia="Calibri" w:hAnsi="Arial" w:cs="Arial"/>
          <w:color w:val="7030A0"/>
          <w:sz w:val="20"/>
          <w:szCs w:val="20"/>
        </w:rPr>
      </w:pPr>
    </w:p>
    <w:p w:rsidR="00724A33" w:rsidRPr="00724A33" w:rsidP="00724A33" w14:paraId="71B6613B" w14:textId="77777777">
      <w:pPr>
        <w:autoSpaceDE w:val="0"/>
        <w:autoSpaceDN w:val="0"/>
        <w:adjustRightInd w:val="0"/>
        <w:spacing w:after="120" w:line="240" w:lineRule="auto"/>
        <w:ind w:left="-360" w:right="-1"/>
        <w:jc w:val="both"/>
        <w:rPr>
          <w:rFonts w:ascii="Arial" w:eastAsia="Calibri" w:hAnsi="Arial" w:cs="Arial"/>
          <w:sz w:val="20"/>
          <w:szCs w:val="20"/>
        </w:rPr>
      </w:pPr>
      <w:r w:rsidRPr="00724A33">
        <w:rPr>
          <w:rFonts w:ascii="Arial" w:eastAsia="Calibri" w:hAnsi="Arial" w:cs="Arial"/>
          <w:b/>
          <w:sz w:val="20"/>
          <w:szCs w:val="20"/>
        </w:rPr>
        <w:t xml:space="preserve">5. ZEMES ĪPAŠNIEKA </w:t>
      </w:r>
      <w:bookmarkStart w:id="7" w:name="_Hlk531007503"/>
      <w:r w:rsidRPr="00724A33">
        <w:rPr>
          <w:rFonts w:ascii="Arial" w:eastAsia="Calibri" w:hAnsi="Arial" w:cs="Arial"/>
          <w:b/>
          <w:sz w:val="20"/>
          <w:szCs w:val="20"/>
        </w:rPr>
        <w:t>TIESĪBAS UN PIENĀKUMI</w:t>
      </w:r>
    </w:p>
    <w:bookmarkEnd w:id="7"/>
    <w:p w:rsidR="00724A33" w:rsidRPr="00724A33" w:rsidP="00724A33" w14:paraId="7CBD135C" w14:textId="77777777">
      <w:pPr>
        <w:numPr>
          <w:ilvl w:val="0"/>
          <w:numId w:val="11"/>
        </w:numPr>
        <w:autoSpaceDE w:val="0"/>
        <w:autoSpaceDN w:val="0"/>
        <w:adjustRightInd w:val="0"/>
        <w:spacing w:after="0" w:line="264" w:lineRule="auto"/>
        <w:ind w:left="426" w:hanging="77"/>
        <w:contextualSpacing/>
        <w:jc w:val="both"/>
        <w:rPr>
          <w:rFonts w:ascii="Arial" w:eastAsia="Calibri" w:hAnsi="Arial" w:cs="Arial"/>
          <w:sz w:val="20"/>
          <w:szCs w:val="20"/>
        </w:rPr>
      </w:pPr>
      <w:r w:rsidRPr="00724A33">
        <w:rPr>
          <w:rFonts w:ascii="Arial" w:eastAsia="Calibri" w:hAnsi="Arial" w:cs="Arial"/>
          <w:sz w:val="20"/>
          <w:szCs w:val="20"/>
        </w:rPr>
        <w:t>Zemes īpašniekam ir pienākums atļaut (t.sk. neierobežot un nepasliktināt) Apbūves tiesīgajam lietot apbūvei nodotās Zemes vienību daļas, ciktāl tas nepieciešams Apbūves tiesības izlietošanai.</w:t>
      </w:r>
    </w:p>
    <w:p w:rsidR="00724A33" w:rsidRPr="00724A33" w:rsidP="00724A33" w14:paraId="7C9CA53B" w14:textId="77777777">
      <w:pPr>
        <w:numPr>
          <w:ilvl w:val="0"/>
          <w:numId w:val="11"/>
        </w:numPr>
        <w:autoSpaceDE w:val="0"/>
        <w:autoSpaceDN w:val="0"/>
        <w:adjustRightInd w:val="0"/>
        <w:spacing w:after="0" w:line="264" w:lineRule="auto"/>
        <w:ind w:left="426" w:right="-1" w:hanging="77"/>
        <w:contextualSpacing/>
        <w:jc w:val="both"/>
        <w:rPr>
          <w:rFonts w:ascii="Arial" w:eastAsia="Calibri" w:hAnsi="Arial" w:cs="Arial"/>
          <w:sz w:val="20"/>
          <w:szCs w:val="20"/>
        </w:rPr>
      </w:pPr>
      <w:r w:rsidRPr="00724A33">
        <w:rPr>
          <w:rFonts w:ascii="Arial" w:eastAsia="Calibri" w:hAnsi="Arial" w:cs="Arial"/>
          <w:sz w:val="20"/>
          <w:szCs w:val="20"/>
        </w:rPr>
        <w:t xml:space="preserve">Zemes īpašniekam ir tiesības : </w:t>
      </w:r>
    </w:p>
    <w:p w:rsidR="00724A33" w:rsidRPr="00724A33" w:rsidP="00724A33" w14:paraId="207BCF88" w14:textId="77777777">
      <w:pPr>
        <w:autoSpaceDE w:val="0"/>
        <w:autoSpaceDN w:val="0"/>
        <w:adjustRightInd w:val="0"/>
        <w:spacing w:after="0" w:line="264" w:lineRule="auto"/>
        <w:ind w:left="1276" w:hanging="709"/>
        <w:jc w:val="both"/>
        <w:rPr>
          <w:rFonts w:ascii="Arial" w:eastAsia="Calibri" w:hAnsi="Arial" w:cs="Arial"/>
          <w:sz w:val="20"/>
          <w:szCs w:val="20"/>
        </w:rPr>
      </w:pPr>
      <w:r w:rsidRPr="00724A33">
        <w:rPr>
          <w:rFonts w:ascii="Arial" w:eastAsia="Calibri" w:hAnsi="Arial" w:cs="Arial"/>
          <w:sz w:val="20"/>
          <w:szCs w:val="20"/>
        </w:rPr>
        <w:t>5.2.1. </w:t>
      </w:r>
      <w:r w:rsidRPr="00724A33">
        <w:rPr>
          <w:rFonts w:ascii="Arial" w:eastAsia="Calibri" w:hAnsi="Arial" w:cs="Arial"/>
          <w:sz w:val="20"/>
          <w:szCs w:val="20"/>
        </w:rPr>
        <w:tab/>
        <w:t>kontrolēt, vai Zemes vienību daļas tiek izmantotas atbilstoši Līguma nosacījumiem;</w:t>
      </w:r>
    </w:p>
    <w:p w:rsidR="00724A33" w:rsidRPr="00724A33" w:rsidP="00724A33" w14:paraId="48D55B10" w14:textId="77777777">
      <w:pPr>
        <w:autoSpaceDE w:val="0"/>
        <w:autoSpaceDN w:val="0"/>
        <w:adjustRightInd w:val="0"/>
        <w:spacing w:after="0" w:line="264" w:lineRule="auto"/>
        <w:ind w:left="1276" w:right="-1" w:hanging="709"/>
        <w:jc w:val="both"/>
        <w:rPr>
          <w:rFonts w:ascii="Arial" w:eastAsia="Calibri" w:hAnsi="Arial" w:cs="Arial"/>
          <w:sz w:val="20"/>
          <w:szCs w:val="20"/>
        </w:rPr>
      </w:pPr>
      <w:r w:rsidRPr="00724A33">
        <w:rPr>
          <w:rFonts w:ascii="Arial" w:eastAsia="Calibri" w:hAnsi="Arial" w:cs="Arial"/>
          <w:sz w:val="20"/>
          <w:szCs w:val="20"/>
        </w:rPr>
        <w:t>5.2.2. </w:t>
      </w:r>
      <w:r w:rsidRPr="00724A33">
        <w:rPr>
          <w:rFonts w:ascii="Arial" w:eastAsia="Calibri" w:hAnsi="Arial" w:cs="Arial"/>
          <w:sz w:val="20"/>
          <w:szCs w:val="20"/>
        </w:rPr>
        <w:tab/>
        <w:t>prasīt Apbūves tiesīgajam nekavējoties novērst tā darbības vai bezdarbības dēļ radīto Līguma nosacījumu pārkāpumu sekas un atlīdzināt radītos zaudējumus.</w:t>
      </w:r>
    </w:p>
    <w:p w:rsidR="00724A33" w:rsidRPr="00724A33" w:rsidP="00724A33" w14:paraId="3C1359AB" w14:textId="77777777">
      <w:pPr>
        <w:autoSpaceDE w:val="0"/>
        <w:autoSpaceDN w:val="0"/>
        <w:adjustRightInd w:val="0"/>
        <w:spacing w:after="0" w:line="264" w:lineRule="auto"/>
        <w:ind w:left="426" w:right="-1" w:hanging="426"/>
        <w:jc w:val="both"/>
        <w:rPr>
          <w:rFonts w:ascii="Arial" w:eastAsia="Calibri" w:hAnsi="Arial" w:cs="Arial"/>
          <w:sz w:val="20"/>
          <w:szCs w:val="20"/>
        </w:rPr>
      </w:pPr>
      <w:r w:rsidRPr="00724A33">
        <w:rPr>
          <w:rFonts w:ascii="Arial" w:eastAsia="Calibri" w:hAnsi="Arial" w:cs="Arial"/>
          <w:sz w:val="20"/>
          <w:szCs w:val="20"/>
        </w:rPr>
        <w:t>5.3. </w:t>
      </w:r>
      <w:r w:rsidRPr="00724A33">
        <w:rPr>
          <w:rFonts w:ascii="Arial" w:eastAsia="Calibri" w:hAnsi="Arial" w:cs="Arial"/>
          <w:sz w:val="20"/>
          <w:szCs w:val="20"/>
        </w:rPr>
        <w:tab/>
        <w:t xml:space="preserve">Zemes īpašniekam ir pienākums veikt visas no viņa kā Zemes īpašnieka atkarīgās darbības, kas nepieciešamas, lai Apbūves tiesīgais sekmīgi varētu īstenot savu ieceri un veikt būvniecību atbilstoši spēkā esošiem normatīvajiem aktiem. </w:t>
      </w:r>
    </w:p>
    <w:p w:rsidR="00724A33" w:rsidRPr="00724A33" w:rsidP="00724A33" w14:paraId="4D63BB54" w14:textId="77777777">
      <w:pPr>
        <w:tabs>
          <w:tab w:val="left" w:pos="709"/>
        </w:tabs>
        <w:autoSpaceDE w:val="0"/>
        <w:autoSpaceDN w:val="0"/>
        <w:adjustRightInd w:val="0"/>
        <w:spacing w:after="120" w:line="240" w:lineRule="auto"/>
        <w:ind w:right="-1"/>
        <w:jc w:val="both"/>
        <w:rPr>
          <w:rFonts w:ascii="Arial" w:eastAsia="Calibri" w:hAnsi="Arial" w:cs="Arial"/>
          <w:b/>
          <w:sz w:val="20"/>
          <w:szCs w:val="20"/>
        </w:rPr>
      </w:pPr>
    </w:p>
    <w:p w:rsidR="00724A33" w:rsidRPr="00724A33" w:rsidP="00724A33" w14:paraId="061666ED" w14:textId="77777777">
      <w:pPr>
        <w:tabs>
          <w:tab w:val="left" w:pos="709"/>
        </w:tabs>
        <w:autoSpaceDE w:val="0"/>
        <w:autoSpaceDN w:val="0"/>
        <w:adjustRightInd w:val="0"/>
        <w:spacing w:after="120" w:line="240" w:lineRule="auto"/>
        <w:ind w:right="-1"/>
        <w:jc w:val="both"/>
        <w:rPr>
          <w:rFonts w:ascii="Arial" w:eastAsia="Calibri" w:hAnsi="Arial" w:cs="Arial"/>
          <w:sz w:val="20"/>
          <w:szCs w:val="20"/>
        </w:rPr>
      </w:pPr>
      <w:r w:rsidRPr="00724A33">
        <w:rPr>
          <w:rFonts w:ascii="Arial" w:eastAsia="Calibri" w:hAnsi="Arial" w:cs="Arial"/>
          <w:b/>
          <w:sz w:val="20"/>
          <w:szCs w:val="20"/>
        </w:rPr>
        <w:t>6. APBŪVES TIESĪGĀ  TIESĪBAS UN PIENĀKUMI</w:t>
      </w:r>
    </w:p>
    <w:p w:rsidR="00724A33" w:rsidRPr="00724A33" w:rsidP="00724A33" w14:paraId="24774AAC" w14:textId="77777777">
      <w:pPr>
        <w:numPr>
          <w:ilvl w:val="0"/>
          <w:numId w:val="12"/>
        </w:numPr>
        <w:autoSpaceDE w:val="0"/>
        <w:autoSpaceDN w:val="0"/>
        <w:adjustRightInd w:val="0"/>
        <w:spacing w:after="0" w:line="240" w:lineRule="auto"/>
        <w:ind w:left="426" w:right="-1" w:hanging="66"/>
        <w:contextualSpacing/>
        <w:jc w:val="both"/>
        <w:rPr>
          <w:rFonts w:ascii="Arial" w:eastAsia="Calibri" w:hAnsi="Arial" w:cs="Arial"/>
          <w:sz w:val="20"/>
          <w:szCs w:val="20"/>
        </w:rPr>
      </w:pPr>
      <w:r w:rsidRPr="00724A33">
        <w:rPr>
          <w:rFonts w:ascii="Arial" w:eastAsia="Calibri" w:hAnsi="Arial" w:cs="Arial"/>
          <w:sz w:val="20"/>
          <w:szCs w:val="20"/>
        </w:rPr>
        <w:t>Apbūves tiesīgajam ir tiesības netraucēti izmantot Zemes vienību daļas atbilstoši Līgumā noteiktajam mērķim.</w:t>
      </w:r>
    </w:p>
    <w:p w:rsidR="00724A33" w:rsidRPr="00724A33" w:rsidP="00724A33" w14:paraId="0F786149" w14:textId="77777777">
      <w:pPr>
        <w:numPr>
          <w:ilvl w:val="0"/>
          <w:numId w:val="12"/>
        </w:numPr>
        <w:autoSpaceDE w:val="0"/>
        <w:autoSpaceDN w:val="0"/>
        <w:adjustRightInd w:val="0"/>
        <w:spacing w:after="0" w:line="240" w:lineRule="auto"/>
        <w:ind w:left="426" w:right="-1" w:hanging="66"/>
        <w:contextualSpacing/>
        <w:jc w:val="both"/>
        <w:rPr>
          <w:rFonts w:ascii="Arial" w:eastAsia="Calibri" w:hAnsi="Arial" w:cs="Arial"/>
          <w:sz w:val="20"/>
          <w:szCs w:val="20"/>
        </w:rPr>
      </w:pPr>
      <w:r w:rsidRPr="00724A33">
        <w:rPr>
          <w:rFonts w:ascii="Arial" w:eastAsia="Calibri" w:hAnsi="Arial" w:cs="Arial"/>
          <w:bCs/>
          <w:sz w:val="20"/>
          <w:szCs w:val="20"/>
        </w:rPr>
        <w:t xml:space="preserve">Apbūves tiesīgajam Līguma darbības laikā ir tiesības lūgt samazināt Maksu, ja nekustamā īpašuma tirgus segmentā pastāv objektu pieprasījuma un maksu samazinājuma tendence. Maksu nosaka atbilstoši </w:t>
      </w:r>
      <w:bookmarkStart w:id="8" w:name="_Hlk81472633"/>
      <w:r w:rsidRPr="00724A33">
        <w:rPr>
          <w:rFonts w:ascii="Arial" w:eastAsia="Calibri" w:hAnsi="Arial" w:cs="Arial"/>
          <w:bCs/>
          <w:sz w:val="20"/>
          <w:szCs w:val="20"/>
        </w:rPr>
        <w:t xml:space="preserve">neatkarīga sertificēta vērtētāja </w:t>
      </w:r>
      <w:bookmarkEnd w:id="8"/>
      <w:r w:rsidRPr="00724A33">
        <w:rPr>
          <w:rFonts w:ascii="Arial" w:eastAsia="Calibri" w:hAnsi="Arial" w:cs="Arial"/>
          <w:bCs/>
          <w:sz w:val="20"/>
          <w:szCs w:val="20"/>
        </w:rPr>
        <w:t>noteiktajai tirgus maksai. Apbūves tiesīgais kompensē Zemes īpašniekam pieaicinātā neatkarīgā sertificētā vērtētāja atlīdzības summu. Maksu nesamazina pirmajos trīs gados pēc Līguma noslēgšanas.</w:t>
      </w:r>
    </w:p>
    <w:p w:rsidR="00724A33" w:rsidRPr="00724A33" w:rsidP="00724A33" w14:paraId="1838D4DC" w14:textId="77777777">
      <w:pPr>
        <w:numPr>
          <w:ilvl w:val="0"/>
          <w:numId w:val="12"/>
        </w:numPr>
        <w:autoSpaceDE w:val="0"/>
        <w:autoSpaceDN w:val="0"/>
        <w:adjustRightInd w:val="0"/>
        <w:spacing w:after="0" w:line="240" w:lineRule="auto"/>
        <w:ind w:left="426" w:right="-1" w:hanging="66"/>
        <w:contextualSpacing/>
        <w:jc w:val="both"/>
        <w:rPr>
          <w:rFonts w:ascii="Arial" w:eastAsia="Calibri" w:hAnsi="Arial" w:cs="Arial"/>
          <w:sz w:val="20"/>
          <w:szCs w:val="20"/>
        </w:rPr>
      </w:pPr>
      <w:bookmarkStart w:id="9" w:name="_Hlk81472182"/>
      <w:r w:rsidRPr="00724A33">
        <w:rPr>
          <w:rFonts w:ascii="Arial" w:eastAsia="Calibri" w:hAnsi="Arial" w:cs="Arial"/>
          <w:bCs/>
          <w:sz w:val="20"/>
          <w:szCs w:val="20"/>
        </w:rPr>
        <w:t>Apbūves tiesīgajam</w:t>
      </w:r>
      <w:bookmarkEnd w:id="9"/>
      <w:r w:rsidRPr="00724A33">
        <w:rPr>
          <w:rFonts w:ascii="Arial" w:eastAsia="Calibri" w:hAnsi="Arial" w:cs="Arial"/>
          <w:bCs/>
          <w:sz w:val="20"/>
          <w:szCs w:val="20"/>
        </w:rPr>
        <w:t xml:space="preserve"> ir</w:t>
      </w:r>
      <w:r w:rsidRPr="00724A33">
        <w:rPr>
          <w:rFonts w:ascii="Arial" w:eastAsia="Calibri" w:hAnsi="Arial" w:cs="Arial"/>
          <w:sz w:val="20"/>
          <w:szCs w:val="20"/>
          <w:shd w:val="clear" w:color="auto" w:fill="FFFFFF"/>
        </w:rPr>
        <w:t> </w:t>
      </w:r>
      <w:r w:rsidRPr="00724A33">
        <w:rPr>
          <w:rFonts w:ascii="Arial" w:eastAsia="Calibri" w:hAnsi="Arial" w:cs="Arial"/>
          <w:bCs/>
          <w:sz w:val="20"/>
          <w:szCs w:val="20"/>
        </w:rPr>
        <w:t>pienākums</w:t>
      </w:r>
      <w:r w:rsidRPr="00724A33">
        <w:rPr>
          <w:rFonts w:ascii="Arial" w:eastAsia="Calibri" w:hAnsi="Arial" w:cs="Arial"/>
          <w:sz w:val="20"/>
          <w:szCs w:val="20"/>
          <w:shd w:val="clear" w:color="auto" w:fill="FFFFFF"/>
        </w:rPr>
        <w:t xml:space="preserve"> : </w:t>
      </w:r>
    </w:p>
    <w:p w:rsidR="00724A33" w:rsidRPr="00724A33" w:rsidP="00724A33" w14:paraId="574ABD42"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bCs/>
          <w:sz w:val="20"/>
          <w:szCs w:val="20"/>
        </w:rPr>
        <w:t>6.3.1. </w:t>
      </w:r>
      <w:r w:rsidRPr="00724A33">
        <w:rPr>
          <w:rFonts w:ascii="Arial" w:eastAsia="Calibri" w:hAnsi="Arial" w:cs="Arial"/>
          <w:bCs/>
          <w:sz w:val="20"/>
          <w:szCs w:val="20"/>
        </w:rPr>
        <w:tab/>
        <w:t xml:space="preserve">celt un lietot uz Zemes vienību daļām </w:t>
      </w:r>
      <w:r w:rsidRPr="00724A33">
        <w:rPr>
          <w:rFonts w:ascii="Arial" w:eastAsia="Times New Roman" w:hAnsi="Arial" w:cs="Arial"/>
          <w:bCs/>
          <w:sz w:val="20"/>
          <w:szCs w:val="20"/>
        </w:rPr>
        <w:t>elektroauto</w:t>
      </w:r>
      <w:r w:rsidRPr="00724A33">
        <w:rPr>
          <w:rFonts w:ascii="Arial" w:eastAsia="Times New Roman" w:hAnsi="Arial" w:cs="Arial"/>
          <w:bCs/>
          <w:sz w:val="20"/>
          <w:szCs w:val="20"/>
        </w:rPr>
        <w:t xml:space="preserve"> uzlādes stacijas</w:t>
      </w:r>
      <w:r w:rsidRPr="00724A33">
        <w:rPr>
          <w:rFonts w:ascii="Arial" w:eastAsia="Calibri" w:hAnsi="Arial" w:cs="Arial"/>
          <w:bCs/>
          <w:sz w:val="20"/>
          <w:szCs w:val="20"/>
        </w:rPr>
        <w:t xml:space="preserve">, </w:t>
      </w:r>
      <w:r w:rsidRPr="00724A33">
        <w:rPr>
          <w:rFonts w:ascii="Arial" w:eastAsia="Calibri" w:hAnsi="Arial" w:cs="Arial"/>
          <w:sz w:val="20"/>
          <w:szCs w:val="20"/>
          <w:shd w:val="clear" w:color="auto" w:fill="FFFFFF"/>
        </w:rPr>
        <w:t>ievērojot būvniecības un citu normatīvo aktu prasības.</w:t>
      </w:r>
      <w:r w:rsidRPr="00724A33">
        <w:rPr>
          <w:rFonts w:ascii="Arial" w:eastAsia="Calibri" w:hAnsi="Arial" w:cs="Arial"/>
          <w:bCs/>
          <w:sz w:val="20"/>
          <w:szCs w:val="20"/>
        </w:rPr>
        <w:t xml:space="preserve"> Apbūves tiesīgais </w:t>
      </w:r>
      <w:r w:rsidRPr="00724A33">
        <w:rPr>
          <w:rFonts w:ascii="Arial" w:eastAsia="Calibri" w:hAnsi="Arial" w:cs="Arial"/>
          <w:sz w:val="20"/>
          <w:szCs w:val="20"/>
        </w:rPr>
        <w:t xml:space="preserve">apņemas patstāvīgi, par saviem līdzekļiem, iegūt visus nepieciešamos saskaņojumus, atļaujas un citus nepieciešamos dokumentus, lai varētu izmantot Zemes vienību daļas būvniecībai, tajā skaitā saskaņojumu ar </w:t>
      </w:r>
      <w:r w:rsidRPr="00724A33">
        <w:rPr>
          <w:rFonts w:ascii="Arial" w:eastAsia="Times New Roman" w:hAnsi="Arial" w:cs="Arial"/>
          <w:sz w:val="20"/>
          <w:szCs w:val="20"/>
        </w:rPr>
        <w:t xml:space="preserve"> Nacionālās kultūras mantojuma pārvaldi. </w:t>
      </w:r>
      <w:r w:rsidRPr="00724A33">
        <w:rPr>
          <w:rFonts w:ascii="Arial" w:eastAsia="Calibri" w:hAnsi="Arial" w:cs="Arial"/>
          <w:sz w:val="20"/>
          <w:szCs w:val="20"/>
        </w:rPr>
        <w:t xml:space="preserve">Ja Apbūves tiesīgā veiktās darbības dēļ valsts vai pašvaldību iestādes uzliek sankcijas vai pienākumus Zemes īpašniekam, Zemes īpašnieks nekavējoties informē </w:t>
      </w:r>
      <w:r w:rsidRPr="00724A33">
        <w:rPr>
          <w:rFonts w:ascii="Arial" w:eastAsia="Calibri" w:hAnsi="Arial" w:cs="Arial"/>
          <w:bCs/>
          <w:sz w:val="20"/>
          <w:szCs w:val="20"/>
        </w:rPr>
        <w:t>Apbūves tiesīgo</w:t>
      </w:r>
      <w:r w:rsidRPr="00724A33">
        <w:rPr>
          <w:rFonts w:ascii="Arial" w:eastAsia="Calibri" w:hAnsi="Arial" w:cs="Arial"/>
          <w:sz w:val="20"/>
          <w:szCs w:val="20"/>
        </w:rPr>
        <w:t xml:space="preserve"> par sankcijām un pienākumiem, un </w:t>
      </w:r>
      <w:r w:rsidRPr="00724A33">
        <w:rPr>
          <w:rFonts w:ascii="Arial" w:eastAsia="Calibri" w:hAnsi="Arial" w:cs="Arial"/>
          <w:bCs/>
          <w:sz w:val="20"/>
          <w:szCs w:val="20"/>
        </w:rPr>
        <w:t xml:space="preserve">Apbūves tiesīgajam </w:t>
      </w:r>
      <w:r w:rsidRPr="00724A33">
        <w:rPr>
          <w:rFonts w:ascii="Arial" w:eastAsia="Calibri" w:hAnsi="Arial" w:cs="Arial"/>
          <w:sz w:val="20"/>
          <w:szCs w:val="20"/>
        </w:rPr>
        <w:t>ir pienākums piedalīties sankciju, pienākumu vai jebkuru izmaksu segšanā, kuras varētu būt uzliktas Zemes īpašniekam;</w:t>
      </w:r>
    </w:p>
    <w:p w:rsidR="00724A33" w:rsidRPr="00724A33" w:rsidP="00724A33" w14:paraId="694B75CD"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rPr>
        <w:t xml:space="preserve">6.3.2.  </w:t>
      </w:r>
      <w:r w:rsidRPr="00724A33">
        <w:rPr>
          <w:rFonts w:ascii="Arial" w:eastAsia="Calibri" w:hAnsi="Arial" w:cs="Arial"/>
          <w:sz w:val="20"/>
          <w:szCs w:val="20"/>
          <w:lang w:bidi="lo-LA"/>
        </w:rPr>
        <w:t>kā krietnam un rūpīgam saimniekam rūpēties par apbūvei nodotajām Zemes vienību daļām un atbildēt kā īpašniekam pret visām trešajām personām.</w:t>
      </w:r>
      <w:r w:rsidRPr="00724A33">
        <w:rPr>
          <w:rFonts w:ascii="Arial" w:eastAsia="Calibri" w:hAnsi="Arial" w:cs="Arial"/>
          <w:sz w:val="20"/>
          <w:szCs w:val="20"/>
        </w:rPr>
        <w:t xml:space="preserve">  Apbūves tiesīgā pienākumos ietilpst  Zemes vienību daļu uzturēšana un kopšana;</w:t>
      </w:r>
    </w:p>
    <w:p w:rsidR="00724A33" w:rsidRPr="00724A33" w:rsidP="00724A33" w14:paraId="0EF317BC"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lang w:eastAsia="lv-LV"/>
        </w:rPr>
        <w:t xml:space="preserve">6.3.3. </w:t>
      </w:r>
      <w:r w:rsidRPr="00724A33">
        <w:rPr>
          <w:rFonts w:ascii="Arial" w:eastAsia="Calibri" w:hAnsi="Arial" w:cs="Arial"/>
          <w:sz w:val="20"/>
          <w:szCs w:val="20"/>
          <w:lang w:eastAsia="lv-LV"/>
        </w:rPr>
        <w:tab/>
        <w:t xml:space="preserve">izmantot Zemes vienību daļas tikai Līgumā noteiktajam mērķim, ievērojot normatīvo aktu prasības; </w:t>
      </w:r>
    </w:p>
    <w:p w:rsidR="00724A33" w:rsidRPr="00724A33" w:rsidP="00724A33" w14:paraId="1EE24E1B"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rPr>
        <w:t xml:space="preserve">6.3.4. </w:t>
      </w:r>
      <w:r w:rsidRPr="00724A33">
        <w:rPr>
          <w:rFonts w:ascii="Arial" w:eastAsia="Calibri" w:hAnsi="Arial" w:cs="Arial"/>
          <w:sz w:val="20"/>
          <w:szCs w:val="20"/>
        </w:rPr>
        <w:tab/>
        <w:t>lietot Zemes vienību daļas, ievērojot Latvijas Republikas normatīvo aktu, valsts un pašvaldības iestāžu noteikumus un lēmumus, kā arī ugunsdzēsības un drošības dienesta un citu kompetentu iestāžu prasības;</w:t>
      </w:r>
    </w:p>
    <w:p w:rsidR="00724A33" w:rsidRPr="00724A33" w:rsidP="00724A33" w14:paraId="6ADB2E3C"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rPr>
        <w:t xml:space="preserve">6.3.5. </w:t>
      </w:r>
      <w:r w:rsidRPr="00724A33">
        <w:rPr>
          <w:rFonts w:ascii="Arial" w:eastAsia="Calibri" w:hAnsi="Arial" w:cs="Arial"/>
          <w:sz w:val="20"/>
          <w:szCs w:val="20"/>
        </w:rPr>
        <w:tab/>
        <w:t>savlaicīgi maksāt Līgumā noteiktos maksājumus atbilstoši Līguma noteikumiem un saskaņā ar Zemes īpašnieka izrakstītiem rēķiniem;</w:t>
      </w:r>
      <w:bookmarkStart w:id="10" w:name="_Hlk531008195"/>
    </w:p>
    <w:p w:rsidR="00724A33" w:rsidRPr="00724A33" w:rsidP="00724A33" w14:paraId="7589981F"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lang w:bidi="lo-LA"/>
        </w:rPr>
        <w:t>6.3.6. </w:t>
      </w:r>
      <w:r w:rsidRPr="00724A33">
        <w:rPr>
          <w:rFonts w:ascii="Arial" w:eastAsia="Calibri" w:hAnsi="Arial" w:cs="Arial"/>
          <w:sz w:val="20"/>
          <w:szCs w:val="20"/>
          <w:lang w:bidi="lo-LA"/>
        </w:rPr>
        <w:tab/>
        <w:t>nest visas uz Zemes vienību daļām un Apbūves tiesību gulošās nastas, apgrūtinājumus un tā uzturēšanai vajadzīgos izdevumus</w:t>
      </w:r>
      <w:bookmarkEnd w:id="10"/>
      <w:r w:rsidRPr="00724A33">
        <w:rPr>
          <w:rFonts w:ascii="Arial" w:eastAsia="Calibri" w:hAnsi="Arial" w:cs="Arial"/>
          <w:sz w:val="20"/>
          <w:szCs w:val="20"/>
        </w:rPr>
        <w:t>;</w:t>
      </w:r>
    </w:p>
    <w:p w:rsidR="00724A33" w:rsidRPr="00724A33" w:rsidP="00724A33" w14:paraId="3A9DE5DB"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rPr>
        <w:t>6.3.7. </w:t>
      </w:r>
      <w:r w:rsidRPr="00724A33">
        <w:rPr>
          <w:rFonts w:ascii="Arial" w:eastAsia="Calibri" w:hAnsi="Arial" w:cs="Arial"/>
          <w:sz w:val="20"/>
          <w:szCs w:val="20"/>
        </w:rPr>
        <w:tab/>
        <w:t>savas saimnieciskās darbības veikšanai Zemes vienību daļās, saņemt visas nepieciešamās atļaujas, licences un citus saskaņojumus no kompetentām institūcijām, patstāvīgi atbildēt par šo institūciju norādījumu ievērošanu;</w:t>
      </w:r>
    </w:p>
    <w:p w:rsidR="00724A33" w:rsidRPr="00724A33" w:rsidP="00724A33" w14:paraId="5687E17E"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rPr>
        <w:t>6.3.8. </w:t>
      </w:r>
      <w:r w:rsidRPr="00724A33">
        <w:rPr>
          <w:rFonts w:ascii="Arial" w:eastAsia="Calibri" w:hAnsi="Arial" w:cs="Arial"/>
          <w:sz w:val="20"/>
          <w:szCs w:val="20"/>
        </w:rPr>
        <w:tab/>
        <w:t xml:space="preserve">pēc Līguma termiņa beigām vai Līguma pirmstermiņa izbeigšanas gadījumā par saviem līdzekļiem, nesaņemot nekādu izdevumu atlīdzību no </w:t>
      </w:r>
      <w:r w:rsidRPr="00724A33">
        <w:rPr>
          <w:rFonts w:ascii="Arial" w:eastAsia="Calibri" w:hAnsi="Arial" w:cs="Arial"/>
          <w:sz w:val="20"/>
          <w:szCs w:val="20"/>
          <w:lang w:bidi="lo-LA"/>
        </w:rPr>
        <w:t>Zemes īpašnieka</w:t>
      </w:r>
      <w:r w:rsidRPr="00724A33">
        <w:rPr>
          <w:rFonts w:ascii="Arial" w:eastAsia="Calibri" w:hAnsi="Arial" w:cs="Arial"/>
          <w:sz w:val="20"/>
          <w:szCs w:val="20"/>
        </w:rPr>
        <w:t>, 1 (viena) mēneša laikā nojaukt visas viņam piederošās būves, atbrīvot Zemes vienību daļas (tai skaitā no kustamās mantas) un sakopt to atbilstoši sakārtotas vides prasībām;</w:t>
      </w:r>
    </w:p>
    <w:p w:rsidR="00724A33" w:rsidRPr="00724A33" w:rsidP="00724A33" w14:paraId="35E27DEF" w14:textId="77777777">
      <w:pPr>
        <w:autoSpaceDE w:val="0"/>
        <w:autoSpaceDN w:val="0"/>
        <w:adjustRightInd w:val="0"/>
        <w:spacing w:after="0" w:line="240" w:lineRule="auto"/>
        <w:ind w:left="1276" w:hanging="709"/>
        <w:jc w:val="both"/>
        <w:rPr>
          <w:rFonts w:ascii="Arial" w:eastAsia="Calibri" w:hAnsi="Arial" w:cs="Arial"/>
          <w:sz w:val="20"/>
          <w:szCs w:val="20"/>
        </w:rPr>
      </w:pPr>
      <w:r w:rsidRPr="00724A33">
        <w:rPr>
          <w:rFonts w:ascii="Arial" w:eastAsia="Calibri" w:hAnsi="Arial" w:cs="Arial"/>
          <w:sz w:val="20"/>
          <w:szCs w:val="20"/>
          <w:lang w:eastAsia="lv-LV"/>
        </w:rPr>
        <w:t>6.3.9. pēc Līguma 6.3.8. punktā noteiktajām darbībām nodot Zemes vienību daļas Zemes īpašniekam ne vēlāk kā 20 (divdesmit) dienu laikā;</w:t>
      </w:r>
    </w:p>
    <w:p w:rsidR="00724A33" w:rsidRPr="00724A33" w:rsidP="00724A33" w14:paraId="4D060786" w14:textId="77777777">
      <w:pPr>
        <w:autoSpaceDE w:val="0"/>
        <w:autoSpaceDN w:val="0"/>
        <w:adjustRightInd w:val="0"/>
        <w:spacing w:after="0" w:line="240" w:lineRule="auto"/>
        <w:ind w:left="1276" w:hanging="709"/>
        <w:jc w:val="both"/>
        <w:rPr>
          <w:rFonts w:ascii="Arial" w:eastAsia="Calibri" w:hAnsi="Arial" w:cs="Arial"/>
          <w:sz w:val="20"/>
          <w:szCs w:val="20"/>
          <w:lang w:eastAsia="lv-LV"/>
        </w:rPr>
      </w:pPr>
      <w:r w:rsidRPr="00724A33">
        <w:rPr>
          <w:rFonts w:ascii="Arial" w:eastAsia="Calibri" w:hAnsi="Arial" w:cs="Arial"/>
          <w:sz w:val="20"/>
          <w:szCs w:val="20"/>
          <w:lang w:eastAsia="lv-LV"/>
        </w:rPr>
        <w:t xml:space="preserve">6.3.10. atlīdzināt visus zaudējumus, kas radušies Zemes īpašniekam saistībā ar būves nojaukšanu un Zemes vienību sakārtošanu, ja to nav veicis pats Apbūves tiesīgais Līguma 6.3.8. punktā noteiktajā termiņā. </w:t>
      </w:r>
    </w:p>
    <w:p w:rsidR="00724A33" w:rsidRPr="00724A33" w:rsidP="00724A33" w14:paraId="7B5B8761" w14:textId="77777777">
      <w:pPr>
        <w:spacing w:after="0" w:line="240" w:lineRule="auto"/>
        <w:ind w:left="426" w:hanging="426"/>
        <w:jc w:val="both"/>
        <w:rPr>
          <w:rFonts w:ascii="Arial" w:eastAsia="Times New Roman" w:hAnsi="Arial" w:cs="Arial"/>
          <w:sz w:val="20"/>
          <w:szCs w:val="20"/>
        </w:rPr>
      </w:pPr>
      <w:r w:rsidRPr="00724A33">
        <w:rPr>
          <w:rFonts w:ascii="Arial" w:eastAsia="Times New Roman" w:hAnsi="Arial" w:cs="Arial"/>
          <w:sz w:val="20"/>
          <w:szCs w:val="20"/>
        </w:rPr>
        <w:t xml:space="preserve">6.4. Apbūves </w:t>
      </w:r>
      <w:r w:rsidRPr="00724A33">
        <w:rPr>
          <w:rFonts w:ascii="Arial" w:eastAsia="Times New Roman" w:hAnsi="Arial" w:cs="Times New Roman"/>
          <w:sz w:val="20"/>
          <w:szCs w:val="24"/>
        </w:rPr>
        <w:t>tiesīgais</w:t>
      </w:r>
      <w:r w:rsidRPr="00724A33">
        <w:rPr>
          <w:rFonts w:ascii="Arial" w:eastAsia="Times New Roman" w:hAnsi="Arial" w:cs="Arial"/>
          <w:sz w:val="20"/>
          <w:szCs w:val="20"/>
        </w:rPr>
        <w:t xml:space="preserve"> vismaz 4 (četrus) mēnešus pirms apbūves tiesības izbeigšanās informē Zemes īpašnieku par vēlmi: </w:t>
      </w:r>
    </w:p>
    <w:p w:rsidR="00724A33" w:rsidRPr="00724A33" w:rsidP="00724A33" w14:paraId="01657D11" w14:textId="77777777">
      <w:pPr>
        <w:spacing w:after="0" w:line="240" w:lineRule="auto"/>
        <w:ind w:left="1276" w:hanging="850"/>
        <w:jc w:val="both"/>
        <w:rPr>
          <w:rFonts w:ascii="Arial" w:eastAsia="Times New Roman" w:hAnsi="Arial" w:cs="Times New Roman"/>
          <w:sz w:val="20"/>
          <w:szCs w:val="24"/>
        </w:rPr>
      </w:pPr>
      <w:r w:rsidRPr="00724A33">
        <w:rPr>
          <w:rFonts w:ascii="Arial" w:eastAsia="Times New Roman" w:hAnsi="Arial" w:cs="Times New Roman"/>
          <w:sz w:val="20"/>
          <w:szCs w:val="24"/>
        </w:rPr>
        <w:t xml:space="preserve">  6.4.1. </w:t>
      </w:r>
      <w:r w:rsidRPr="00724A33">
        <w:rPr>
          <w:rFonts w:ascii="Arial" w:eastAsia="Times New Roman" w:hAnsi="Arial" w:cs="Times New Roman"/>
          <w:sz w:val="20"/>
          <w:szCs w:val="24"/>
        </w:rPr>
        <w:tab/>
        <w:t xml:space="preserve">turpināt lietot </w:t>
      </w:r>
      <w:r w:rsidRPr="00724A33">
        <w:rPr>
          <w:rFonts w:ascii="Arial" w:eastAsia="Times New Roman" w:hAnsi="Arial" w:cs="Arial"/>
          <w:sz w:val="20"/>
          <w:szCs w:val="20"/>
        </w:rPr>
        <w:t xml:space="preserve">uz Apbūves tiesību pamata uzbūvētās būves – šādā gadījumā uz Apbūves tiesību pamata uzbūvētās būves kļūst par Zemes īpašnieka īpašumu, Zemes īpašnieks rīko nomas tiesību izsoli uz nomas objektu, kurā ietilpst </w:t>
      </w:r>
      <w:r w:rsidRPr="00724A33">
        <w:rPr>
          <w:rFonts w:ascii="Arial" w:eastAsia="Times New Roman" w:hAnsi="Arial" w:cs="Arial"/>
          <w:sz w:val="20"/>
          <w:szCs w:val="20"/>
        </w:rPr>
        <w:t>elektrouzlādes</w:t>
      </w:r>
      <w:r w:rsidRPr="00724A33">
        <w:rPr>
          <w:rFonts w:ascii="Arial" w:eastAsia="Times New Roman" w:hAnsi="Arial" w:cs="Arial"/>
          <w:sz w:val="20"/>
          <w:szCs w:val="20"/>
        </w:rPr>
        <w:t xml:space="preserve"> stacijas kopā ar stāvvietu. Apbūves tiesīgajam tiek </w:t>
      </w:r>
      <w:r w:rsidRPr="00724A33">
        <w:rPr>
          <w:rFonts w:ascii="Arial" w:eastAsia="Times New Roman" w:hAnsi="Arial" w:cs="Arial"/>
          <w:sz w:val="20"/>
          <w:szCs w:val="20"/>
        </w:rPr>
        <w:t>pieškirtas</w:t>
      </w:r>
      <w:r w:rsidRPr="00724A33">
        <w:rPr>
          <w:rFonts w:ascii="Arial" w:eastAsia="Times New Roman" w:hAnsi="Arial" w:cs="Arial"/>
          <w:sz w:val="20"/>
          <w:szCs w:val="20"/>
        </w:rPr>
        <w:t xml:space="preserve"> tiesības nomāt attiecīgo nomas objektu par izsolē visaugstāk nosolīto nomas maksas apmēru, pie nosacījuma, ja to neaizliedz spēkā esošie normatīvie tiesību akti;</w:t>
      </w:r>
    </w:p>
    <w:p w:rsidR="00724A33" w:rsidRPr="00724A33" w:rsidP="00724A33" w14:paraId="2D7BAD26" w14:textId="77777777">
      <w:pPr>
        <w:spacing w:after="0" w:line="240" w:lineRule="auto"/>
        <w:ind w:left="1276" w:hanging="709"/>
        <w:jc w:val="both"/>
        <w:rPr>
          <w:rFonts w:ascii="Arial" w:eastAsia="Times New Roman" w:hAnsi="Arial" w:cs="Times New Roman"/>
          <w:sz w:val="20"/>
          <w:szCs w:val="24"/>
        </w:rPr>
      </w:pPr>
      <w:r w:rsidRPr="00724A33">
        <w:rPr>
          <w:rFonts w:ascii="Arial" w:eastAsia="Times New Roman" w:hAnsi="Arial" w:cs="Times New Roman"/>
          <w:sz w:val="20"/>
          <w:szCs w:val="24"/>
        </w:rPr>
        <w:t xml:space="preserve">6.4.2. </w:t>
      </w:r>
      <w:r w:rsidRPr="00724A33">
        <w:rPr>
          <w:rFonts w:ascii="Arial" w:eastAsia="Times New Roman" w:hAnsi="Arial" w:cs="Times New Roman"/>
          <w:sz w:val="20"/>
          <w:szCs w:val="24"/>
        </w:rPr>
        <w:tab/>
        <w:t xml:space="preserve">iegādāties zemes vienību daļas par atlīdzību, kas atbilst tirgus nosacījumiem un vērtībai, gadījumā, ja to neaizliedz spēkā esošie normatīvie tiesību akti. </w:t>
      </w:r>
    </w:p>
    <w:p w:rsidR="00724A33" w:rsidRPr="00724A33" w:rsidP="00724A33" w14:paraId="7CAE5894" w14:textId="77777777">
      <w:pPr>
        <w:autoSpaceDE w:val="0"/>
        <w:autoSpaceDN w:val="0"/>
        <w:adjustRightInd w:val="0"/>
        <w:spacing w:after="0" w:line="240" w:lineRule="auto"/>
        <w:ind w:left="426" w:hanging="426"/>
        <w:jc w:val="both"/>
        <w:rPr>
          <w:rFonts w:ascii="Arial" w:eastAsia="Calibri" w:hAnsi="Arial" w:cs="Arial"/>
          <w:sz w:val="20"/>
          <w:szCs w:val="20"/>
        </w:rPr>
      </w:pPr>
      <w:r w:rsidRPr="00724A33">
        <w:rPr>
          <w:rFonts w:ascii="Arial" w:eastAsia="Calibri" w:hAnsi="Arial" w:cs="Arial"/>
          <w:sz w:val="20"/>
          <w:szCs w:val="20"/>
        </w:rPr>
        <w:t>6.5. Zemes īpašnieks Apbūves tiesīgajam neatlīdzina nekādus izdevumus (ne nepieciešamo, ne derīgo, ne greznuma izdevumus) par būvniecību un veiktajiem ieguldījumiem Zemes vienību daļās.</w:t>
      </w:r>
    </w:p>
    <w:p w:rsidR="00724A33" w:rsidRPr="00724A33" w:rsidP="00724A33" w14:paraId="47891FF0" w14:textId="77777777">
      <w:pPr>
        <w:autoSpaceDE w:val="0"/>
        <w:autoSpaceDN w:val="0"/>
        <w:adjustRightInd w:val="0"/>
        <w:spacing w:after="0" w:line="240" w:lineRule="auto"/>
        <w:ind w:left="426" w:hanging="426"/>
        <w:jc w:val="both"/>
        <w:rPr>
          <w:rFonts w:ascii="Arial" w:eastAsia="Calibri" w:hAnsi="Arial" w:cs="Arial"/>
          <w:sz w:val="20"/>
          <w:szCs w:val="20"/>
        </w:rPr>
      </w:pPr>
      <w:r w:rsidRPr="00724A33">
        <w:rPr>
          <w:rFonts w:ascii="Arial" w:eastAsia="Calibri" w:hAnsi="Arial" w:cs="Arial"/>
          <w:sz w:val="20"/>
          <w:szCs w:val="20"/>
        </w:rPr>
        <w:t xml:space="preserve">6.6. Apbūves tiesīgajam nav tiesību </w:t>
      </w:r>
      <w:r w:rsidRPr="00724A33">
        <w:rPr>
          <w:rFonts w:ascii="Arial" w:eastAsia="Calibri" w:hAnsi="Arial" w:cs="Arial"/>
          <w:bCs/>
          <w:sz w:val="20"/>
          <w:szCs w:val="20"/>
        </w:rPr>
        <w:t xml:space="preserve">atsavināt vai </w:t>
      </w:r>
      <w:r w:rsidRPr="00724A33">
        <w:rPr>
          <w:rFonts w:ascii="Arial" w:eastAsia="Calibri" w:hAnsi="Arial" w:cs="Arial"/>
          <w:sz w:val="20"/>
          <w:szCs w:val="20"/>
          <w:lang w:bidi="lo-LA"/>
        </w:rPr>
        <w:t>apgrūtināt Apbūves tiesību ar lietu tiesībām bez Zemes īpašnieka piekrišanas.</w:t>
      </w:r>
    </w:p>
    <w:p w:rsidR="00724A33" w:rsidRPr="00724A33" w:rsidP="00724A33" w14:paraId="729B0749" w14:textId="77777777">
      <w:pPr>
        <w:autoSpaceDE w:val="0"/>
        <w:autoSpaceDN w:val="0"/>
        <w:adjustRightInd w:val="0"/>
        <w:spacing w:after="0" w:line="240" w:lineRule="auto"/>
        <w:ind w:left="426" w:hanging="426"/>
        <w:jc w:val="both"/>
        <w:rPr>
          <w:rFonts w:ascii="Arial" w:eastAsia="Calibri" w:hAnsi="Arial" w:cs="Arial"/>
          <w:sz w:val="20"/>
          <w:szCs w:val="20"/>
        </w:rPr>
      </w:pPr>
      <w:r w:rsidRPr="00724A33">
        <w:rPr>
          <w:rFonts w:ascii="Arial" w:eastAsia="Calibri" w:hAnsi="Arial" w:cs="Arial"/>
          <w:sz w:val="20"/>
          <w:szCs w:val="20"/>
        </w:rPr>
        <w:t xml:space="preserve">6.7. Apbūves tiesīgajam ir tiesības nodot Zemes vienību daļu lietošanas tiesības citai personai </w:t>
      </w:r>
      <w:r w:rsidRPr="00724A33">
        <w:rPr>
          <w:rFonts w:ascii="Arial" w:eastAsia="Calibri" w:hAnsi="Arial" w:cs="Arial"/>
          <w:bCs/>
          <w:sz w:val="20"/>
          <w:szCs w:val="20"/>
        </w:rPr>
        <w:t>tikai ar Zemes īpašnieka rakstisku atļauju.</w:t>
      </w:r>
    </w:p>
    <w:p w:rsidR="00724A33" w:rsidRPr="00724A33" w:rsidP="00724A33" w14:paraId="40737833" w14:textId="77777777">
      <w:pPr>
        <w:autoSpaceDE w:val="0"/>
        <w:autoSpaceDN w:val="0"/>
        <w:adjustRightInd w:val="0"/>
        <w:spacing w:after="120" w:line="240" w:lineRule="auto"/>
        <w:ind w:right="-1"/>
        <w:jc w:val="both"/>
        <w:rPr>
          <w:rFonts w:ascii="Arial" w:eastAsia="Calibri" w:hAnsi="Arial" w:cs="Arial"/>
          <w:sz w:val="20"/>
          <w:szCs w:val="20"/>
        </w:rPr>
      </w:pPr>
    </w:p>
    <w:p w:rsidR="00724A33" w:rsidRPr="00724A33" w:rsidP="00724A33" w14:paraId="28D71FF5" w14:textId="77777777">
      <w:pPr>
        <w:autoSpaceDE w:val="0"/>
        <w:autoSpaceDN w:val="0"/>
        <w:adjustRightInd w:val="0"/>
        <w:spacing w:after="0" w:line="264" w:lineRule="auto"/>
        <w:ind w:left="-360"/>
        <w:jc w:val="both"/>
        <w:rPr>
          <w:rFonts w:ascii="Arial" w:eastAsia="Calibri" w:hAnsi="Arial" w:cs="Arial"/>
          <w:b/>
          <w:sz w:val="20"/>
          <w:szCs w:val="20"/>
        </w:rPr>
      </w:pPr>
      <w:r w:rsidRPr="00724A33">
        <w:rPr>
          <w:rFonts w:ascii="Arial" w:eastAsia="Calibri" w:hAnsi="Arial" w:cs="Arial"/>
          <w:b/>
          <w:sz w:val="20"/>
          <w:szCs w:val="20"/>
        </w:rPr>
        <w:t>7. LĪGUMA GROZĪŠANA UN STRĪDU IZSKATĪŠANAS KĀRTĪBA</w:t>
      </w:r>
    </w:p>
    <w:p w:rsidR="00724A33" w:rsidRPr="00724A33" w:rsidP="00724A33" w14:paraId="5FF1D544" w14:textId="77777777">
      <w:pPr>
        <w:autoSpaceDE w:val="0"/>
        <w:autoSpaceDN w:val="0"/>
        <w:adjustRightInd w:val="0"/>
        <w:spacing w:after="0" w:line="264" w:lineRule="auto"/>
        <w:ind w:left="567" w:hanging="567"/>
        <w:jc w:val="both"/>
        <w:rPr>
          <w:rFonts w:ascii="Arial" w:eastAsia="Calibri" w:hAnsi="Arial" w:cs="Arial"/>
          <w:b/>
          <w:sz w:val="20"/>
          <w:szCs w:val="20"/>
        </w:rPr>
      </w:pPr>
      <w:r w:rsidRPr="00724A33">
        <w:rPr>
          <w:rFonts w:ascii="Arial" w:eastAsia="Calibri" w:hAnsi="Arial" w:cs="Arial"/>
          <w:sz w:val="20"/>
          <w:szCs w:val="20"/>
        </w:rPr>
        <w:t>7.1. </w:t>
      </w:r>
      <w:r w:rsidRPr="00724A33">
        <w:rPr>
          <w:rFonts w:ascii="Arial" w:eastAsia="Calibri" w:hAnsi="Arial" w:cs="Arial"/>
          <w:sz w:val="20"/>
          <w:szCs w:val="20"/>
        </w:rPr>
        <w:tab/>
        <w:t>Līgumā neregulētajām tiesiskajām attiecībām piemērojami spēkā esošie normatīvie akti. Ja tiek pieņemti jauni vai tiek grozīti esošie likumi, Ministru kabineta noteikumi, vai citi normatīvie akti, un to normas Pusēm ir saistošas, pildot Līgumu, jāievēro minēto normu noteikumi.</w:t>
      </w:r>
    </w:p>
    <w:p w:rsidR="00724A33" w:rsidRPr="00724A33" w:rsidP="00724A33" w14:paraId="5B8F74AF" w14:textId="77777777">
      <w:pPr>
        <w:autoSpaceDE w:val="0"/>
        <w:autoSpaceDN w:val="0"/>
        <w:adjustRightInd w:val="0"/>
        <w:spacing w:after="0" w:line="264" w:lineRule="auto"/>
        <w:ind w:left="567" w:hanging="567"/>
        <w:jc w:val="both"/>
        <w:rPr>
          <w:rFonts w:ascii="Arial" w:eastAsia="Calibri" w:hAnsi="Arial" w:cs="Arial"/>
          <w:b/>
          <w:sz w:val="20"/>
          <w:szCs w:val="20"/>
        </w:rPr>
      </w:pPr>
      <w:r w:rsidRPr="00724A33">
        <w:rPr>
          <w:rFonts w:ascii="Arial" w:eastAsia="Calibri" w:hAnsi="Arial" w:cs="Arial"/>
          <w:sz w:val="20"/>
          <w:szCs w:val="20"/>
        </w:rPr>
        <w:t>7.2.</w:t>
      </w:r>
      <w:r w:rsidRPr="00724A33">
        <w:rPr>
          <w:rFonts w:ascii="Arial" w:eastAsia="Calibri" w:hAnsi="Arial" w:cs="Arial"/>
          <w:sz w:val="20"/>
          <w:szCs w:val="20"/>
        </w:rPr>
        <w:tab/>
        <w:t>Līguma noteikumus var grozīt vai papildināt tikai Pusēm rakstiski vienojoties. Grozījumi Līgumā stājas spēkā pēc to noformēšanas rakstiski un abpusējas parakstīšanas. Nekādi mutiski grozījumi vai papildinājumi netiks uzskatīti par Līguma noteikumiem. Līgumā vai normatīvajos aktos paredzētajos gadījumos Zemes īpašniekam ir tiesības vienpusēji grozīt Līguma nosacījumus, neslēdzot par to atsevišķu vienošanos.</w:t>
      </w:r>
    </w:p>
    <w:p w:rsidR="00724A33" w:rsidRPr="00724A33" w:rsidP="00724A33" w14:paraId="297C3564" w14:textId="77777777">
      <w:pPr>
        <w:autoSpaceDE w:val="0"/>
        <w:autoSpaceDN w:val="0"/>
        <w:adjustRightInd w:val="0"/>
        <w:spacing w:after="0" w:line="264" w:lineRule="auto"/>
        <w:ind w:left="567" w:hanging="567"/>
        <w:jc w:val="both"/>
        <w:rPr>
          <w:rFonts w:ascii="Arial" w:eastAsia="Calibri" w:hAnsi="Arial" w:cs="Arial"/>
          <w:b/>
          <w:sz w:val="20"/>
          <w:szCs w:val="20"/>
        </w:rPr>
      </w:pPr>
      <w:r w:rsidRPr="00724A33">
        <w:rPr>
          <w:rFonts w:ascii="Arial" w:eastAsia="Calibri" w:hAnsi="Arial" w:cs="Arial"/>
          <w:sz w:val="20"/>
          <w:szCs w:val="20"/>
        </w:rPr>
        <w:t>7.3. </w:t>
      </w:r>
      <w:r w:rsidRPr="00724A33">
        <w:rPr>
          <w:rFonts w:ascii="Arial" w:eastAsia="Calibri" w:hAnsi="Arial" w:cs="Arial"/>
          <w:sz w:val="20"/>
          <w:szCs w:val="20"/>
        </w:rPr>
        <w:tab/>
        <w:t>Domstarpības Līguma darbības laikā Puses risina sarunu ceļā. Ja vienošanos nevar panākt, strīds ir risināms normatīvajos aktos noteiktajā kārtībā, nododot jautājumu izskatīšanai tiesā saskaņā ar Latvijas Republikā spēkā esošajiem normatīvajiem aktiem.</w:t>
      </w:r>
    </w:p>
    <w:p w:rsidR="00724A33" w:rsidRPr="00724A33" w:rsidP="00724A33" w14:paraId="1D1912AD" w14:textId="77777777">
      <w:pPr>
        <w:autoSpaceDE w:val="0"/>
        <w:autoSpaceDN w:val="0"/>
        <w:adjustRightInd w:val="0"/>
        <w:spacing w:after="0" w:line="264" w:lineRule="auto"/>
        <w:ind w:left="567" w:hanging="567"/>
        <w:jc w:val="both"/>
        <w:rPr>
          <w:rFonts w:ascii="Arial" w:eastAsia="Calibri" w:hAnsi="Arial" w:cs="Arial"/>
          <w:b/>
          <w:sz w:val="20"/>
          <w:szCs w:val="20"/>
        </w:rPr>
      </w:pPr>
      <w:r w:rsidRPr="00724A33">
        <w:rPr>
          <w:rFonts w:ascii="Arial" w:eastAsia="Calibri" w:hAnsi="Arial" w:cs="Arial"/>
          <w:sz w:val="20"/>
          <w:szCs w:val="20"/>
        </w:rPr>
        <w:t xml:space="preserve">7.4.  </w:t>
      </w:r>
      <w:r w:rsidRPr="00724A33">
        <w:rPr>
          <w:rFonts w:ascii="Arial" w:eastAsia="Calibri" w:hAnsi="Arial" w:cs="Arial"/>
          <w:sz w:val="20"/>
          <w:szCs w:val="20"/>
        </w:rPr>
        <w:tab/>
        <w:t>Puses tiek atbrīvotas no atbildības par daļēju vai pilnīgu saistību neizpildi, ja šī neizpilde rodas pēc Līguma noslēgšanas nepārvaramas varas ietekmes rezultātā, kuras attiecīgā Puse nevarēja ne paredzēt, ne novērst un par kuru rašanos nenes atbildību. Tās ir: dabas katastrofas, streiki, jebkura kara un teroristiska darbība, valsts iestāžu akti, kas tiešā veidā ietekmē  Līguma izpildi.</w:t>
      </w:r>
    </w:p>
    <w:p w:rsidR="00724A33" w:rsidRPr="00724A33" w:rsidP="00724A33" w14:paraId="65EE260D" w14:textId="77777777">
      <w:pPr>
        <w:autoSpaceDE w:val="0"/>
        <w:autoSpaceDN w:val="0"/>
        <w:adjustRightInd w:val="0"/>
        <w:spacing w:after="0" w:line="264" w:lineRule="auto"/>
        <w:ind w:left="-360" w:right="-1"/>
        <w:jc w:val="both"/>
        <w:rPr>
          <w:rFonts w:ascii="Arial" w:eastAsia="Calibri" w:hAnsi="Arial" w:cs="Arial"/>
          <w:b/>
          <w:sz w:val="20"/>
          <w:szCs w:val="20"/>
        </w:rPr>
      </w:pPr>
    </w:p>
    <w:p w:rsidR="00724A33" w:rsidRPr="00724A33" w:rsidP="00724A33" w14:paraId="7C36AB31" w14:textId="77777777">
      <w:pPr>
        <w:autoSpaceDE w:val="0"/>
        <w:autoSpaceDN w:val="0"/>
        <w:adjustRightInd w:val="0"/>
        <w:spacing w:after="0" w:line="264" w:lineRule="auto"/>
        <w:ind w:left="-360" w:right="-1"/>
        <w:jc w:val="both"/>
        <w:rPr>
          <w:rFonts w:ascii="Arial" w:eastAsia="Calibri" w:hAnsi="Arial" w:cs="Arial"/>
          <w:b/>
          <w:sz w:val="20"/>
          <w:szCs w:val="20"/>
        </w:rPr>
      </w:pPr>
      <w:r w:rsidRPr="00724A33">
        <w:rPr>
          <w:rFonts w:ascii="Arial" w:eastAsia="Calibri" w:hAnsi="Arial" w:cs="Arial"/>
          <w:b/>
          <w:sz w:val="20"/>
          <w:szCs w:val="20"/>
        </w:rPr>
        <w:t>8. APBŪVES TIESĪBAS IZBEIGŠANA</w:t>
      </w:r>
    </w:p>
    <w:p w:rsidR="00724A33" w:rsidRPr="00724A33" w:rsidP="00724A33" w14:paraId="58527B46" w14:textId="77777777">
      <w:pPr>
        <w:autoSpaceDE w:val="0"/>
        <w:autoSpaceDN w:val="0"/>
        <w:adjustRightInd w:val="0"/>
        <w:spacing w:after="0" w:line="264" w:lineRule="auto"/>
        <w:ind w:left="567" w:right="-1" w:hanging="567"/>
        <w:jc w:val="both"/>
        <w:rPr>
          <w:rFonts w:ascii="Arial" w:eastAsia="Calibri" w:hAnsi="Arial" w:cs="Arial"/>
          <w:sz w:val="20"/>
          <w:szCs w:val="20"/>
          <w:lang w:bidi="lo-LA"/>
        </w:rPr>
      </w:pPr>
      <w:r w:rsidRPr="00724A33">
        <w:rPr>
          <w:rFonts w:ascii="Arial" w:eastAsia="Calibri" w:hAnsi="Arial" w:cs="Arial"/>
          <w:sz w:val="20"/>
          <w:szCs w:val="20"/>
          <w:lang w:bidi="lo-LA"/>
        </w:rPr>
        <w:t>8.1. </w:t>
      </w:r>
      <w:r w:rsidRPr="00724A33">
        <w:rPr>
          <w:rFonts w:ascii="Arial" w:eastAsia="Calibri" w:hAnsi="Arial" w:cs="Arial"/>
          <w:sz w:val="20"/>
          <w:szCs w:val="20"/>
          <w:lang w:bidi="lo-LA"/>
        </w:rPr>
        <w:tab/>
        <w:t>Apbūves tiesība izbeidzas pati līdz ar zemesgrāmatā reģistrētā Apbūves tiesības termiņa beigām.</w:t>
      </w:r>
    </w:p>
    <w:p w:rsidR="00724A33" w:rsidRPr="00724A33" w:rsidP="00724A33" w14:paraId="6F500BA9" w14:textId="77777777">
      <w:pPr>
        <w:autoSpaceDE w:val="0"/>
        <w:autoSpaceDN w:val="0"/>
        <w:adjustRightInd w:val="0"/>
        <w:spacing w:after="0" w:line="264" w:lineRule="auto"/>
        <w:ind w:left="567" w:right="-1" w:hanging="567"/>
        <w:jc w:val="both"/>
        <w:rPr>
          <w:rFonts w:ascii="Arial" w:eastAsia="Calibri" w:hAnsi="Arial" w:cs="Arial"/>
          <w:sz w:val="20"/>
          <w:szCs w:val="20"/>
          <w:lang w:bidi="lo-LA"/>
        </w:rPr>
      </w:pPr>
      <w:r w:rsidRPr="00724A33">
        <w:rPr>
          <w:rFonts w:ascii="Arial" w:eastAsia="Calibri" w:hAnsi="Arial" w:cs="Arial"/>
          <w:sz w:val="20"/>
          <w:szCs w:val="20"/>
          <w:lang w:bidi="lo-LA"/>
        </w:rPr>
        <w:t xml:space="preserve">8.2. </w:t>
      </w:r>
      <w:r w:rsidRPr="00724A33">
        <w:rPr>
          <w:rFonts w:ascii="Arial" w:eastAsia="Calibri" w:hAnsi="Arial" w:cs="Arial"/>
          <w:sz w:val="20"/>
          <w:szCs w:val="20"/>
          <w:lang w:bidi="lo-LA"/>
        </w:rPr>
        <w:tab/>
      </w:r>
      <w:r w:rsidRPr="00724A33">
        <w:rPr>
          <w:rFonts w:ascii="Arial" w:eastAsia="Times New Roman" w:hAnsi="Arial" w:cs="Arial"/>
          <w:sz w:val="20"/>
          <w:szCs w:val="20"/>
        </w:rPr>
        <w:t xml:space="preserve">Apbūves tiesība zaudē spēku beidzoties zemesgrāmatā reģistrētās apbūves tiesības termiņam vai pirms tā, saskaņā ar tiesību sakritumu vienā personā, tiesas nolēmumu, Pušu vienošanos vai Līguma laušanu. </w:t>
      </w:r>
    </w:p>
    <w:p w:rsidR="00724A33" w:rsidRPr="00724A33" w:rsidP="00724A33" w14:paraId="6CDC4D6D" w14:textId="77777777">
      <w:pPr>
        <w:autoSpaceDE w:val="0"/>
        <w:autoSpaceDN w:val="0"/>
        <w:adjustRightInd w:val="0"/>
        <w:spacing w:after="0" w:line="264" w:lineRule="auto"/>
        <w:ind w:left="567" w:right="-1" w:hanging="567"/>
        <w:jc w:val="both"/>
        <w:rPr>
          <w:rFonts w:ascii="Arial" w:eastAsia="Calibri" w:hAnsi="Arial" w:cs="Arial"/>
          <w:b/>
          <w:sz w:val="20"/>
          <w:szCs w:val="20"/>
        </w:rPr>
      </w:pPr>
      <w:r w:rsidRPr="00724A33">
        <w:rPr>
          <w:rFonts w:ascii="Arial" w:eastAsia="Calibri" w:hAnsi="Arial" w:cs="Arial"/>
          <w:sz w:val="20"/>
          <w:szCs w:val="20"/>
          <w:lang w:bidi="lo-LA"/>
        </w:rPr>
        <w:t>8.3. </w:t>
      </w:r>
      <w:r w:rsidRPr="00724A33">
        <w:rPr>
          <w:rFonts w:ascii="Arial" w:eastAsia="Calibri" w:hAnsi="Arial" w:cs="Arial"/>
          <w:sz w:val="20"/>
          <w:szCs w:val="20"/>
          <w:lang w:bidi="lo-LA"/>
        </w:rPr>
        <w:tab/>
        <w:t xml:space="preserve">Zemes īpašnieks </w:t>
      </w:r>
      <w:r w:rsidRPr="00724A33">
        <w:rPr>
          <w:rFonts w:ascii="Arial" w:eastAsia="Calibri" w:hAnsi="Arial" w:cs="Arial"/>
          <w:sz w:val="20"/>
          <w:szCs w:val="20"/>
        </w:rPr>
        <w:t>vienpusēji, bez jebkādas kompensācijas izmaksas, ir tiesīgs izbeigt Līgumu 1 (vienu) mēnesi iepriekš rakstiski brīdinot Apbūves tiesīgo</w:t>
      </w:r>
      <w:r w:rsidRPr="00724A33">
        <w:rPr>
          <w:rFonts w:ascii="Arial" w:eastAsia="Calibri" w:hAnsi="Arial" w:cs="Arial"/>
          <w:sz w:val="20"/>
          <w:szCs w:val="20"/>
          <w:lang w:bidi="lo-LA"/>
        </w:rPr>
        <w:t xml:space="preserve">, ja : </w:t>
      </w:r>
    </w:p>
    <w:p w:rsidR="00724A33" w:rsidRPr="00724A33" w:rsidP="00724A33" w14:paraId="5A933253" w14:textId="77777777">
      <w:pPr>
        <w:autoSpaceDE w:val="0"/>
        <w:autoSpaceDN w:val="0"/>
        <w:adjustRightInd w:val="0"/>
        <w:spacing w:after="0" w:line="264" w:lineRule="auto"/>
        <w:ind w:left="1418" w:hanging="709"/>
        <w:jc w:val="both"/>
        <w:rPr>
          <w:rFonts w:ascii="Arial" w:eastAsia="Calibri" w:hAnsi="Arial" w:cs="Arial"/>
          <w:b/>
          <w:sz w:val="20"/>
          <w:szCs w:val="20"/>
        </w:rPr>
      </w:pPr>
      <w:r w:rsidRPr="00724A33">
        <w:rPr>
          <w:rFonts w:ascii="Arial" w:eastAsia="Calibri" w:hAnsi="Arial" w:cs="Arial"/>
          <w:sz w:val="20"/>
          <w:szCs w:val="20"/>
        </w:rPr>
        <w:t>8.3.1. </w:t>
      </w:r>
      <w:r w:rsidRPr="00724A33">
        <w:rPr>
          <w:rFonts w:ascii="Arial" w:eastAsia="Calibri" w:hAnsi="Arial" w:cs="Arial"/>
          <w:sz w:val="20"/>
          <w:szCs w:val="20"/>
        </w:rPr>
        <w:tab/>
        <w:t>Apbūves tiesīgais kavē no Līguma izrietošos maksājumus un nav novērsis Līguma pārkāpumu 10 (desmit) darba dienu laikā pēc Zemes īpašnieka atgādinājuma nosūtīšanas;</w:t>
      </w:r>
    </w:p>
    <w:p w:rsidR="00724A33" w:rsidRPr="00724A33" w:rsidP="00724A33" w14:paraId="5BFE915D" w14:textId="77777777">
      <w:pPr>
        <w:autoSpaceDE w:val="0"/>
        <w:autoSpaceDN w:val="0"/>
        <w:adjustRightInd w:val="0"/>
        <w:spacing w:after="0" w:line="264" w:lineRule="auto"/>
        <w:ind w:left="1418" w:hanging="709"/>
        <w:jc w:val="both"/>
        <w:rPr>
          <w:rFonts w:ascii="Arial" w:eastAsia="Calibri" w:hAnsi="Arial" w:cs="Arial"/>
          <w:b/>
          <w:sz w:val="20"/>
          <w:szCs w:val="20"/>
        </w:rPr>
      </w:pPr>
      <w:r w:rsidRPr="00724A33">
        <w:rPr>
          <w:rFonts w:ascii="Arial" w:eastAsia="Calibri" w:hAnsi="Arial" w:cs="Arial"/>
          <w:sz w:val="20"/>
          <w:szCs w:val="20"/>
        </w:rPr>
        <w:t xml:space="preserve">8.3.2. </w:t>
      </w:r>
      <w:r w:rsidRPr="00724A33">
        <w:rPr>
          <w:rFonts w:ascii="Arial" w:eastAsia="Calibri" w:hAnsi="Arial" w:cs="Arial"/>
          <w:sz w:val="20"/>
          <w:szCs w:val="20"/>
        </w:rPr>
        <w:tab/>
        <w:t xml:space="preserve">lieto Zemes vienību daļas citam mērķim;  </w:t>
      </w:r>
    </w:p>
    <w:p w:rsidR="00724A33" w:rsidRPr="00724A33" w:rsidP="00724A33" w14:paraId="501B7640" w14:textId="77777777">
      <w:pPr>
        <w:autoSpaceDE w:val="0"/>
        <w:autoSpaceDN w:val="0"/>
        <w:adjustRightInd w:val="0"/>
        <w:spacing w:after="0" w:line="264" w:lineRule="auto"/>
        <w:ind w:left="1418" w:hanging="709"/>
        <w:jc w:val="both"/>
        <w:rPr>
          <w:rFonts w:ascii="Arial" w:eastAsia="Calibri" w:hAnsi="Arial" w:cs="Arial"/>
          <w:b/>
          <w:sz w:val="20"/>
          <w:szCs w:val="20"/>
        </w:rPr>
      </w:pPr>
      <w:r w:rsidRPr="00724A33">
        <w:rPr>
          <w:rFonts w:ascii="Arial" w:eastAsia="Calibri" w:hAnsi="Arial" w:cs="Arial"/>
          <w:sz w:val="20"/>
          <w:szCs w:val="20"/>
        </w:rPr>
        <w:t xml:space="preserve">8.3.3.  Apbūves tiesīgais ilgāk kā 6 (sešus) mēnešus kavē kādu no Līguma 4.3. punktā minētajiem izpildes termiņiem; </w:t>
      </w:r>
    </w:p>
    <w:p w:rsidR="00724A33" w:rsidRPr="00724A33" w:rsidP="00724A33" w14:paraId="48944A71" w14:textId="77777777">
      <w:pPr>
        <w:autoSpaceDE w:val="0"/>
        <w:autoSpaceDN w:val="0"/>
        <w:adjustRightInd w:val="0"/>
        <w:spacing w:after="0" w:line="264" w:lineRule="auto"/>
        <w:ind w:left="1418" w:hanging="709"/>
        <w:jc w:val="both"/>
        <w:rPr>
          <w:rFonts w:ascii="Arial" w:eastAsia="Calibri" w:hAnsi="Arial" w:cs="Arial"/>
          <w:b/>
          <w:sz w:val="20"/>
          <w:szCs w:val="20"/>
        </w:rPr>
      </w:pPr>
      <w:r w:rsidRPr="00724A33">
        <w:rPr>
          <w:rFonts w:ascii="Arial" w:eastAsia="Calibri" w:hAnsi="Arial" w:cs="Arial"/>
          <w:sz w:val="20"/>
          <w:szCs w:val="20"/>
        </w:rPr>
        <w:t>8.3.4. </w:t>
      </w:r>
      <w:r w:rsidRPr="00724A33">
        <w:rPr>
          <w:rFonts w:ascii="Arial" w:eastAsia="Calibri" w:hAnsi="Arial" w:cs="Arial"/>
          <w:sz w:val="20"/>
          <w:szCs w:val="20"/>
        </w:rPr>
        <w:tab/>
        <w:t>Apbūves tiesīgais ir pārkāpis jebkurus citus pienākumus, kurus tas uzņēmies ar Līgumu, un nav novērsis pārkāpumu 10 (desmit) darba dienu laikā no Zemes īpašnieka attiecīga paziņojuma saņemšanas dienas;</w:t>
      </w:r>
    </w:p>
    <w:p w:rsidR="00724A33" w:rsidRPr="00724A33" w:rsidP="00724A33" w14:paraId="7BF8BF0B" w14:textId="77777777">
      <w:pPr>
        <w:autoSpaceDE w:val="0"/>
        <w:autoSpaceDN w:val="0"/>
        <w:adjustRightInd w:val="0"/>
        <w:spacing w:after="0" w:line="264" w:lineRule="auto"/>
        <w:ind w:left="1418" w:right="-1" w:hanging="709"/>
        <w:jc w:val="both"/>
        <w:rPr>
          <w:rFonts w:ascii="Arial" w:eastAsia="Calibri" w:hAnsi="Arial" w:cs="Arial"/>
          <w:sz w:val="20"/>
          <w:szCs w:val="20"/>
        </w:rPr>
      </w:pPr>
      <w:r w:rsidRPr="00724A33">
        <w:rPr>
          <w:rFonts w:ascii="Arial" w:eastAsia="Calibri" w:hAnsi="Arial" w:cs="Arial"/>
          <w:sz w:val="20"/>
          <w:szCs w:val="20"/>
        </w:rPr>
        <w:t>8.3.5. </w:t>
      </w:r>
      <w:r w:rsidRPr="00724A33">
        <w:rPr>
          <w:rFonts w:ascii="Arial" w:eastAsia="Calibri" w:hAnsi="Arial" w:cs="Arial"/>
          <w:sz w:val="20"/>
          <w:szCs w:val="20"/>
        </w:rPr>
        <w:tab/>
        <w:t>ir uzsākts Apbūves tiesīgā tiesiskās aizsardzības process, likvidācija vai Apbūves tiesīgais tiek atzīts par maksātnespējīgu, vai tiek apturēta tā saimnieciskā darbība;</w:t>
      </w:r>
    </w:p>
    <w:p w:rsidR="00724A33" w:rsidRPr="00724A33" w:rsidP="00724A33" w14:paraId="10C5FBB7" w14:textId="77777777">
      <w:pPr>
        <w:autoSpaceDE w:val="0"/>
        <w:autoSpaceDN w:val="0"/>
        <w:adjustRightInd w:val="0"/>
        <w:spacing w:after="0" w:line="264" w:lineRule="auto"/>
        <w:ind w:left="1418" w:right="-1" w:hanging="709"/>
        <w:jc w:val="both"/>
        <w:rPr>
          <w:rFonts w:ascii="Arial" w:eastAsia="Calibri" w:hAnsi="Arial" w:cs="Arial"/>
          <w:b/>
          <w:sz w:val="20"/>
          <w:szCs w:val="20"/>
        </w:rPr>
      </w:pPr>
      <w:r w:rsidRPr="00724A33">
        <w:rPr>
          <w:rFonts w:ascii="Arial" w:eastAsia="Calibri" w:hAnsi="Arial" w:cs="Arial"/>
          <w:sz w:val="20"/>
          <w:szCs w:val="20"/>
        </w:rPr>
        <w:t xml:space="preserve">8.3.6. </w:t>
      </w:r>
      <w:r w:rsidRPr="00724A33">
        <w:rPr>
          <w:rFonts w:ascii="Arial" w:eastAsia="Calibri" w:hAnsi="Arial" w:cs="Arial"/>
          <w:sz w:val="20"/>
          <w:szCs w:val="20"/>
        </w:rPr>
        <w:tab/>
        <w:t>Apbūves tiesīgais bez Zemes īpašnieka piekrišanas Apbūves tiesības nodevis trešajām personām.</w:t>
      </w:r>
    </w:p>
    <w:p w:rsidR="00724A33" w:rsidRPr="00724A33" w:rsidP="00724A33" w14:paraId="1656528E" w14:textId="77777777">
      <w:pPr>
        <w:autoSpaceDE w:val="0"/>
        <w:autoSpaceDN w:val="0"/>
        <w:adjustRightInd w:val="0"/>
        <w:spacing w:after="0" w:line="264" w:lineRule="auto"/>
        <w:ind w:left="567" w:right="-1" w:hanging="567"/>
        <w:jc w:val="both"/>
        <w:rPr>
          <w:rFonts w:ascii="Arial" w:eastAsia="Calibri" w:hAnsi="Arial" w:cs="Arial"/>
          <w:sz w:val="20"/>
          <w:szCs w:val="20"/>
        </w:rPr>
      </w:pPr>
      <w:r w:rsidRPr="00724A33">
        <w:rPr>
          <w:rFonts w:ascii="Arial" w:eastAsia="Calibri" w:hAnsi="Arial" w:cs="Arial"/>
          <w:sz w:val="20"/>
          <w:szCs w:val="20"/>
        </w:rPr>
        <w:t xml:space="preserve">8.4. </w:t>
      </w:r>
      <w:r w:rsidRPr="00724A33">
        <w:rPr>
          <w:rFonts w:ascii="Arial" w:eastAsia="Calibri" w:hAnsi="Arial" w:cs="Arial"/>
          <w:sz w:val="20"/>
          <w:szCs w:val="20"/>
        </w:rPr>
        <w:tab/>
        <w:t>Apbūves tiesīgais ir tiesīgs lauzt Līgumu, ja tam zūd iespēja realizēt iecerēto apbūvi, rakstiski paziņojot par to Zemes īpašniekam 1 (vienu) mēnesi iepriekš.</w:t>
      </w:r>
    </w:p>
    <w:p w:rsidR="00724A33" w:rsidRPr="00724A33" w:rsidP="00724A33" w14:paraId="08A9D879" w14:textId="77777777">
      <w:pPr>
        <w:autoSpaceDE w:val="0"/>
        <w:autoSpaceDN w:val="0"/>
        <w:adjustRightInd w:val="0"/>
        <w:spacing w:after="0" w:line="264" w:lineRule="auto"/>
        <w:ind w:left="567" w:right="-1" w:hanging="567"/>
        <w:jc w:val="both"/>
        <w:rPr>
          <w:rFonts w:ascii="Arial" w:eastAsia="Calibri" w:hAnsi="Arial" w:cs="Arial"/>
          <w:b/>
          <w:sz w:val="20"/>
          <w:szCs w:val="20"/>
        </w:rPr>
      </w:pPr>
      <w:r w:rsidRPr="00724A33">
        <w:rPr>
          <w:rFonts w:ascii="Arial" w:eastAsia="Calibri" w:hAnsi="Arial" w:cs="Arial"/>
          <w:sz w:val="20"/>
          <w:szCs w:val="20"/>
        </w:rPr>
        <w:t>8.5.</w:t>
      </w:r>
      <w:r w:rsidRPr="00724A33">
        <w:rPr>
          <w:rFonts w:ascii="Arial" w:eastAsia="Calibri" w:hAnsi="Arial" w:cs="Arial"/>
          <w:sz w:val="20"/>
          <w:szCs w:val="20"/>
        </w:rPr>
        <w:tab/>
        <w:t>Zemes īpašniekam ir tiesības, rakstiski informējot Apbūves tiesīgo 3 (trīs) mēnešus iepriekš, vienpusēji atkāpties no Līguma, neatlīdzinot Apbūves tiesīgajam zaudējumus, kas saistīti ar Līguma pirmstermiņa izbeigšanu, ja Zemes vienību daļas nepieciešamas sabiedrības vajadzību nodrošināšanai vai normatīvajos aktos noteikto publisko funkciju veikšanai.</w:t>
      </w:r>
    </w:p>
    <w:p w:rsidR="00724A33" w:rsidRPr="00724A33" w:rsidP="00724A33" w14:paraId="76E246FC" w14:textId="77777777">
      <w:pPr>
        <w:autoSpaceDE w:val="0"/>
        <w:autoSpaceDN w:val="0"/>
        <w:adjustRightInd w:val="0"/>
        <w:spacing w:after="0" w:line="264" w:lineRule="auto"/>
        <w:ind w:left="567" w:right="-1" w:hanging="567"/>
        <w:jc w:val="both"/>
        <w:rPr>
          <w:rFonts w:ascii="Arial" w:eastAsia="Calibri" w:hAnsi="Arial" w:cs="Arial"/>
          <w:b/>
          <w:sz w:val="20"/>
          <w:szCs w:val="20"/>
        </w:rPr>
      </w:pPr>
      <w:r w:rsidRPr="00724A33">
        <w:rPr>
          <w:rFonts w:ascii="Arial" w:eastAsia="Calibri" w:hAnsi="Arial" w:cs="Arial"/>
          <w:bCs/>
          <w:sz w:val="20"/>
          <w:szCs w:val="20"/>
        </w:rPr>
        <w:t>8.6.</w:t>
      </w:r>
      <w:r w:rsidRPr="00724A33">
        <w:rPr>
          <w:rFonts w:ascii="Arial" w:eastAsia="Calibri" w:hAnsi="Arial" w:cs="Arial"/>
          <w:bCs/>
          <w:sz w:val="20"/>
          <w:szCs w:val="20"/>
        </w:rPr>
        <w:tab/>
      </w:r>
      <w:r w:rsidRPr="00724A33">
        <w:rPr>
          <w:rFonts w:ascii="Arial" w:eastAsia="Calibri" w:hAnsi="Arial" w:cs="Arial"/>
          <w:sz w:val="20"/>
          <w:szCs w:val="20"/>
        </w:rPr>
        <w:t xml:space="preserve">Līgums var tikt izbeigts Pusēm savstarpēji vienojoties. </w:t>
      </w:r>
    </w:p>
    <w:p w:rsidR="00724A33" w:rsidRPr="00724A33" w:rsidP="00724A33" w14:paraId="61CA381E" w14:textId="77777777">
      <w:pPr>
        <w:spacing w:after="0" w:line="240" w:lineRule="auto"/>
        <w:rPr>
          <w:rFonts w:ascii="Arial" w:eastAsia="ヒラギノ角ゴ Pro W3" w:hAnsi="Arial" w:cs="Arial"/>
          <w:b/>
          <w:bCs/>
          <w:sz w:val="20"/>
          <w:szCs w:val="20"/>
        </w:rPr>
      </w:pPr>
    </w:p>
    <w:p w:rsidR="00724A33" w:rsidRPr="00724A33" w:rsidP="00724A33" w14:paraId="25D7B96E" w14:textId="77777777">
      <w:pPr>
        <w:spacing w:after="0" w:line="240" w:lineRule="auto"/>
        <w:rPr>
          <w:rFonts w:ascii="Arial" w:eastAsia="Times New Roman" w:hAnsi="Arial" w:cs="Times New Roman"/>
          <w:b/>
          <w:bCs/>
          <w:sz w:val="20"/>
          <w:szCs w:val="24"/>
        </w:rPr>
      </w:pPr>
      <w:r w:rsidRPr="00724A33">
        <w:rPr>
          <w:rFonts w:ascii="Arial" w:eastAsia="ヒラギノ角ゴ Pro W3" w:hAnsi="Arial" w:cs="Arial"/>
          <w:b/>
          <w:bCs/>
          <w:sz w:val="20"/>
          <w:szCs w:val="20"/>
        </w:rPr>
        <w:t>9. </w:t>
      </w:r>
      <w:r w:rsidRPr="00724A33">
        <w:rPr>
          <w:rFonts w:ascii="Arial" w:eastAsia="ヒラギノ角ゴ Pro W3" w:hAnsi="Arial" w:cs="Times New Roman"/>
          <w:b/>
          <w:bCs/>
          <w:sz w:val="20"/>
          <w:szCs w:val="24"/>
        </w:rPr>
        <w:t>NOBEIGUMA NOTEIKUMI</w:t>
      </w:r>
    </w:p>
    <w:p w:rsidR="00724A33" w:rsidRPr="00724A33" w:rsidP="00724A33" w14:paraId="5FF18554" w14:textId="77777777">
      <w:pPr>
        <w:spacing w:after="0" w:line="240" w:lineRule="auto"/>
        <w:ind w:left="426" w:hanging="426"/>
        <w:jc w:val="both"/>
        <w:rPr>
          <w:rFonts w:ascii="Arial" w:eastAsia="Times New Roman" w:hAnsi="Arial" w:cs="Times New Roman"/>
          <w:sz w:val="20"/>
          <w:szCs w:val="24"/>
        </w:rPr>
      </w:pPr>
      <w:r w:rsidRPr="00724A33">
        <w:rPr>
          <w:rFonts w:ascii="Arial" w:eastAsia="ヒラギノ角ゴ Pro W3" w:hAnsi="Arial" w:cs="Times New Roman"/>
          <w:sz w:val="20"/>
          <w:szCs w:val="24"/>
        </w:rPr>
        <w:t>9.1. </w:t>
      </w:r>
      <w:r w:rsidRPr="00724A33">
        <w:rPr>
          <w:rFonts w:ascii="Arial" w:eastAsia="ヒラギノ角ゴ Pro W3" w:hAnsi="Arial" w:cs="Times New Roman"/>
          <w:sz w:val="20"/>
          <w:szCs w:val="24"/>
        </w:rPr>
        <w:tab/>
      </w:r>
      <w:r w:rsidRPr="00724A33">
        <w:rPr>
          <w:rFonts w:ascii="Arial" w:eastAsia="ヒラギノ角ゴ Pro W3" w:hAnsi="Arial" w:cs="Arial"/>
          <w:sz w:val="20"/>
          <w:szCs w:val="20"/>
        </w:rPr>
        <w:tab/>
        <w:t xml:space="preserve">Korespondence </w:t>
      </w:r>
      <w:r w:rsidRPr="00724A33">
        <w:rPr>
          <w:rFonts w:ascii="Arial" w:eastAsia="Times New Roman" w:hAnsi="Arial" w:cs="Arial"/>
          <w:sz w:val="20"/>
          <w:szCs w:val="20"/>
        </w:rPr>
        <w:t>(paziņojumi, pretenzijas, rēķini, utt.), kas saistīta ar</w:t>
      </w:r>
      <w:r w:rsidRPr="00724A33">
        <w:rPr>
          <w:rFonts w:ascii="Arial" w:eastAsia="ヒラギノ角ゴ Pro W3" w:hAnsi="Arial" w:cs="Arial"/>
          <w:sz w:val="20"/>
          <w:szCs w:val="20"/>
        </w:rPr>
        <w:t xml:space="preserve"> Līguma izpildi, noformējama rakstiski un iesniedzama Pusei pret parakstu, nosūtāma ierakstītā vēstulē uz attiecīgo Puses adresi, kas norādīta Līgumā, ar Apbūves tiesīgā e-adreses vai ar elektroniskā pasta starpniecību. Ja korespondence nosūtīta Pusei ar ierakstītu vēstuli, tā uzskatāma par saņemtu 4. (ceturtajā) dienā pēc vēstules nosūtīšanas, ja tā ir nodota personīgi pret parakstu – dienā, kad tā ir nogādāta Līgumā norādītajā Puses adresē, bet, </w:t>
      </w:r>
      <w:r w:rsidRPr="00724A33">
        <w:rPr>
          <w:rFonts w:ascii="Arial" w:eastAsia="Times New Roman" w:hAnsi="Arial" w:cs="Arial"/>
          <w:sz w:val="20"/>
          <w:szCs w:val="20"/>
        </w:rPr>
        <w:t>ja tā ir nosūtīta uz Apbūves tiesīgā e-adresi vai Līgumā norādīto e-pasta adresi – e-adreses vai e-pasta nosūtīšanas dienā</w:t>
      </w:r>
      <w:r w:rsidRPr="00724A33">
        <w:rPr>
          <w:rFonts w:ascii="Arial" w:eastAsia="Times New Roman" w:hAnsi="Arial" w:cs="Times New Roman"/>
          <w:sz w:val="20"/>
          <w:szCs w:val="24"/>
        </w:rPr>
        <w:t>.</w:t>
      </w:r>
    </w:p>
    <w:p w:rsidR="00724A33" w:rsidRPr="00724A33" w:rsidP="00724A33" w14:paraId="4F94D596" w14:textId="77777777">
      <w:pPr>
        <w:spacing w:after="0" w:line="240" w:lineRule="auto"/>
        <w:ind w:left="426" w:hanging="426"/>
        <w:jc w:val="both"/>
        <w:rPr>
          <w:rFonts w:ascii="Arial" w:eastAsia="Times New Roman" w:hAnsi="Arial" w:cs="Times New Roman"/>
          <w:sz w:val="20"/>
          <w:szCs w:val="24"/>
        </w:rPr>
      </w:pPr>
      <w:r w:rsidRPr="00724A33">
        <w:rPr>
          <w:rFonts w:ascii="Arial" w:eastAsia="Times New Roman" w:hAnsi="Arial" w:cs="Times New Roman"/>
          <w:sz w:val="20"/>
          <w:szCs w:val="24"/>
        </w:rPr>
        <w:t>9.2.</w:t>
      </w:r>
      <w:r w:rsidRPr="00724A33">
        <w:rPr>
          <w:rFonts w:ascii="Arial" w:eastAsia="Times New Roman" w:hAnsi="Arial" w:cs="Times New Roman"/>
          <w:sz w:val="20"/>
          <w:szCs w:val="24"/>
        </w:rPr>
        <w:tab/>
        <w:t>Apbūves tiesīgais nekavējoties informē Zemes īpašnieku par Apbūves tiesīgā rekvizītu maiņu, saistību un tiesību pārņēmēju.</w:t>
      </w:r>
    </w:p>
    <w:p w:rsidR="00724A33" w:rsidRPr="00724A33" w:rsidP="00724A33" w14:paraId="1BD2AED1" w14:textId="77777777">
      <w:pPr>
        <w:spacing w:after="0" w:line="240" w:lineRule="auto"/>
        <w:ind w:left="426" w:hanging="426"/>
        <w:jc w:val="both"/>
        <w:rPr>
          <w:rFonts w:ascii="Arial" w:eastAsia="ヒラギノ角ゴ Pro W3" w:hAnsi="Arial" w:cs="Times New Roman"/>
          <w:sz w:val="20"/>
          <w:szCs w:val="24"/>
        </w:rPr>
      </w:pPr>
      <w:r w:rsidRPr="00724A33">
        <w:rPr>
          <w:rFonts w:ascii="Arial" w:eastAsia="ヒラギノ角ゴ Pro W3" w:hAnsi="Arial" w:cs="Times New Roman"/>
          <w:sz w:val="20"/>
          <w:szCs w:val="24"/>
        </w:rPr>
        <w:t>9.4. </w:t>
      </w:r>
      <w:r w:rsidRPr="00724A33">
        <w:rPr>
          <w:rFonts w:ascii="Arial" w:eastAsia="ヒラギノ角ゴ Pro W3" w:hAnsi="Arial" w:cs="Times New Roman"/>
          <w:sz w:val="20"/>
          <w:szCs w:val="24"/>
        </w:rPr>
        <w:tab/>
        <w:t xml:space="preserve">Līgums sagatavots elektroniski un parakstīts ar drošu elektronisko parakstu, kas satur laika zīmogu. </w:t>
      </w:r>
    </w:p>
    <w:p w:rsidR="00724A33" w:rsidRPr="00724A33" w:rsidP="00724A33" w14:paraId="7C893ACC" w14:textId="77777777">
      <w:pPr>
        <w:keepNext/>
        <w:widowControl w:val="0"/>
        <w:spacing w:after="120" w:line="240" w:lineRule="auto"/>
        <w:ind w:right="-1"/>
        <w:jc w:val="both"/>
        <w:rPr>
          <w:rFonts w:ascii="Arial" w:eastAsia="Times New Roman" w:hAnsi="Arial" w:cs="Arial"/>
          <w:color w:val="7030A0"/>
          <w:sz w:val="20"/>
          <w:szCs w:val="20"/>
        </w:rPr>
      </w:pPr>
    </w:p>
    <w:tbl>
      <w:tblPr>
        <w:tblW w:w="5000" w:type="pct"/>
        <w:jc w:val="center"/>
        <w:tblLook w:val="01E0"/>
      </w:tblPr>
      <w:tblGrid>
        <w:gridCol w:w="9463"/>
        <w:gridCol w:w="225"/>
      </w:tblGrid>
      <w:tr w14:paraId="2ACC1ABC" w14:textId="77777777" w:rsidTr="00AA0896">
        <w:tblPrEx>
          <w:tblW w:w="5000" w:type="pct"/>
          <w:jc w:val="center"/>
          <w:tblLook w:val="01E0"/>
        </w:tblPrEx>
        <w:trPr>
          <w:trHeight w:val="314"/>
          <w:jc w:val="center"/>
        </w:trPr>
        <w:tc>
          <w:tcPr>
            <w:tcW w:w="9065" w:type="dxa"/>
          </w:tcPr>
          <w:p w:rsidR="00724A33" w:rsidRPr="00724A33" w:rsidP="00724A33" w14:paraId="37A1B120" w14:textId="77777777">
            <w:pPr>
              <w:spacing w:after="240" w:line="240" w:lineRule="auto"/>
              <w:ind w:right="-1"/>
              <w:jc w:val="both"/>
              <w:rPr>
                <w:rFonts w:ascii="Arial" w:eastAsia="Times New Roman" w:hAnsi="Arial" w:cs="Arial"/>
                <w:b/>
                <w:sz w:val="20"/>
                <w:szCs w:val="20"/>
              </w:rPr>
            </w:pPr>
            <w:r w:rsidRPr="00724A33">
              <w:rPr>
                <w:rFonts w:ascii="Arial" w:eastAsia="ヒラギノ角ゴ Pro W3" w:hAnsi="Arial" w:cs="Arial"/>
                <w:b/>
                <w:bCs/>
                <w:sz w:val="20"/>
                <w:szCs w:val="20"/>
              </w:rPr>
              <w:t>10. </w:t>
            </w:r>
            <w:r w:rsidRPr="00724A33">
              <w:rPr>
                <w:rFonts w:ascii="Arial" w:eastAsia="Times New Roman" w:hAnsi="Arial" w:cs="Arial"/>
                <w:b/>
                <w:bCs/>
                <w:sz w:val="20"/>
                <w:szCs w:val="20"/>
              </w:rPr>
              <w:t>PUŠU PARAKSTI UN REKVIZĪTI:</w:t>
            </w:r>
          </w:p>
        </w:tc>
        <w:tc>
          <w:tcPr>
            <w:tcW w:w="222" w:type="dxa"/>
          </w:tcPr>
          <w:p w:rsidR="00724A33" w:rsidRPr="00724A33" w:rsidP="00724A33" w14:paraId="5114ECC5" w14:textId="77777777">
            <w:pPr>
              <w:spacing w:after="240" w:line="240" w:lineRule="auto"/>
              <w:ind w:right="-1"/>
              <w:jc w:val="both"/>
              <w:rPr>
                <w:rFonts w:ascii="Arial" w:eastAsia="Times New Roman" w:hAnsi="Arial" w:cs="Arial"/>
                <w:b/>
                <w:color w:val="7030A0"/>
                <w:sz w:val="20"/>
                <w:szCs w:val="20"/>
              </w:rPr>
            </w:pPr>
          </w:p>
        </w:tc>
      </w:tr>
      <w:tr w14:paraId="6C7D9EB5" w14:textId="77777777" w:rsidTr="00AA0896">
        <w:tblPrEx>
          <w:tblW w:w="5000" w:type="pct"/>
          <w:jc w:val="center"/>
          <w:tblLook w:val="01E0"/>
        </w:tblPrEx>
        <w:trPr>
          <w:trHeight w:val="314"/>
          <w:jc w:val="center"/>
        </w:trPr>
        <w:tc>
          <w:tcPr>
            <w:tcW w:w="9065" w:type="dxa"/>
          </w:tcPr>
          <w:tbl>
            <w:tblPr>
              <w:tblW w:w="9102" w:type="dxa"/>
              <w:tblLook w:val="04A0"/>
            </w:tblPr>
            <w:tblGrid>
              <w:gridCol w:w="4680"/>
              <w:gridCol w:w="4422"/>
            </w:tblGrid>
            <w:tr w14:paraId="7473989F" w14:textId="77777777" w:rsidTr="00AA0896">
              <w:tblPrEx>
                <w:tblW w:w="9102" w:type="dxa"/>
                <w:tblLook w:val="04A0"/>
              </w:tblPrEx>
              <w:tc>
                <w:tcPr>
                  <w:tcW w:w="4680" w:type="dxa"/>
                  <w:shd w:val="clear" w:color="auto" w:fill="auto"/>
                </w:tcPr>
                <w:p w:rsidR="00724A33" w:rsidRPr="00724A33" w:rsidP="00724A33" w14:paraId="732A579D" w14:textId="77777777">
                  <w:pPr>
                    <w:spacing w:after="0" w:line="240" w:lineRule="auto"/>
                    <w:rPr>
                      <w:rFonts w:ascii="Arial" w:eastAsia="Times New Roman" w:hAnsi="Arial" w:cs="Arial"/>
                      <w:b/>
                      <w:sz w:val="20"/>
                      <w:szCs w:val="20"/>
                    </w:rPr>
                  </w:pPr>
                  <w:r w:rsidRPr="00724A33">
                    <w:rPr>
                      <w:rFonts w:ascii="Arial" w:eastAsia="Times New Roman" w:hAnsi="Arial" w:cs="Arial"/>
                      <w:b/>
                      <w:sz w:val="20"/>
                      <w:szCs w:val="20"/>
                    </w:rPr>
                    <w:t>Valkas novada pašvaldība</w:t>
                  </w:r>
                </w:p>
                <w:p w:rsidR="00724A33" w:rsidRPr="00724A33" w:rsidP="00724A33" w14:paraId="3A702084"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Reģistrācijas numurs: 90009114839</w:t>
                  </w:r>
                </w:p>
                <w:p w:rsidR="00724A33" w:rsidRPr="00724A33" w:rsidP="00724A33" w14:paraId="7A9C32CE"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 xml:space="preserve">Juridiskā adrese: Semināra iela 9, </w:t>
                  </w:r>
                </w:p>
                <w:p w:rsidR="00724A33" w:rsidRPr="00724A33" w:rsidP="00724A33" w14:paraId="5555F448"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Valka, Valkas novads, LV-4701</w:t>
                  </w:r>
                </w:p>
                <w:p w:rsidR="00724A33" w:rsidRPr="00724A33" w:rsidP="00724A33" w14:paraId="5D895A47"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Tālrunis: 64722238</w:t>
                  </w:r>
                </w:p>
                <w:p w:rsidR="00724A33" w:rsidRPr="00724A33" w:rsidP="00724A33" w14:paraId="795933C0"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 xml:space="preserve">E-pasts: </w:t>
                  </w:r>
                  <w:hyperlink r:id="rId5" w:history="1">
                    <w:r w:rsidRPr="00724A33">
                      <w:rPr>
                        <w:rFonts w:ascii="Arial" w:eastAsia="Times New Roman" w:hAnsi="Arial" w:cs="Arial"/>
                        <w:sz w:val="20"/>
                        <w:szCs w:val="20"/>
                        <w:u w:val="single"/>
                      </w:rPr>
                      <w:t>novads@valka.lv</w:t>
                    </w:r>
                  </w:hyperlink>
                  <w:r w:rsidRPr="00724A33">
                    <w:rPr>
                      <w:rFonts w:ascii="Arial" w:eastAsia="Times New Roman" w:hAnsi="Arial" w:cs="Arial"/>
                      <w:sz w:val="20"/>
                      <w:szCs w:val="20"/>
                    </w:rPr>
                    <w:t xml:space="preserve"> </w:t>
                  </w:r>
                </w:p>
                <w:p w:rsidR="00724A33" w:rsidRPr="00724A33" w:rsidP="00724A33" w14:paraId="6E234468" w14:textId="77777777">
                  <w:pPr>
                    <w:spacing w:after="0" w:line="240" w:lineRule="auto"/>
                    <w:rPr>
                      <w:rFonts w:ascii="Arial" w:eastAsia="Times New Roman" w:hAnsi="Arial" w:cs="Arial"/>
                      <w:sz w:val="20"/>
                      <w:szCs w:val="20"/>
                    </w:rPr>
                  </w:pPr>
                </w:p>
                <w:p w:rsidR="00724A33" w:rsidRPr="00724A33" w:rsidP="00724A33" w14:paraId="5A044D21"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AS “SEB banka”</w:t>
                  </w:r>
                </w:p>
                <w:p w:rsidR="00724A33" w:rsidRPr="00724A33" w:rsidP="00724A33" w14:paraId="720FD4DC"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Kods: UNLALV2X</w:t>
                  </w:r>
                </w:p>
                <w:p w:rsidR="00724A33" w:rsidRPr="00724A33" w:rsidP="00724A33" w14:paraId="6465EF03"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Konts: LV16UNLA0050014283134</w:t>
                  </w:r>
                </w:p>
                <w:p w:rsidR="00724A33" w:rsidRPr="00724A33" w:rsidP="00724A33" w14:paraId="358F1FEE"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 xml:space="preserve">domes priekšsēdētāja </w:t>
                  </w:r>
                </w:p>
                <w:p w:rsidR="00724A33" w:rsidRPr="00724A33" w:rsidP="00724A33" w14:paraId="4EC8BF22" w14:textId="77777777">
                  <w:pPr>
                    <w:spacing w:after="0" w:line="240" w:lineRule="auto"/>
                    <w:rPr>
                      <w:rFonts w:ascii="Arial" w:eastAsia="Times New Roman" w:hAnsi="Arial" w:cs="Arial"/>
                      <w:sz w:val="20"/>
                      <w:szCs w:val="20"/>
                    </w:rPr>
                  </w:pPr>
                </w:p>
                <w:p w:rsidR="00724A33" w:rsidRPr="00724A33" w:rsidP="00724A33" w14:paraId="065954BF"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_________________________________</w:t>
                  </w:r>
                </w:p>
                <w:p w:rsidR="00724A33" w:rsidRPr="00724A33" w:rsidP="00724A33" w14:paraId="2C14CB40" w14:textId="77777777">
                  <w:pPr>
                    <w:spacing w:after="0" w:line="240" w:lineRule="auto"/>
                    <w:rPr>
                      <w:rFonts w:ascii="Arial" w:eastAsia="Times New Roman" w:hAnsi="Arial" w:cs="Arial"/>
                      <w:sz w:val="20"/>
                      <w:szCs w:val="20"/>
                    </w:rPr>
                  </w:pPr>
                  <w:r w:rsidRPr="00724A33">
                    <w:rPr>
                      <w:rFonts w:ascii="Arial" w:eastAsia="Times New Roman" w:hAnsi="Arial" w:cs="Arial"/>
                      <w:sz w:val="20"/>
                      <w:szCs w:val="20"/>
                    </w:rPr>
                    <w:t xml:space="preserve">Gita </w:t>
                  </w:r>
                  <w:r w:rsidRPr="00724A33">
                    <w:rPr>
                      <w:rFonts w:ascii="Arial" w:eastAsia="Times New Roman" w:hAnsi="Arial" w:cs="Arial"/>
                      <w:sz w:val="20"/>
                      <w:szCs w:val="20"/>
                    </w:rPr>
                    <w:t>Avote</w:t>
                  </w:r>
                </w:p>
                <w:p w:rsidR="00724A33" w:rsidRPr="00724A33" w:rsidP="00724A33" w14:paraId="34C62201" w14:textId="77777777">
                  <w:pPr>
                    <w:spacing w:after="0" w:line="240" w:lineRule="auto"/>
                    <w:ind w:right="-1"/>
                    <w:jc w:val="both"/>
                    <w:rPr>
                      <w:rFonts w:ascii="Arial" w:eastAsia="Times New Roman" w:hAnsi="Arial" w:cs="Arial"/>
                      <w:iCs/>
                      <w:sz w:val="20"/>
                      <w:szCs w:val="20"/>
                    </w:rPr>
                  </w:pPr>
                </w:p>
              </w:tc>
              <w:tc>
                <w:tcPr>
                  <w:tcW w:w="4422" w:type="dxa"/>
                  <w:shd w:val="clear" w:color="auto" w:fill="auto"/>
                </w:tcPr>
                <w:p w:rsidR="00724A33" w:rsidRPr="00724A33" w:rsidP="00724A33" w14:paraId="30134C58" w14:textId="77777777">
                  <w:pPr>
                    <w:spacing w:after="0" w:line="240" w:lineRule="auto"/>
                    <w:ind w:right="-1"/>
                    <w:jc w:val="both"/>
                    <w:rPr>
                      <w:rFonts w:ascii="Arial" w:eastAsia="Times New Roman" w:hAnsi="Arial" w:cs="Arial"/>
                      <w:b/>
                      <w:sz w:val="20"/>
                      <w:szCs w:val="20"/>
                    </w:rPr>
                  </w:pPr>
                  <w:r w:rsidRPr="00724A33">
                    <w:rPr>
                      <w:rFonts w:ascii="Arial" w:eastAsia="Times New Roman" w:hAnsi="Arial" w:cs="Arial"/>
                      <w:b/>
                      <w:sz w:val="20"/>
                      <w:szCs w:val="20"/>
                    </w:rPr>
                    <w:t>Apbūves tiesīgais</w:t>
                  </w:r>
                </w:p>
                <w:p w:rsidR="00724A33" w:rsidRPr="00724A33" w:rsidP="00724A33" w14:paraId="6F64867C" w14:textId="77777777">
                  <w:pPr>
                    <w:spacing w:after="0" w:line="240" w:lineRule="auto"/>
                    <w:ind w:right="-1"/>
                    <w:jc w:val="both"/>
                    <w:rPr>
                      <w:rFonts w:ascii="Arial" w:eastAsia="Times New Roman" w:hAnsi="Arial" w:cs="Arial"/>
                      <w:b/>
                      <w:iCs/>
                      <w:sz w:val="20"/>
                      <w:szCs w:val="20"/>
                    </w:rPr>
                  </w:pPr>
                </w:p>
                <w:p w:rsidR="00724A33" w:rsidRPr="00724A33" w:rsidP="00724A33" w14:paraId="7E883DED" w14:textId="77777777">
                  <w:pPr>
                    <w:spacing w:after="0" w:line="240" w:lineRule="auto"/>
                    <w:ind w:right="-1"/>
                    <w:jc w:val="both"/>
                    <w:rPr>
                      <w:rFonts w:ascii="Arial" w:eastAsia="Times New Roman" w:hAnsi="Arial" w:cs="Arial"/>
                      <w:sz w:val="20"/>
                      <w:szCs w:val="20"/>
                    </w:rPr>
                  </w:pPr>
                  <w:r w:rsidRPr="00724A33">
                    <w:rPr>
                      <w:rFonts w:ascii="Arial" w:eastAsia="Times New Roman" w:hAnsi="Arial" w:cs="Arial"/>
                      <w:b/>
                      <w:bCs/>
                      <w:sz w:val="20"/>
                      <w:szCs w:val="20"/>
                    </w:rPr>
                    <w:t>___________________</w:t>
                  </w:r>
                  <w:r w:rsidRPr="00724A33">
                    <w:rPr>
                      <w:rFonts w:ascii="Arial" w:eastAsia="Times New Roman" w:hAnsi="Arial" w:cs="Arial"/>
                      <w:sz w:val="20"/>
                      <w:szCs w:val="20"/>
                    </w:rPr>
                    <w:t xml:space="preserve">, </w:t>
                  </w:r>
                </w:p>
                <w:p w:rsidR="00724A33" w:rsidRPr="00724A33" w:rsidP="00724A33" w14:paraId="4BBCA91B" w14:textId="77777777">
                  <w:pPr>
                    <w:spacing w:after="0" w:line="240" w:lineRule="auto"/>
                    <w:ind w:right="-1"/>
                    <w:jc w:val="both"/>
                    <w:rPr>
                      <w:rFonts w:ascii="Arial" w:eastAsia="Times New Roman" w:hAnsi="Arial" w:cs="Arial"/>
                      <w:sz w:val="20"/>
                      <w:szCs w:val="20"/>
                    </w:rPr>
                  </w:pPr>
                  <w:r w:rsidRPr="00724A33">
                    <w:rPr>
                      <w:rFonts w:ascii="Arial" w:eastAsia="Times New Roman" w:hAnsi="Arial" w:cs="Arial"/>
                      <w:sz w:val="20"/>
                      <w:szCs w:val="20"/>
                    </w:rPr>
                    <w:t>personas kods/reģistrācijas Nr.</w:t>
                  </w:r>
                </w:p>
                <w:p w:rsidR="00724A33" w:rsidRPr="00724A33" w:rsidP="00724A33" w14:paraId="1FB03BF7" w14:textId="77777777">
                  <w:pPr>
                    <w:spacing w:after="0" w:line="240" w:lineRule="auto"/>
                    <w:ind w:right="-1"/>
                    <w:jc w:val="both"/>
                    <w:rPr>
                      <w:rFonts w:ascii="Arial" w:eastAsia="Times New Roman" w:hAnsi="Arial" w:cs="Arial"/>
                      <w:bCs/>
                      <w:iCs/>
                      <w:sz w:val="20"/>
                      <w:szCs w:val="20"/>
                    </w:rPr>
                  </w:pPr>
                  <w:r w:rsidRPr="00724A33">
                    <w:rPr>
                      <w:rFonts w:ascii="Arial" w:eastAsia="Times New Roman" w:hAnsi="Arial" w:cs="Arial"/>
                      <w:sz w:val="20"/>
                      <w:szCs w:val="20"/>
                    </w:rPr>
                    <w:t>adrese/juridiskā adrese</w:t>
                  </w:r>
                </w:p>
                <w:p w:rsidR="00724A33" w:rsidRPr="00724A33" w:rsidP="00724A33" w14:paraId="46F92D53" w14:textId="77777777">
                  <w:pPr>
                    <w:spacing w:after="0" w:line="240" w:lineRule="auto"/>
                    <w:ind w:right="-1"/>
                    <w:jc w:val="both"/>
                    <w:rPr>
                      <w:rFonts w:ascii="Arial" w:eastAsia="Times New Roman" w:hAnsi="Arial" w:cs="Arial"/>
                      <w:bCs/>
                      <w:iCs/>
                      <w:sz w:val="20"/>
                      <w:szCs w:val="20"/>
                    </w:rPr>
                  </w:pPr>
                </w:p>
                <w:p w:rsidR="00724A33" w:rsidRPr="00724A33" w:rsidP="00724A33" w14:paraId="604CA4A3" w14:textId="77777777">
                  <w:pPr>
                    <w:spacing w:after="0" w:line="240" w:lineRule="auto"/>
                    <w:ind w:right="-1"/>
                    <w:jc w:val="both"/>
                    <w:rPr>
                      <w:rFonts w:ascii="Arial" w:eastAsia="Times New Roman" w:hAnsi="Arial" w:cs="Arial"/>
                      <w:bCs/>
                      <w:iCs/>
                      <w:sz w:val="20"/>
                      <w:szCs w:val="20"/>
                    </w:rPr>
                  </w:pPr>
                </w:p>
                <w:p w:rsidR="00724A33" w:rsidRPr="00724A33" w:rsidP="00724A33" w14:paraId="7754F919" w14:textId="77777777">
                  <w:pPr>
                    <w:spacing w:after="0" w:line="240" w:lineRule="auto"/>
                    <w:ind w:right="-1"/>
                    <w:jc w:val="both"/>
                    <w:rPr>
                      <w:rFonts w:ascii="Arial" w:eastAsia="Times New Roman" w:hAnsi="Arial" w:cs="Arial"/>
                      <w:bCs/>
                      <w:iCs/>
                      <w:sz w:val="20"/>
                      <w:szCs w:val="20"/>
                    </w:rPr>
                  </w:pPr>
                </w:p>
                <w:p w:rsidR="00724A33" w:rsidRPr="00724A33" w:rsidP="00724A33" w14:paraId="11E525E7" w14:textId="77777777">
                  <w:pPr>
                    <w:spacing w:after="0" w:line="240" w:lineRule="auto"/>
                    <w:ind w:right="-1"/>
                    <w:jc w:val="both"/>
                    <w:rPr>
                      <w:rFonts w:ascii="Arial" w:eastAsia="Times New Roman" w:hAnsi="Arial" w:cs="Arial"/>
                      <w:bCs/>
                      <w:iCs/>
                      <w:sz w:val="20"/>
                      <w:szCs w:val="20"/>
                    </w:rPr>
                  </w:pPr>
                </w:p>
                <w:p w:rsidR="00724A33" w:rsidRPr="00724A33" w:rsidP="00724A33" w14:paraId="1EEBBF19" w14:textId="77777777">
                  <w:pPr>
                    <w:spacing w:after="0" w:line="240" w:lineRule="auto"/>
                    <w:ind w:right="-1"/>
                    <w:jc w:val="both"/>
                    <w:rPr>
                      <w:rFonts w:ascii="Arial" w:eastAsia="Times New Roman" w:hAnsi="Arial" w:cs="Arial"/>
                      <w:bCs/>
                      <w:iCs/>
                      <w:sz w:val="20"/>
                      <w:szCs w:val="20"/>
                    </w:rPr>
                  </w:pPr>
                </w:p>
                <w:p w:rsidR="00724A33" w:rsidRPr="00724A33" w:rsidP="00724A33" w14:paraId="550EF40D" w14:textId="77777777">
                  <w:pPr>
                    <w:spacing w:after="0" w:line="240" w:lineRule="auto"/>
                    <w:ind w:right="-1"/>
                    <w:jc w:val="both"/>
                    <w:rPr>
                      <w:rFonts w:ascii="Arial" w:eastAsia="Times New Roman" w:hAnsi="Arial" w:cs="Arial"/>
                      <w:bCs/>
                      <w:iCs/>
                      <w:sz w:val="20"/>
                      <w:szCs w:val="20"/>
                    </w:rPr>
                  </w:pPr>
                </w:p>
                <w:p w:rsidR="00724A33" w:rsidRPr="00724A33" w:rsidP="00724A33" w14:paraId="39B58BFC" w14:textId="77777777">
                  <w:pPr>
                    <w:spacing w:after="0" w:line="240" w:lineRule="auto"/>
                    <w:ind w:right="-1"/>
                    <w:jc w:val="both"/>
                    <w:rPr>
                      <w:rFonts w:ascii="Arial" w:eastAsia="Times New Roman" w:hAnsi="Arial" w:cs="Arial"/>
                      <w:bCs/>
                      <w:iCs/>
                      <w:sz w:val="20"/>
                      <w:szCs w:val="20"/>
                    </w:rPr>
                  </w:pPr>
                </w:p>
                <w:p w:rsidR="00724A33" w:rsidRPr="00724A33" w:rsidP="00724A33" w14:paraId="04C826A8" w14:textId="77777777">
                  <w:pPr>
                    <w:spacing w:after="0" w:line="240" w:lineRule="auto"/>
                    <w:ind w:right="-1"/>
                    <w:jc w:val="both"/>
                    <w:rPr>
                      <w:rFonts w:ascii="Arial" w:eastAsia="Times New Roman" w:hAnsi="Arial" w:cs="Arial"/>
                      <w:bCs/>
                      <w:iCs/>
                      <w:sz w:val="20"/>
                      <w:szCs w:val="20"/>
                    </w:rPr>
                  </w:pPr>
                  <w:r w:rsidRPr="00724A33">
                    <w:rPr>
                      <w:rFonts w:ascii="Arial" w:eastAsia="Times New Roman" w:hAnsi="Arial" w:cs="Arial"/>
                      <w:bCs/>
                      <w:iCs/>
                      <w:sz w:val="20"/>
                      <w:szCs w:val="20"/>
                    </w:rPr>
                    <w:t>_________________________</w:t>
                  </w:r>
                </w:p>
                <w:p w:rsidR="00724A33" w:rsidRPr="00724A33" w:rsidP="00724A33" w14:paraId="0D7FA1EC" w14:textId="77777777">
                  <w:pPr>
                    <w:spacing w:after="0" w:line="240" w:lineRule="auto"/>
                    <w:ind w:right="-1"/>
                    <w:jc w:val="both"/>
                    <w:rPr>
                      <w:rFonts w:ascii="Arial" w:eastAsia="Times New Roman" w:hAnsi="Arial" w:cs="Arial"/>
                      <w:bCs/>
                      <w:iCs/>
                      <w:sz w:val="20"/>
                      <w:szCs w:val="20"/>
                    </w:rPr>
                  </w:pPr>
                  <w:r w:rsidRPr="00724A33">
                    <w:rPr>
                      <w:rFonts w:ascii="Arial" w:eastAsia="Times New Roman" w:hAnsi="Arial" w:cs="Arial"/>
                      <w:bCs/>
                      <w:iCs/>
                      <w:sz w:val="20"/>
                      <w:szCs w:val="20"/>
                    </w:rPr>
                    <w:t>V.Uzvārds</w:t>
                  </w:r>
                </w:p>
              </w:tc>
            </w:tr>
          </w:tbl>
          <w:p w:rsidR="00724A33" w:rsidRPr="00724A33" w:rsidP="00724A33" w14:paraId="11B30D51" w14:textId="77777777">
            <w:pPr>
              <w:spacing w:after="0" w:line="240" w:lineRule="auto"/>
              <w:ind w:right="-1"/>
              <w:jc w:val="both"/>
              <w:rPr>
                <w:rFonts w:ascii="Arial" w:eastAsia="Times New Roman" w:hAnsi="Arial" w:cs="Arial"/>
                <w:iCs/>
                <w:sz w:val="20"/>
                <w:szCs w:val="20"/>
                <w:highlight w:val="yellow"/>
              </w:rPr>
            </w:pPr>
          </w:p>
        </w:tc>
        <w:tc>
          <w:tcPr>
            <w:tcW w:w="222" w:type="dxa"/>
          </w:tcPr>
          <w:p w:rsidR="00724A33" w:rsidRPr="00724A33" w:rsidP="00724A33" w14:paraId="1D129227" w14:textId="77777777">
            <w:pPr>
              <w:spacing w:after="0" w:line="240" w:lineRule="auto"/>
              <w:ind w:right="-1"/>
              <w:jc w:val="both"/>
              <w:rPr>
                <w:rFonts w:ascii="Arial" w:eastAsia="Times New Roman" w:hAnsi="Arial" w:cs="Arial"/>
                <w:i/>
                <w:color w:val="7030A0"/>
                <w:sz w:val="20"/>
                <w:szCs w:val="20"/>
                <w:highlight w:val="yellow"/>
              </w:rPr>
            </w:pPr>
          </w:p>
        </w:tc>
      </w:tr>
    </w:tbl>
    <w:p w:rsidR="00724A33" w:rsidRPr="00724A33" w:rsidP="00724A33" w14:paraId="2A3E7CF7" w14:textId="77777777">
      <w:pPr>
        <w:spacing w:after="240" w:line="240" w:lineRule="auto"/>
        <w:ind w:right="-1"/>
        <w:jc w:val="both"/>
        <w:rPr>
          <w:rFonts w:ascii="Times New Roman" w:eastAsia="Times New Roman" w:hAnsi="Times New Roman" w:cs="Times New Roman"/>
          <w:sz w:val="24"/>
          <w:szCs w:val="24"/>
        </w:rPr>
      </w:pPr>
    </w:p>
    <w:p w:rsidR="00724A33" w:rsidRPr="00724A33" w:rsidP="00724A33" w14:paraId="3A4CE945" w14:textId="77777777">
      <w:pPr>
        <w:spacing w:after="240" w:line="240" w:lineRule="auto"/>
        <w:jc w:val="both"/>
        <w:rPr>
          <w:rFonts w:ascii="Times New Roman" w:eastAsia="Times New Roman" w:hAnsi="Times New Roman" w:cs="Times New Roman"/>
          <w:color w:val="FF0000"/>
          <w:sz w:val="24"/>
          <w:szCs w:val="24"/>
        </w:rPr>
      </w:pPr>
    </w:p>
    <w:p w:rsidR="00724A33" w:rsidRPr="00724A33" w:rsidP="00724A33" w14:paraId="339DD83B" w14:textId="77777777">
      <w:pPr>
        <w:spacing w:after="240" w:line="240" w:lineRule="auto"/>
        <w:ind w:firstLine="720"/>
        <w:jc w:val="both"/>
        <w:rPr>
          <w:rFonts w:ascii="Times New Roman" w:eastAsia="Times New Roman" w:hAnsi="Times New Roman" w:cs="Times New Roman"/>
          <w:color w:val="FF0000"/>
          <w:sz w:val="24"/>
          <w:szCs w:val="24"/>
        </w:rPr>
      </w:pPr>
    </w:p>
    <w:p w:rsidR="00561F28" w:rsidRPr="00D800F3" w:rsidP="00D800F3" w14:paraId="561BBAD7" w14:textId="77777777"/>
    <w:sectPr w:rsidSect="00E9545B">
      <w:footerReference w:type="default" r:id="rId16"/>
      <w:footerReference w:type="first" r:id="rId17"/>
      <w:pgSz w:w="12240" w:h="15840"/>
      <w:pgMar w:top="680" w:right="851" w:bottom="68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32646"/>
    <w:multiLevelType w:val="multilevel"/>
    <w:tmpl w:val="F28EE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726727"/>
    <w:multiLevelType w:val="multilevel"/>
    <w:tmpl w:val="524CA440"/>
    <w:lvl w:ilvl="0">
      <w:start w:val="1"/>
      <w:numFmt w:val="decimal"/>
      <w:lvlText w:val="%1."/>
      <w:lvlJc w:val="left"/>
      <w:pPr>
        <w:ind w:left="720" w:hanging="360"/>
      </w:p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15B871C1"/>
    <w:multiLevelType w:val="hybridMultilevel"/>
    <w:tmpl w:val="74D6ADC8"/>
    <w:lvl w:ilvl="0">
      <w:start w:val="1"/>
      <w:numFmt w:val="decimal"/>
      <w:lvlText w:val="5.%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F76F15"/>
    <w:multiLevelType w:val="hybridMultilevel"/>
    <w:tmpl w:val="84AC5752"/>
    <w:lvl w:ilvl="0">
      <w:start w:val="1"/>
      <w:numFmt w:val="decimal"/>
      <w:lvlText w:val="6.%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DF33C5E"/>
    <w:multiLevelType w:val="multilevel"/>
    <w:tmpl w:val="607AC6CE"/>
    <w:lvl w:ilvl="0">
      <w:start w:val="3"/>
      <w:numFmt w:val="decimal"/>
      <w:lvlText w:val="%1."/>
      <w:lvlJc w:val="left"/>
      <w:pPr>
        <w:ind w:left="540" w:hanging="540"/>
      </w:pPr>
      <w:rPr>
        <w:rFonts w:hint="default"/>
      </w:rPr>
    </w:lvl>
    <w:lvl w:ilvl="1">
      <w:start w:val="9"/>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nsid w:val="255D27C8"/>
    <w:multiLevelType w:val="multilevel"/>
    <w:tmpl w:val="6FA44132"/>
    <w:lvl w:ilvl="0">
      <w:start w:val="1"/>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27D147A2"/>
    <w:multiLevelType w:val="hybridMultilevel"/>
    <w:tmpl w:val="3C3413A8"/>
    <w:lvl w:ilvl="0">
      <w:start w:val="1"/>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7">
    <w:nsid w:val="3E9C2492"/>
    <w:multiLevelType w:val="hybridMultilevel"/>
    <w:tmpl w:val="9760E2F6"/>
    <w:lvl w:ilvl="0">
      <w:start w:val="1"/>
      <w:numFmt w:val="decimal"/>
      <w:lvlText w:val="3.%1."/>
      <w:lvlJc w:val="right"/>
      <w:pPr>
        <w:ind w:left="720" w:hanging="360"/>
      </w:pPr>
    </w:lvl>
    <w:lvl w:ilvl="1">
      <w:start w:val="1"/>
      <w:numFmt w:val="decimal"/>
      <w:lvlText w:val="3.%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2630803"/>
    <w:multiLevelType w:val="hybridMultilevel"/>
    <w:tmpl w:val="A358CF74"/>
    <w:lvl w:ilvl="0">
      <w:start w:val="1"/>
      <w:numFmt w:val="decimal"/>
      <w:lvlText w:val="3.%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F8A281D"/>
    <w:multiLevelType w:val="multilevel"/>
    <w:tmpl w:val="5C68830A"/>
    <w:lvl w:ilvl="0">
      <w:start w:val="3"/>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556A0B1B"/>
    <w:multiLevelType w:val="multilevel"/>
    <w:tmpl w:val="88360A3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5FC715CB"/>
    <w:multiLevelType w:val="hybridMultilevel"/>
    <w:tmpl w:val="8F4CF168"/>
    <w:lvl w:ilvl="0">
      <w:start w:val="1"/>
      <w:numFmt w:val="decimal"/>
      <w:lvlText w:val="2.%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1C57D4B"/>
    <w:multiLevelType w:val="multilevel"/>
    <w:tmpl w:val="1A06D9D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1650269"/>
    <w:multiLevelType w:val="hybridMultilevel"/>
    <w:tmpl w:val="52560024"/>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6FD141A"/>
    <w:multiLevelType w:val="multilevel"/>
    <w:tmpl w:val="DDACBD66"/>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1.%2.%3."/>
      <w:lvlJc w:val="left"/>
      <w:pPr>
        <w:ind w:left="720" w:hanging="720"/>
      </w:pPr>
      <w:rPr>
        <w:rFonts w:eastAsia="ヒラギノ角ゴ Pro W3" w:hint="default"/>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num w:numId="1" w16cid:durableId="1640457334">
    <w:abstractNumId w:val="10"/>
  </w:num>
  <w:num w:numId="2" w16cid:durableId="559512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6999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067511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4939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5549193">
    <w:abstractNumId w:val="6"/>
  </w:num>
  <w:num w:numId="7" w16cid:durableId="1936546697">
    <w:abstractNumId w:val="14"/>
  </w:num>
  <w:num w:numId="8" w16cid:durableId="453452374">
    <w:abstractNumId w:val="11"/>
  </w:num>
  <w:num w:numId="9" w16cid:durableId="1182426905">
    <w:abstractNumId w:val="4"/>
  </w:num>
  <w:num w:numId="10" w16cid:durableId="340163715">
    <w:abstractNumId w:val="0"/>
  </w:num>
  <w:num w:numId="11" w16cid:durableId="595098012">
    <w:abstractNumId w:val="2"/>
  </w:num>
  <w:num w:numId="12" w16cid:durableId="799345044">
    <w:abstractNumId w:val="3"/>
  </w:num>
  <w:num w:numId="13" w16cid:durableId="1756903412">
    <w:abstractNumId w:val="12"/>
  </w:num>
  <w:num w:numId="14" w16cid:durableId="1390419499">
    <w:abstractNumId w:val="5"/>
  </w:num>
  <w:num w:numId="15" w16cid:durableId="2763699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724A33"/>
    <w:rsid w:val="00880BAE"/>
    <w:rsid w:val="00D800F3"/>
    <w:rsid w:val="00DB076C"/>
    <w:rsid w:val="00E17EA0"/>
    <w:rsid w:val="00E9545B"/>
    <w:rsid w:val="00F425D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1437F2F"/>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valka.lv" TargetMode="External" /><Relationship Id="rId5" Type="http://schemas.openxmlformats.org/officeDocument/2006/relationships/hyperlink" Target="mailto:novads@valka.lv"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24014</Words>
  <Characters>13689</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2024-03-05T13:40:00Z</dcterms:created>
  <dcterms:modified xsi:type="dcterms:W3CDTF">2024-03-05T13:40:00Z</dcterms:modified>
</cp:coreProperties>
</file>